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3"/>
        <w:gridCol w:w="2277"/>
        <w:gridCol w:w="837"/>
        <w:gridCol w:w="851"/>
        <w:gridCol w:w="1399"/>
      </w:tblGrid>
      <w:tr w:rsidR="00C44D0E" w:rsidRPr="00886BE6" w:rsidTr="00C44D0E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Pr="00886BE6" w:rsidRDefault="00B63443" w:rsidP="0088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BE6" w:rsidRPr="00886BE6" w:rsidRDefault="00C44D0E" w:rsidP="0088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B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4 </w:t>
            </w:r>
          </w:p>
          <w:p w:rsidR="00886BE6" w:rsidRPr="00886BE6" w:rsidRDefault="00886BE6" w:rsidP="00886B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B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решению Думы Мокроусовского </w:t>
            </w:r>
          </w:p>
          <w:p w:rsidR="00886BE6" w:rsidRPr="00886BE6" w:rsidRDefault="00886BE6" w:rsidP="00886B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BE6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округа Курганской области</w:t>
            </w:r>
          </w:p>
          <w:p w:rsidR="00886BE6" w:rsidRPr="00886BE6" w:rsidRDefault="00886BE6" w:rsidP="00886B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B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B22D61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28 ноября</w:t>
            </w:r>
            <w:r w:rsidRPr="00886B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 года №</w:t>
            </w:r>
            <w:r w:rsidR="00B22D61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62</w:t>
            </w:r>
          </w:p>
          <w:p w:rsidR="00B63443" w:rsidRPr="00886BE6" w:rsidRDefault="00886BE6" w:rsidP="0088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6BE6">
              <w:rPr>
                <w:rFonts w:ascii="Times New Roman" w:hAnsi="Times New Roman"/>
                <w:color w:val="000000"/>
                <w:sz w:val="28"/>
                <w:szCs w:val="28"/>
              </w:rPr>
              <w:t>«О внесении изменений в решение Думы Мокроусовского муниципального округа Курганской области от 21 декабря 2023 года № 96 «О бюджете Мокроусовского муниципального округа Курганской области на 2024 год и на плановый период 2025 и 2026 годов»</w:t>
            </w:r>
          </w:p>
        </w:tc>
      </w:tr>
      <w:tr w:rsidR="00C44D0E" w:rsidTr="00C44D0E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987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D0E" w:rsidTr="00C44D0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987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C4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D0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Мокроусовского муниципального округа Курганской области на 2024 год</w:t>
            </w:r>
          </w:p>
        </w:tc>
      </w:tr>
      <w:tr w:rsidR="00C44D0E" w:rsidTr="00C44D0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987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</w:tbl>
    <w:p w:rsidR="00B63443" w:rsidRDefault="00B634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5822"/>
        <w:gridCol w:w="1618"/>
        <w:gridCol w:w="847"/>
        <w:gridCol w:w="1616"/>
      </w:tblGrid>
      <w:tr w:rsidR="00B63443">
        <w:tblPrEx>
          <w:tblCellMar>
            <w:top w:w="0" w:type="dxa"/>
            <w:bottom w:w="0" w:type="dxa"/>
          </w:tblCellMar>
        </w:tblPrEx>
        <w:trPr>
          <w:trHeight w:val="432"/>
          <w:tblHeader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Мокроусовского муниципального округа "Развитие единой дежурно-диспетчерской службы Администрации Мокроусовского муниципального округа на 2023-2025 годы"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2 792,5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материально-технической базы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2 792,5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ЕДДС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02 0 01 80070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2 792,5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02 0 01 80070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2 240,0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02 0 01 80070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552,5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Мокроусовского района "О развитии и поддержке малого и среднего предпринимательства в Мокроусовском районе на 2021-2025 годы"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26,7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Консультационная, организационно-методическая и информационная поддержка малого и среднего предпринимательства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26,7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организационно-методической поддержке субъектов малого и среднего предпринимательства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03 0 01 80400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26,7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03 0 01 80400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03 0 01 80400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15,7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03 0 01 80400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Мокроусовского муниципального округа "Молодежь района - 2023-2025 годы"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Вовлечение молодежи в социальную деятельность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05 0 01 89980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05 0 01 89980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05 0 01 89980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05 0 01 89980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Мокроусовского района "Организация обеспечения отдыха, оздоровления, занятости детей на 2023-2025 годы"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1 433,5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охвата организационными формами отдыха и оздоровления детей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1 433,5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06 0 03 12430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450,9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06 0 03 12430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450,9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06 0 03 12440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285,8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06 0 03 12440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285,8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06 0 03 12450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587,9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06 0 03 12450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06 0 03 12450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567,9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оздоровления детей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06 0 03 80480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06 0 03 80480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06 0 03 80480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06 0 03 80480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Мокроусовского муниципального округа "Развитие физической культуры и спорта в Мокроусовском муниципальном округе на 2023-2025 годы"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505,0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массовой физической культуры и спорта, формирование здорового образа жизни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07 0 01 89980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07 0 01 89980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07 0 01 89980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07 0 01 89980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Мокроусовского муниципального округа "Развитие образования Мокроусовского муниципального округа на 2023-2025 годы"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333 893,4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дошкольного образования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62 631,6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08 0 01 12010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22 123,6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08 0 01 12010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22 104,8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08 0 01 12010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18,8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08 0 01 12020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306,8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08 0 01 12020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306,8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муниципальной системы образования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08 0 01 17240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7 007,0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08 0 01 17240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7 007,0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учреждений дошкольного образования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08 0 01 80150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29 954,6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08 0 01 80150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19 559,4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08 0 01 80150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10 103,4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08 0 01 80150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144,5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08 0 01 80150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147,4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родительской платы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08 0 01 80151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3 239,6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08 0 01 80151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3 239,6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Модернизация системы начального, основного общего и среднего образования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221 186,9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08 0 02 12030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108 529,2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08 0 02 12030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108 529,2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08 0 02 12040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2 489,9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08 0 02 12040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2 489,9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08 0 02 12240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2 776,9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08 0 02 12240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2 776,9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08 0 02 80160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81 333,3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08 0 02 80160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42 623,1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08 0 02 80160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36 335,6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08 0 02 80160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410,8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08 0 02 80160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1 963,8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родительской платы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08 0 02 80161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960,4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08 0 02 80161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960,4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Подвоз учащихся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08 0 02 80170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3 212,0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08 0 02 80170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3 212,0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L0500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59,9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L0500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59,9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L3030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15 494,0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L3030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15 494,0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L3042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5 820,0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L3042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5 820,0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питанием обучающихся общеобразовательных учреждений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S2240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511,4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S2240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511,4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дополнительного образования, социальная поддержка детей и подростков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32 634,9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детей в приемных семьях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08 0 03 11450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5 464,0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08 0 03 11450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5 464,0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08 0 03 11460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3 854,0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08 0 03 11460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3 854,0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детей в семьях опекунов (попечителей)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08 0 03 11470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4 418,0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08 0 03 11470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4 418,0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Возмещение полной стоимости бесплатного питания, бесплатного комплекта одежды, обуви и мягкого инвентаря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за счет средств областного бюджета или местных бюджетов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08 0 03 11490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174,4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08 0 03 11490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174,4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08 0 03 11530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08 0 03 11530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08 0 03 12130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08 0 03 12130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08 0 03 12200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1 550,0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08 0 03 12200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1 550,0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дополнительного образования и воспитания детей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08 0 03 80180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14 292,3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08 0 03 80180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14 292,3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08 0 03 80180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14 292,3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08 0 03 80181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2 482,2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08 0 03 80181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2 461,3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08 0 03 80181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2 419,6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08 0 03 80181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20,9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08 0 03 80181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20,9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08 0 03 80181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20,9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механизмов и методов управления в системе образования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08 0 04 00000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10 195,7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08 0 04 12190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937,0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08 0 04 12190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934,8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08 0 04 12190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08 0 04 12390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08 0 04 12390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учебно-методического кабинета, централизованной бухгалтерии, группы хозяйственного обслуживания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08 0 04 80200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6 524,7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08 0 04 80200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4 865,0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08 0 04 80200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1 575,0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08 0 04 80200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84,8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08 0 04 81250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2 646,0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08 0 04 81250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2 646,0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педработников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08 0 05 00000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6 867,0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08 0 05 10970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6 867,0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08 0 05 10970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3 874,6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08 0 05 10970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2 785,0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08 0 05 10970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207,4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08 0 05 10970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207,4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в рамках федерального проекта "Патриотическое воспитание граждан Российской Федерации"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EВ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377,3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EВ 51790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377,3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EВ 51790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377,3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Мокроусовского муниципального округа в сфере Культуры на 2023-2025 годы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80 049,0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Доступность музейных фондов для населения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3 528,5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районного музея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09 0 01 80220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3 528,5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09 0 01 80220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2 900,0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09 0 01 80220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619,5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09 0 01 80220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Доступность информационных ресурсов для населения через библиотечное обслуживание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09 0 02 00000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14 506,0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Мокроусовской централизованной библиотечной сети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09 0 02 80230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14 506,0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09 0 02 80230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12 403,0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09 0 02 80230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2 103,0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Состояние культурно-досуговой деятельности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09 0 03 00000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54 537,3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межпоселенческого клубного объединения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09 0 03 80240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39 001,8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09 0 03 80240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28 353,1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09 0 03 80240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10 236,4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09 0 03 80240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09 0 03 80240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145,3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09 0 03 80260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14 734,7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09 0 03 80260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14 146,4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09 0 03 80260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517,7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09 0 03 80260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50,6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09 0 03 80260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03 L4670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800,8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03 L4670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800,8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школы искусств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09 0 04 00000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6 529,2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школы искусств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09 0 04 80210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6 529,2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09 0 04 80210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4 817,5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09 0 04 80210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1 688,5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09 0 04 80210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23,2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09 0 05 00000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838,0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09 0 05 10970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838,0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09 0 05 10970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662,6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09 0 05 10970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175,4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"Творческие люди"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A2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A2 55190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A2 55190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агропромышленного комплекса в Мокроусовском муниципальном округе на 2023-2025 годы"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435,2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мелиорации земель сельскохозяйственного назначения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435,2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01 L5990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435,2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01 L5990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435,2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"Социально-экономическое развитие сельского хозяйства в Мокроусовском муниципальном округе Курганской области на 2023-2025 годы"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Устойчивое развитие Мокроусовского муниципального округа, повышение уровня жизни населения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11 0 01 15500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11 0 01 15500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11 0 01 55500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11 0 01 55500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конкурсов и мероприятий в области сельскохозяйственного производства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11 0 01 80280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11 0 01 80280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Мокроусовского муниципального округа "Управление муниципальными финансами и муниципальным долгом Мокроусовского муниципального округа"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33 177,3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12 0 00 10930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306,5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12 0 00 10930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306,5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совершенствование бюджетного процесса в Мокроусовском муниципальном округе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32 870,8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резервного фонда Администрации Мокроусовского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12 0 01 80990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1 174,5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12 0 01 80990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1 174,5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12 0 01 81250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31 696,4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12 0 01 81250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30 201,1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12 0 01 81250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1 494,8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12 0 01 81250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в Мокроусовском муниципальном округе Курганской области" на 2023 - 2027 годы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Профилактика правонарушений в Мокроусовском районе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13 0 01 89980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13 0 01 89980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13 0 01 89980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13 0 01 89980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Противодействие незаконному обороту наркотиков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13 0 02 00000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13 0 02 89980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13 0 02 89980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13 0 02 89980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13 0 02 89980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"Совершенствование и развитие автомобильных дорог общего пользования местного значения Мокроусовского муниципального округа Курганской области"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52 300,8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совершенствованию организации дорожного движения в Мокроусовском районе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14 0 16 00000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52 300,8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организаций),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14 0 16 15030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42 187,8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14 0 16 15030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42 187,8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16 S5030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10 113,0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16 S5030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10 113,0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Мокроусовского муниципального округа "Совершенствование системы гражданской обороны, защиты населения и территории Мокроусовского муниципального округа от чрезвычайных ситуаций природного и техногенного характера на 2023-2025 годы"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системы подготовки населения по вопросам гражданской обороны, способам защиты и действиям в чрезвычайных случаях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15 0 01 00000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15 0 01 89980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15 0 01 89980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"Гармонизация межэтнических и межконфессиональных отношений и профилактики проявлений экстремизма в Мокроусовском муниципальном округе Курганской области" на 2023-2025 годы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национального и межнационального мира и согласия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16 0 01 00000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16 0 01 89980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16 0 01 89980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Мокроусовского муниципального округа "Благоустройство территории Мокроусовского муниципального округа на 2023 - 2025 годы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34 038,6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17 0 01 00000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2 540,8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и содержание территории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17 0 01 85150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2 540,8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17 0 01 85150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2 537,8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17 0 01 85150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содержание мест захоронения бытовых отходов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17 0 02 00000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2 615,0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и содержание территории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17 0 02 85150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2 615,0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17 0 02 85150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2 615,0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расходы по благоустройству в границах муниципальных образований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17 0 03 00000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5 837,4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и содержание территории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17 0 03 85150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5 837,4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17 0 03 85150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5 837,4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17 0 04 00000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и содержание территории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17 0 04 85150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17 0 04 85150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прочих мероприятий в сфере жилищно-коммунального хозяйства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17 0 05 00000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22 345,3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17 0 05 10930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119,6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17 0 05 10930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119,6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за достижение наилучших показателей эффективности деятельности органов местного самоуправления муниципальных образований Курганской области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17 0 05 10935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522,9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17 0 05 10935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522,9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17 0 05 80255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21 702,8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17 0 05 80255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15 878,0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17 0 05 80255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5 191,8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17 0 05 80255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Мокроусовского муниципального округа "Улучшение условий и охраны труда в Мокроусовском муниципальном округе на 2023-2025 годы"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309,7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Обучение по охране труда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309,7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Обучение по охране труда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18 0 01 89980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309,7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18 0 01 89980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303,2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18 0 01 89980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18 0 01 89980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Мокроусовского муниципального округа "Развитие муниципальной службы в Мокроусовском муниципальном округе"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(развитие) системы подготовки кадров для муниципальной службы в Мокроусовском районе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20 0 01 00000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повышения квалификации и профессиональной переподготовки муниципальных служащих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20 0 01 80050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20 0 01 80050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Мокроусовского муниципального округа "Комплексного развития систем коммунальной инфраструктуры поселений Мокроусовского муниципального округа на 2023-2025 годы"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5 674,0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водоснабжения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22 0 01 00000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5 517,6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Бурение разведочных и эксплуатационных скважин на подземные воды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22 0 01 17560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1 151,0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22 0 01 17560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1 151,0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систем водоснабжения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22 0 01 81500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4 366,6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22 0 01 81500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1 841,0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22 0 01 81500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2 488,6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22 0 01 81500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модернизация систем теплоснабжения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22 0 02 00000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86,4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систем теплоснабжения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22 0 02 81600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86,4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22 0 02 81600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22 0 02 81600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83,4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Энергоэффективность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22 0 05 00000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энергетической эффективности и сокращение энергетических издержек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22 0 05 81900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22 0 05 81900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Мокроусовского муниципального округа "Содействие занятости населения на 2024 - 2025 год"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907,9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общественных работ для безработных граждан и граждан ищущих работу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23 0 04 00000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907,9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осуществление активных мероприятий по содействию занятости населения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 04 S3950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907,9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 04 S3950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907,9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Мокроусовского муниципального округа "Пожарная безопасность Мокроусовского муниципального округа на 2022-2026 годы"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34 305,5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связи и оповещения населения о пожаре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24 0 02 00000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503,5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Средства оповещения населения о пожаре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24 0 02 81540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503,5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24 0 02 81540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503,5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меры по обеспечению пожарной безопасности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24 0 04 00000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4 521,0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мероприятий, направленных на предупреждение и тушение пожаров в муниципальных образованиях Курганской области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24 0 04 47011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4 210,0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24 0 04 47011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4 210,0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меры по обеспечению пожарной безопасности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24 0 04 81570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24 0 04 81570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муниципальных постов пожарной охраны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24 0 05 00000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29 081,0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 на территории Мокроусовского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24 0 05 81550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29 081,0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24 0 05 81550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26 109,0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24 0 05 81550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2 965,5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24 0 05 81550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муниципального пляжа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24 0 06 00000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муниципального пляжа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24 0 06 81560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24 0 06 81560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Мокроусовского муниципального округа "Обеспечение деятельности органов местного самоуправления на 2023-2025 годы"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36 878,6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Думы Мокроусовского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25 0 01 00000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25 0 01 81250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25 0 01 81250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607,0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25 0 01 81250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22,9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25 0 01 81250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Администрации Мокроусовского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25 0 02 00000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35 264,2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25 0 02 10930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1 016,6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25 0 02 10930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1 016,6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за достижение наилучших показателей эффективности деятельности органов местного самоуправления муниципальных образований Курганской области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25 0 02 10935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725,1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25 0 02 10935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725,1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Мокроусовского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25 0 02 81040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1 887,0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25 0 02 81040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1 887,0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25 0 02 81250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31 635,6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25 0 02 81250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27 018,0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25 0 02 81250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4 411,6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25 0 02 81250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Центр гражданской обороны и защиты населения отчрезвычайных ситуаций Мокроусовского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25 0 05 00000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984,3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25 0 05 10930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54,3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25 0 05 10930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54,3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25 0 05 81250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25 0 05 81250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919,0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25 0 05 81250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Мокроусовского муниципального округа "Эффективное использование и распоряжение муниципальным имуществом, оценка недвижимости, мероприятия по землеустройству и землепользованию в Мокроусовсокм муниципальном округе"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4 958,0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Регистрация права собственности на объекты недвижимости и земельные участки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26 0 02 00000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26 0 02 80110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26 0 02 80110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сохранности и эффективного использования муниципального имущества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26 0 03 00000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4 758,0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26 0 03 80110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26 0 03 80110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сохранности и эффективного использования муниципального имущества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26 0 03 80120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26 0 03 80120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26 0 03 80120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предупреждения банкротства и восстановления платежеспособности муниципальных унитарных предприятий Мокроусовского муниципального округа Курганской области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26 0 03 80125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4 355,0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26 0 03 80125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4 355,0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Мокроусовского муниципального округа "Формирование в Мокроусовском муниципальном округе комфортной городской среды" на 2023-2025 годы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1 818,0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благоустройству территорий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1 818,0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территорий муниципальных образований Курганской области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27 0 01 14360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1 818,0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27 0 01 14360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1 818,0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Мокроусовского муниципального округа "Обеспечение жильем молодых семей Мокроусовского муниципального округа Курганской области" на 2023 - 2025 годы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жильем молодых семей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L4970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L4970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Мокроусовского муниципального округа "Комплексные меры по профилактике терроризма в Мокроусовском муниципальном округе Курганской области на 2023 - 2025 годы 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Организационные и пропагандистские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29 0 01 00000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Комплексные меры по профилактике терроризма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29 0 01 85600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29 0 01 85600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антитеррористической защищенности мест массового пребывания людей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29 0 03 00000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Комплексные меры по профилактике терроризма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29 0 03 85600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29 0 03 85600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 Мокроусовского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11 522,8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Думы Мокроусовского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60 1 00 00000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Председатель Думы Мокроусовского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60 1 00 81020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60 1 00 81020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Депутаты Думы Мокроусовского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60 1 00 81030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60 1 00 81030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60 9 00 00000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11 144,8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60 9 00 10970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60 9 00 10970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60 9 00 10970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финансовое обеспечение мероприятий, связанных с проведением специальной военной операции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60 9 00 11270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60 9 00 11270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60 9 00 14040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60 9 00 14040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60 9 00 14150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493,0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60 9 00 14150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488,0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60 9 00 14150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60 9 00 16090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60 9 00 16090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60 9 00 16100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60 9 00 16100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60 9 00 16200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60 9 00 16200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60 9 00 51180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846,1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60 9 00 51180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846,1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60 9 00 51200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60 9 00 51200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60 9 00 59300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1 319,0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60 9 00 59300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1 157,0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60 9 00 59300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проведение мероприятий, посвященных празднованию Победы в Великой Отечественной войне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60 9 00 80060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60 9 00 80060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60 9 00 80060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Выплаты почетным гражданам села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60 9 00 80130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60 9 00 80130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помощь малоимущим гражданам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60 9 00 80131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60 9 00 80131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связанные с проведением частичной мобилизации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60 9 00 82110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2 042,6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60 9 00 82110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492,3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60 9 00 82110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1 495,4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60 9 00 82110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иных направлений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60 9 00 89990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684,5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60 9 00 89990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87,0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60 9 00 89990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60,2</w:t>
            </w:r>
          </w:p>
        </w:tc>
      </w:tr>
      <w:tr w:rsidR="00B6344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60 9 00 89990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537,3</w:t>
            </w:r>
          </w:p>
        </w:tc>
      </w:tr>
      <w:tr w:rsidR="00C44D0E" w:rsidTr="00C44D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636 003,1</w:t>
            </w:r>
          </w:p>
        </w:tc>
      </w:tr>
      <w:tr w:rsidR="00C44D0E" w:rsidTr="00C44D0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2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443" w:rsidRDefault="00B6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B63443" w:rsidRDefault="00B63443"/>
    <w:sectPr w:rsidR="00B63443">
      <w:headerReference w:type="default" r:id="rId6"/>
      <w:pgSz w:w="11950" w:h="16901"/>
      <w:pgMar w:top="1417" w:right="567" w:bottom="1134" w:left="141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5A3" w:rsidRDefault="002C65A3">
      <w:pPr>
        <w:spacing w:after="0" w:line="240" w:lineRule="auto"/>
      </w:pPr>
      <w:r>
        <w:separator/>
      </w:r>
    </w:p>
  </w:endnote>
  <w:endnote w:type="continuationSeparator" w:id="0">
    <w:p w:rsidR="002C65A3" w:rsidRDefault="002C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5A3" w:rsidRDefault="002C65A3">
      <w:pPr>
        <w:spacing w:after="0" w:line="240" w:lineRule="auto"/>
      </w:pPr>
      <w:r>
        <w:separator/>
      </w:r>
    </w:p>
  </w:footnote>
  <w:footnote w:type="continuationSeparator" w:id="0">
    <w:p w:rsidR="002C65A3" w:rsidRDefault="002C6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443" w:rsidRDefault="00B6344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  <w:p w:rsidR="00B63443" w:rsidRDefault="00B6344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>PAGE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547F37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  <w:p w:rsidR="00B63443" w:rsidRDefault="00B6344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D0E"/>
    <w:rsid w:val="002C65A3"/>
    <w:rsid w:val="00547F37"/>
    <w:rsid w:val="006C5CD5"/>
    <w:rsid w:val="00886BE6"/>
    <w:rsid w:val="00B22D61"/>
    <w:rsid w:val="00B63443"/>
    <w:rsid w:val="00C4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B1A84821-A5D6-43E7-899F-F64C4E1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2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6649</Words>
  <Characters>37902</Characters>
  <Application>Microsoft Office Word</Application>
  <DocSecurity>4</DocSecurity>
  <Lines>315</Lines>
  <Paragraphs>88</Paragraphs>
  <ScaleCrop>false</ScaleCrop>
  <Company/>
  <LinksUpToDate>false</LinksUpToDate>
  <CharactersWithSpaces>44463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ReportDesigner</dc:creator>
  <cp:keywords/>
  <dc:description/>
  <cp:lastModifiedBy>word</cp:lastModifiedBy>
  <cp:revision>2</cp:revision>
  <cp:lastPrinted>2024-11-15T08:51:00Z</cp:lastPrinted>
  <dcterms:created xsi:type="dcterms:W3CDTF">2024-12-02T11:06:00Z</dcterms:created>
  <dcterms:modified xsi:type="dcterms:W3CDTF">2024-12-02T11:06:00Z</dcterms:modified>
</cp:coreProperties>
</file>