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72" w:rsidRPr="001F0781" w:rsidRDefault="00231E72" w:rsidP="00BF4BA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231E72" w:rsidRPr="001F0781" w:rsidRDefault="00231E72" w:rsidP="00BF4BA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231E72" w:rsidRPr="001F0781" w:rsidRDefault="00231E72" w:rsidP="00BF4BA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2019 года № </w:t>
      </w:r>
      <w:r>
        <w:rPr>
          <w:rFonts w:ascii="Times New Roman" w:hAnsi="Times New Roman" w:cs="Times New Roman"/>
          <w:sz w:val="28"/>
          <w:szCs w:val="28"/>
        </w:rPr>
        <w:t>50</w:t>
      </w:r>
    </w:p>
    <w:p w:rsidR="00231E72" w:rsidRPr="00BF4BAC" w:rsidRDefault="00231E72" w:rsidP="00BF4BA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w:t>
      </w:r>
      <w:r w:rsidRPr="00BF4BAC">
        <w:rPr>
          <w:rFonts w:ascii="Times New Roman" w:hAnsi="Times New Roman" w:cs="Times New Roman"/>
          <w:sz w:val="28"/>
          <w:szCs w:val="28"/>
        </w:rPr>
        <w:t xml:space="preserve">О внесении изменения в решение </w:t>
      </w:r>
      <w:proofErr w:type="spellStart"/>
      <w:r w:rsidRPr="00BF4BAC">
        <w:rPr>
          <w:rFonts w:ascii="Times New Roman" w:hAnsi="Times New Roman" w:cs="Times New Roman"/>
          <w:sz w:val="28"/>
          <w:szCs w:val="28"/>
        </w:rPr>
        <w:t>Семискульской</w:t>
      </w:r>
      <w:proofErr w:type="spellEnd"/>
      <w:r w:rsidRPr="00BF4BAC">
        <w:rPr>
          <w:rFonts w:ascii="Times New Roman" w:hAnsi="Times New Roman" w:cs="Times New Roman"/>
          <w:sz w:val="28"/>
          <w:szCs w:val="28"/>
        </w:rPr>
        <w:t xml:space="preserve"> </w:t>
      </w:r>
    </w:p>
    <w:p w:rsidR="00231E72" w:rsidRPr="00BF4BAC" w:rsidRDefault="00231E72" w:rsidP="00BF4BAC">
      <w:pPr>
        <w:widowControl w:val="0"/>
        <w:autoSpaceDE w:val="0"/>
        <w:autoSpaceDN w:val="0"/>
        <w:adjustRightInd w:val="0"/>
        <w:ind w:firstLine="4140"/>
        <w:rPr>
          <w:rFonts w:ascii="Times New Roman" w:hAnsi="Times New Roman" w:cs="Times New Roman"/>
          <w:sz w:val="28"/>
          <w:szCs w:val="28"/>
        </w:rPr>
      </w:pPr>
      <w:r w:rsidRPr="00BF4BAC">
        <w:rPr>
          <w:rFonts w:ascii="Times New Roman" w:hAnsi="Times New Roman" w:cs="Times New Roman"/>
          <w:sz w:val="28"/>
          <w:szCs w:val="28"/>
        </w:rPr>
        <w:t xml:space="preserve">сельской Думы от 11 октября 2013 года №14 </w:t>
      </w:r>
    </w:p>
    <w:p w:rsidR="00231E72" w:rsidRPr="00BF4BAC" w:rsidRDefault="00231E72" w:rsidP="00BF4BAC">
      <w:pPr>
        <w:widowControl w:val="0"/>
        <w:autoSpaceDE w:val="0"/>
        <w:autoSpaceDN w:val="0"/>
        <w:adjustRightInd w:val="0"/>
        <w:ind w:firstLine="4140"/>
        <w:rPr>
          <w:rFonts w:ascii="Times New Roman" w:hAnsi="Times New Roman" w:cs="Times New Roman"/>
          <w:sz w:val="28"/>
          <w:szCs w:val="28"/>
        </w:rPr>
      </w:pPr>
      <w:r w:rsidRPr="00BF4BAC">
        <w:rPr>
          <w:rFonts w:ascii="Times New Roman" w:hAnsi="Times New Roman" w:cs="Times New Roman"/>
          <w:sz w:val="28"/>
          <w:szCs w:val="28"/>
        </w:rPr>
        <w:t xml:space="preserve">«Об утверждении Правил землепользования </w:t>
      </w:r>
    </w:p>
    <w:p w:rsidR="00231E72" w:rsidRDefault="00231E72" w:rsidP="00BF4BAC">
      <w:pPr>
        <w:widowControl w:val="0"/>
        <w:autoSpaceDE w:val="0"/>
        <w:autoSpaceDN w:val="0"/>
        <w:adjustRightInd w:val="0"/>
        <w:ind w:firstLine="4140"/>
        <w:rPr>
          <w:rFonts w:ascii="Times New Roman" w:hAnsi="Times New Roman" w:cs="Times New Roman"/>
          <w:sz w:val="28"/>
          <w:szCs w:val="28"/>
        </w:rPr>
      </w:pPr>
      <w:r w:rsidRPr="00BF4BAC">
        <w:rPr>
          <w:rFonts w:ascii="Times New Roman" w:hAnsi="Times New Roman" w:cs="Times New Roman"/>
          <w:sz w:val="28"/>
          <w:szCs w:val="28"/>
        </w:rPr>
        <w:t>и застройки»</w:t>
      </w:r>
      <w:r w:rsidRPr="001F0781">
        <w:rPr>
          <w:rFonts w:ascii="Times New Roman" w:hAnsi="Times New Roman" w:cs="Times New Roman"/>
          <w:sz w:val="28"/>
          <w:szCs w:val="28"/>
        </w:rPr>
        <w:t>»</w:t>
      </w:r>
    </w:p>
    <w:p w:rsidR="00231E72" w:rsidRDefault="00231E72" w:rsidP="00FB214B">
      <w:pPr>
        <w:spacing w:line="240" w:lineRule="atLeast"/>
        <w:ind w:left="2500"/>
        <w:rPr>
          <w:rFonts w:ascii="Times New Roman" w:hAnsi="Times New Roman"/>
          <w:b/>
          <w:sz w:val="24"/>
        </w:rPr>
      </w:pPr>
    </w:p>
    <w:p w:rsidR="00231E72" w:rsidRDefault="00231E72"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231E72" w:rsidRDefault="00231E72" w:rsidP="00FB214B">
      <w:pPr>
        <w:spacing w:line="300" w:lineRule="exact"/>
        <w:rPr>
          <w:rFonts w:ascii="Times New Roman" w:hAnsi="Times New Roman"/>
        </w:rPr>
      </w:pPr>
    </w:p>
    <w:p w:rsidR="00231E72" w:rsidRDefault="00231E72"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Pr>
          <w:rFonts w:ascii="Times New Roman" w:hAnsi="Times New Roman"/>
          <w:b/>
          <w:sz w:val="24"/>
        </w:rPr>
        <w:t>Семискульский</w:t>
      </w:r>
      <w:proofErr w:type="spellEnd"/>
      <w:r>
        <w:rPr>
          <w:rFonts w:ascii="Times New Roman" w:hAnsi="Times New Roman"/>
          <w:b/>
          <w:sz w:val="24"/>
        </w:rPr>
        <w:t xml:space="preserve"> сельсовет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231E72" w:rsidRDefault="00231E72" w:rsidP="00FB214B">
      <w:pPr>
        <w:spacing w:line="243" w:lineRule="exact"/>
        <w:rPr>
          <w:rFonts w:ascii="Times New Roman" w:hAnsi="Times New Roman"/>
        </w:rPr>
      </w:pPr>
    </w:p>
    <w:p w:rsidR="00231E72" w:rsidRDefault="00231E72" w:rsidP="00FB214B">
      <w:pPr>
        <w:spacing w:line="264" w:lineRule="auto"/>
        <w:ind w:firstLine="680"/>
        <w:jc w:val="both"/>
        <w:rPr>
          <w:rFonts w:ascii="Times New Roman" w:hAnsi="Times New Roman"/>
          <w:b/>
          <w:sz w:val="24"/>
        </w:rPr>
      </w:pPr>
      <w:r>
        <w:rPr>
          <w:rFonts w:ascii="Times New Roman" w:hAnsi="Times New Roman"/>
          <w:b/>
          <w:sz w:val="24"/>
        </w:rPr>
        <w:t xml:space="preserve">Статья 69. Градостроительное зонирование и установление градостроительных регламентов муниципального образования </w:t>
      </w:r>
      <w:proofErr w:type="spellStart"/>
      <w:r>
        <w:rPr>
          <w:rFonts w:ascii="Times New Roman" w:hAnsi="Times New Roman"/>
          <w:b/>
          <w:sz w:val="24"/>
        </w:rPr>
        <w:t>Семискульский</w:t>
      </w:r>
      <w:proofErr w:type="spellEnd"/>
      <w:r>
        <w:rPr>
          <w:rFonts w:ascii="Times New Roman" w:hAnsi="Times New Roman"/>
          <w:b/>
          <w:sz w:val="24"/>
        </w:rPr>
        <w:t xml:space="preserve"> сельсовет</w:t>
      </w:r>
    </w:p>
    <w:p w:rsidR="00231E72" w:rsidRDefault="00231E72" w:rsidP="00FB214B">
      <w:pPr>
        <w:spacing w:line="2" w:lineRule="exact"/>
        <w:rPr>
          <w:rFonts w:ascii="Times New Roman" w:hAnsi="Times New Roman"/>
        </w:rPr>
      </w:pPr>
    </w:p>
    <w:p w:rsidR="00231E72" w:rsidRDefault="00231E72"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proofErr w:type="spellStart"/>
      <w:r>
        <w:rPr>
          <w:rFonts w:ascii="Times New Roman" w:hAnsi="Times New Roman"/>
          <w:b/>
          <w:sz w:val="24"/>
        </w:rPr>
        <w:t>Семискульский</w:t>
      </w:r>
      <w:proofErr w:type="spellEnd"/>
      <w:r>
        <w:rPr>
          <w:rFonts w:ascii="Times New Roman" w:hAnsi="Times New Roman"/>
          <w:sz w:val="24"/>
        </w:rPr>
        <w:t xml:space="preserve"> сельсовет, отражающее особенности использования территорий.</w:t>
      </w:r>
    </w:p>
    <w:p w:rsidR="00231E72" w:rsidRDefault="00231E72"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proofErr w:type="spellStart"/>
      <w:r>
        <w:rPr>
          <w:rFonts w:ascii="Times New Roman" w:hAnsi="Times New Roman"/>
          <w:b/>
          <w:sz w:val="24"/>
        </w:rPr>
        <w:t>Семискульского</w:t>
      </w:r>
      <w:proofErr w:type="spellEnd"/>
      <w:r>
        <w:rPr>
          <w:rFonts w:ascii="Times New Roman" w:hAnsi="Times New Roman"/>
          <w:b/>
          <w:sz w:val="24"/>
        </w:rPr>
        <w:t xml:space="preserve"> </w:t>
      </w:r>
      <w:r>
        <w:rPr>
          <w:rFonts w:ascii="Times New Roman" w:hAnsi="Times New Roman"/>
          <w:sz w:val="24"/>
        </w:rPr>
        <w:t>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231E72" w:rsidRDefault="00231E72"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231E72" w:rsidRDefault="00231E72" w:rsidP="00FB214B">
      <w:pPr>
        <w:spacing w:line="178" w:lineRule="exact"/>
        <w:rPr>
          <w:rFonts w:ascii="Times New Roman" w:hAnsi="Times New Roman"/>
        </w:rPr>
      </w:pPr>
    </w:p>
    <w:p w:rsidR="00231E72" w:rsidRDefault="00231E72"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231E72" w:rsidRDefault="00231E72" w:rsidP="00FB214B">
      <w:pPr>
        <w:spacing w:line="67" w:lineRule="exact"/>
        <w:rPr>
          <w:rFonts w:ascii="Times New Roman" w:hAnsi="Times New Roman"/>
        </w:rPr>
      </w:pPr>
    </w:p>
    <w:p w:rsidR="00231E72" w:rsidRDefault="00231E72"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231E72" w:rsidRDefault="00231E72"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231E72" w:rsidRDefault="00231E72" w:rsidP="00FB214B">
      <w:pPr>
        <w:spacing w:line="160" w:lineRule="exact"/>
        <w:rPr>
          <w:rFonts w:ascii="Times New Roman" w:hAnsi="Times New Roman"/>
        </w:rPr>
      </w:pPr>
    </w:p>
    <w:p w:rsidR="00231E72" w:rsidRDefault="00231E72" w:rsidP="00FB214B">
      <w:pPr>
        <w:spacing w:line="264" w:lineRule="auto"/>
        <w:ind w:right="20" w:firstLine="680"/>
        <w:jc w:val="both"/>
        <w:rPr>
          <w:rFonts w:ascii="Times New Roman" w:hAnsi="Times New Roman"/>
          <w:b/>
          <w:sz w:val="24"/>
        </w:rPr>
      </w:pPr>
      <w:r>
        <w:rPr>
          <w:rFonts w:ascii="Times New Roman" w:hAnsi="Times New Roman"/>
          <w:b/>
          <w:sz w:val="24"/>
        </w:rPr>
        <w:t xml:space="preserve">Статья 71. Перечень территориальных зон, выделенных на карте градостроительного зонирования территорий муниципального образования </w:t>
      </w:r>
      <w:proofErr w:type="spellStart"/>
      <w:r>
        <w:rPr>
          <w:rFonts w:ascii="Times New Roman" w:hAnsi="Times New Roman"/>
          <w:b/>
          <w:sz w:val="24"/>
        </w:rPr>
        <w:t>Семискульский</w:t>
      </w:r>
      <w:proofErr w:type="spellEnd"/>
      <w:r>
        <w:rPr>
          <w:rFonts w:ascii="Times New Roman" w:hAnsi="Times New Roman"/>
          <w:b/>
          <w:sz w:val="24"/>
        </w:rPr>
        <w:t xml:space="preserve"> сельсовет</w:t>
      </w:r>
    </w:p>
    <w:p w:rsidR="00231E72" w:rsidRDefault="00231E72" w:rsidP="00FB214B">
      <w:pPr>
        <w:spacing w:line="2" w:lineRule="exact"/>
        <w:rPr>
          <w:rFonts w:ascii="Times New Roman" w:hAnsi="Times New Roman"/>
        </w:rPr>
      </w:pPr>
    </w:p>
    <w:p w:rsidR="00231E72" w:rsidRDefault="00231E72" w:rsidP="00FB214B">
      <w:pPr>
        <w:spacing w:line="266" w:lineRule="auto"/>
        <w:ind w:right="20" w:firstLine="680"/>
        <w:jc w:val="both"/>
        <w:rPr>
          <w:rFonts w:ascii="Times New Roman" w:hAnsi="Times New Roman"/>
          <w:sz w:val="24"/>
        </w:rPr>
      </w:pPr>
      <w:r>
        <w:rPr>
          <w:rFonts w:ascii="Times New Roman" w:hAnsi="Times New Roman"/>
          <w:sz w:val="24"/>
        </w:rPr>
        <w:t xml:space="preserve">На территории </w:t>
      </w:r>
      <w:proofErr w:type="spellStart"/>
      <w:r>
        <w:rPr>
          <w:rFonts w:ascii="Times New Roman" w:hAnsi="Times New Roman"/>
          <w:b/>
          <w:sz w:val="24"/>
        </w:rPr>
        <w:t>Семискульского</w:t>
      </w:r>
      <w:proofErr w:type="spellEnd"/>
      <w:r>
        <w:rPr>
          <w:rFonts w:ascii="Times New Roman" w:hAnsi="Times New Roman"/>
          <w:sz w:val="24"/>
        </w:rPr>
        <w:t xml:space="preserve">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231E72" w:rsidRDefault="00231E72"/>
    <w:p w:rsidR="00231E72" w:rsidRDefault="00231E72"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231E72" w:rsidRDefault="00231E72"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231E72"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231E72" w:rsidRDefault="00231E72"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231E72" w:rsidRDefault="00231E72" w:rsidP="00FB214B">
            <w:pPr>
              <w:spacing w:line="240" w:lineRule="atLeast"/>
              <w:rPr>
                <w:rFonts w:ascii="Times New Roman" w:hAnsi="Times New Roman"/>
                <w:sz w:val="13"/>
                <w:lang w:eastAsia="en-US"/>
              </w:rPr>
            </w:pPr>
          </w:p>
        </w:tc>
        <w:tc>
          <w:tcPr>
            <w:tcW w:w="380" w:type="dxa"/>
            <w:gridSpan w:val="3"/>
            <w:vAlign w:val="bottom"/>
          </w:tcPr>
          <w:p w:rsidR="00231E72" w:rsidRDefault="00231E72" w:rsidP="00FB214B">
            <w:pPr>
              <w:spacing w:line="240" w:lineRule="atLeast"/>
              <w:rPr>
                <w:rFonts w:ascii="Times New Roman" w:hAnsi="Times New Roman"/>
                <w:sz w:val="13"/>
                <w:lang w:eastAsia="en-US"/>
              </w:rPr>
            </w:pPr>
          </w:p>
        </w:tc>
        <w:tc>
          <w:tcPr>
            <w:tcW w:w="260" w:type="dxa"/>
            <w:gridSpan w:val="2"/>
            <w:vAlign w:val="bottom"/>
          </w:tcPr>
          <w:p w:rsidR="00231E72" w:rsidRDefault="00231E72"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231E72" w:rsidRDefault="00231E72" w:rsidP="00FB214B">
            <w:pPr>
              <w:rPr>
                <w:rFonts w:ascii="Times New Roman" w:hAnsi="Times New Roman"/>
                <w:sz w:val="21"/>
                <w:lang w:eastAsia="en-US"/>
              </w:rPr>
            </w:pPr>
          </w:p>
        </w:tc>
        <w:tc>
          <w:tcPr>
            <w:tcW w:w="420" w:type="dxa"/>
            <w:gridSpan w:val="4"/>
            <w:vAlign w:val="bottom"/>
          </w:tcPr>
          <w:p w:rsidR="00231E72" w:rsidRDefault="00231E72" w:rsidP="00FB214B">
            <w:pPr>
              <w:spacing w:line="240" w:lineRule="atLeast"/>
              <w:rPr>
                <w:rFonts w:ascii="Times New Roman" w:hAnsi="Times New Roman"/>
                <w:sz w:val="13"/>
                <w:lang w:eastAsia="en-US"/>
              </w:rPr>
            </w:pPr>
          </w:p>
        </w:tc>
        <w:tc>
          <w:tcPr>
            <w:tcW w:w="740" w:type="dxa"/>
            <w:gridSpan w:val="3"/>
            <w:vAlign w:val="bottom"/>
          </w:tcPr>
          <w:p w:rsidR="00231E72" w:rsidRDefault="00231E72"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3"/>
                <w:lang w:eastAsia="en-US"/>
              </w:rPr>
            </w:pPr>
          </w:p>
        </w:tc>
      </w:tr>
      <w:tr w:rsidR="00231E72"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1"/>
                <w:lang w:eastAsia="en-US"/>
              </w:rPr>
            </w:pPr>
          </w:p>
        </w:tc>
        <w:tc>
          <w:tcPr>
            <w:tcW w:w="1080" w:type="dxa"/>
            <w:gridSpan w:val="3"/>
            <w:vAlign w:val="bottom"/>
          </w:tcPr>
          <w:p w:rsidR="00231E72" w:rsidRDefault="00231E72" w:rsidP="00FB214B">
            <w:pPr>
              <w:spacing w:line="240" w:lineRule="atLeast"/>
              <w:rPr>
                <w:rFonts w:ascii="Times New Roman" w:hAnsi="Times New Roman"/>
                <w:sz w:val="10"/>
                <w:lang w:eastAsia="en-US"/>
              </w:rPr>
            </w:pPr>
          </w:p>
        </w:tc>
        <w:tc>
          <w:tcPr>
            <w:tcW w:w="380" w:type="dxa"/>
            <w:gridSpan w:val="3"/>
            <w:vAlign w:val="bottom"/>
          </w:tcPr>
          <w:p w:rsidR="00231E72" w:rsidRDefault="00231E72" w:rsidP="00FB214B">
            <w:pPr>
              <w:spacing w:line="240" w:lineRule="atLeast"/>
              <w:rPr>
                <w:rFonts w:ascii="Times New Roman" w:hAnsi="Times New Roman"/>
                <w:sz w:val="10"/>
                <w:lang w:eastAsia="en-US"/>
              </w:rPr>
            </w:pPr>
          </w:p>
        </w:tc>
        <w:tc>
          <w:tcPr>
            <w:tcW w:w="260" w:type="dxa"/>
            <w:gridSpan w:val="2"/>
            <w:vAlign w:val="bottom"/>
          </w:tcPr>
          <w:p w:rsidR="00231E72" w:rsidRDefault="00231E72" w:rsidP="00FB214B">
            <w:pPr>
              <w:spacing w:line="240" w:lineRule="atLeast"/>
              <w:rPr>
                <w:rFonts w:ascii="Times New Roman" w:hAnsi="Times New Roman"/>
                <w:sz w:val="10"/>
                <w:lang w:eastAsia="en-US"/>
              </w:rPr>
            </w:pPr>
          </w:p>
        </w:tc>
        <w:tc>
          <w:tcPr>
            <w:tcW w:w="740" w:type="dxa"/>
            <w:gridSpan w:val="3"/>
            <w:vAlign w:val="bottom"/>
          </w:tcPr>
          <w:p w:rsidR="00231E72" w:rsidRDefault="00231E72" w:rsidP="00FB214B">
            <w:pPr>
              <w:spacing w:line="240" w:lineRule="atLeast"/>
              <w:rPr>
                <w:rFonts w:ascii="Times New Roman" w:hAnsi="Times New Roman"/>
                <w:sz w:val="10"/>
                <w:lang w:eastAsia="en-US"/>
              </w:rPr>
            </w:pPr>
          </w:p>
        </w:tc>
        <w:tc>
          <w:tcPr>
            <w:tcW w:w="660" w:type="dxa"/>
            <w:gridSpan w:val="5"/>
            <w:vAlign w:val="bottom"/>
          </w:tcPr>
          <w:p w:rsidR="00231E72" w:rsidRDefault="00231E72" w:rsidP="00FB214B">
            <w:pPr>
              <w:spacing w:line="240" w:lineRule="atLeast"/>
              <w:rPr>
                <w:rFonts w:ascii="Times New Roman" w:hAnsi="Times New Roman"/>
                <w:sz w:val="10"/>
                <w:lang w:eastAsia="en-US"/>
              </w:rPr>
            </w:pPr>
          </w:p>
        </w:tc>
        <w:tc>
          <w:tcPr>
            <w:tcW w:w="600" w:type="dxa"/>
            <w:gridSpan w:val="3"/>
            <w:vAlign w:val="bottom"/>
          </w:tcPr>
          <w:p w:rsidR="00231E72" w:rsidRDefault="00231E72" w:rsidP="00FB214B">
            <w:pPr>
              <w:spacing w:line="240" w:lineRule="atLeast"/>
              <w:rPr>
                <w:rFonts w:ascii="Times New Roman" w:hAnsi="Times New Roman"/>
                <w:sz w:val="10"/>
                <w:lang w:eastAsia="en-US"/>
              </w:rPr>
            </w:pPr>
          </w:p>
        </w:tc>
        <w:tc>
          <w:tcPr>
            <w:tcW w:w="420" w:type="dxa"/>
            <w:gridSpan w:val="4"/>
            <w:vAlign w:val="bottom"/>
          </w:tcPr>
          <w:p w:rsidR="00231E72" w:rsidRDefault="00231E72" w:rsidP="00FB214B">
            <w:pPr>
              <w:spacing w:line="240" w:lineRule="atLeast"/>
              <w:rPr>
                <w:rFonts w:ascii="Times New Roman" w:hAnsi="Times New Roman"/>
                <w:sz w:val="10"/>
                <w:lang w:eastAsia="en-US"/>
              </w:rPr>
            </w:pPr>
          </w:p>
        </w:tc>
        <w:tc>
          <w:tcPr>
            <w:tcW w:w="740" w:type="dxa"/>
            <w:gridSpan w:val="3"/>
            <w:vAlign w:val="bottom"/>
          </w:tcPr>
          <w:p w:rsidR="00231E72" w:rsidRDefault="00231E72"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0"/>
                <w:lang w:eastAsia="en-US"/>
              </w:rPr>
            </w:pPr>
          </w:p>
        </w:tc>
      </w:tr>
      <w:tr w:rsidR="00231E72"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231E72" w:rsidRDefault="00231E72" w:rsidP="00FB214B">
            <w:pPr>
              <w:spacing w:line="240" w:lineRule="atLeast"/>
              <w:rPr>
                <w:rFonts w:ascii="Times New Roman" w:hAnsi="Times New Roman"/>
                <w:sz w:val="24"/>
                <w:lang w:eastAsia="en-US"/>
              </w:rPr>
            </w:pPr>
          </w:p>
        </w:tc>
        <w:tc>
          <w:tcPr>
            <w:tcW w:w="380" w:type="dxa"/>
            <w:gridSpan w:val="3"/>
            <w:vAlign w:val="bottom"/>
          </w:tcPr>
          <w:p w:rsidR="00231E72" w:rsidRDefault="00231E72" w:rsidP="00FB214B">
            <w:pPr>
              <w:spacing w:line="240" w:lineRule="atLeast"/>
              <w:rPr>
                <w:rFonts w:ascii="Times New Roman" w:hAnsi="Times New Roman"/>
                <w:sz w:val="24"/>
                <w:lang w:eastAsia="en-US"/>
              </w:rPr>
            </w:pPr>
          </w:p>
        </w:tc>
        <w:tc>
          <w:tcPr>
            <w:tcW w:w="260" w:type="dxa"/>
            <w:gridSpan w:val="2"/>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5"/>
            <w:vAlign w:val="bottom"/>
          </w:tcPr>
          <w:p w:rsidR="00231E72" w:rsidRDefault="00231E72"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Before w:val="1"/>
          <w:wBefore w:w="20" w:type="dxa"/>
          <w:trHeight w:val="333"/>
        </w:trPr>
        <w:tc>
          <w:tcPr>
            <w:tcW w:w="21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3960" w:type="dxa"/>
            <w:gridSpan w:val="4"/>
            <w:vAlign w:val="bottom"/>
          </w:tcPr>
          <w:p w:rsidR="00231E72" w:rsidRDefault="00231E72"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231E72" w:rsidRDefault="00231E72" w:rsidP="00FB214B">
            <w:pPr>
              <w:spacing w:line="240" w:lineRule="atLeast"/>
              <w:rPr>
                <w:rFonts w:ascii="Times New Roman" w:hAnsi="Times New Roman"/>
                <w:sz w:val="24"/>
                <w:lang w:eastAsia="en-US"/>
              </w:rPr>
            </w:pPr>
          </w:p>
        </w:tc>
        <w:tc>
          <w:tcPr>
            <w:tcW w:w="260" w:type="dxa"/>
            <w:gridSpan w:val="2"/>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5"/>
            <w:vAlign w:val="bottom"/>
          </w:tcPr>
          <w:p w:rsidR="00231E72" w:rsidRDefault="00231E72" w:rsidP="00FB214B">
            <w:pPr>
              <w:spacing w:line="240" w:lineRule="atLeast"/>
              <w:rPr>
                <w:rFonts w:ascii="Times New Roman" w:hAnsi="Times New Roman"/>
                <w:sz w:val="24"/>
                <w:lang w:eastAsia="en-US"/>
              </w:rPr>
            </w:pP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231E72"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231E72"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Ж-1</w:t>
            </w: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231E72"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231E72"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080" w:type="dxa"/>
            <w:gridSpan w:val="3"/>
            <w:vAlign w:val="bottom"/>
          </w:tcPr>
          <w:p w:rsidR="00231E72" w:rsidRDefault="00231E72"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231E72"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231E72"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231E72"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231E72"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3120" w:type="dxa"/>
            <w:gridSpan w:val="16"/>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Before w:val="1"/>
          <w:wBefore w:w="20" w:type="dxa"/>
          <w:trHeight w:val="333"/>
        </w:trPr>
        <w:tc>
          <w:tcPr>
            <w:tcW w:w="21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6000" w:type="dxa"/>
            <w:gridSpan w:val="17"/>
            <w:vAlign w:val="bottom"/>
          </w:tcPr>
          <w:p w:rsidR="00231E72" w:rsidRDefault="00231E72"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231E72"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231E72" w:rsidRDefault="00231E72"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231E72"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231E72" w:rsidRDefault="00231E72"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231E72" w:rsidRDefault="00231E72"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231E72"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720" w:type="dxa"/>
            <w:gridSpan w:val="8"/>
            <w:vMerge/>
            <w:vAlign w:val="center"/>
          </w:tcPr>
          <w:p w:rsidR="00231E72" w:rsidRDefault="00231E72" w:rsidP="00FB214B">
            <w:pPr>
              <w:rPr>
                <w:rFonts w:ascii="Times New Roman" w:hAnsi="Times New Roman"/>
                <w:sz w:val="24"/>
                <w:lang w:eastAsia="en-US"/>
              </w:rPr>
            </w:pPr>
          </w:p>
        </w:tc>
        <w:tc>
          <w:tcPr>
            <w:tcW w:w="1400" w:type="dxa"/>
            <w:gridSpan w:val="8"/>
            <w:vMerge/>
            <w:vAlign w:val="center"/>
          </w:tcPr>
          <w:p w:rsidR="00231E72" w:rsidRDefault="00231E72" w:rsidP="00FB214B">
            <w:pPr>
              <w:rPr>
                <w:rFonts w:ascii="Times New Roman" w:hAnsi="Times New Roman"/>
                <w:sz w:val="24"/>
                <w:lang w:eastAsia="en-US"/>
              </w:rPr>
            </w:pPr>
          </w:p>
        </w:tc>
        <w:tc>
          <w:tcPr>
            <w:tcW w:w="1760" w:type="dxa"/>
            <w:gridSpan w:val="10"/>
            <w:vMerge/>
            <w:vAlign w:val="center"/>
          </w:tcPr>
          <w:p w:rsidR="00231E72" w:rsidRDefault="00231E72"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231E72"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1460" w:type="dxa"/>
            <w:gridSpan w:val="6"/>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231E72"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260" w:type="dxa"/>
            <w:gridSpan w:val="2"/>
            <w:vMerge/>
            <w:vAlign w:val="center"/>
          </w:tcPr>
          <w:p w:rsidR="00231E72" w:rsidRDefault="00231E72"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231E72"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231E72"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231E72"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2"/>
                <w:lang w:eastAsia="en-US"/>
              </w:rPr>
            </w:pPr>
          </w:p>
        </w:tc>
        <w:tc>
          <w:tcPr>
            <w:tcW w:w="1460" w:type="dxa"/>
            <w:gridSpan w:val="6"/>
            <w:vAlign w:val="bottom"/>
          </w:tcPr>
          <w:p w:rsidR="00231E72" w:rsidRDefault="00231E72"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231E72" w:rsidRDefault="00231E72" w:rsidP="00FB214B">
            <w:pPr>
              <w:spacing w:line="240" w:lineRule="atLeast"/>
              <w:rPr>
                <w:rFonts w:ascii="Times New Roman" w:hAnsi="Times New Roman"/>
                <w:sz w:val="22"/>
                <w:lang w:eastAsia="en-US"/>
              </w:rPr>
            </w:pPr>
          </w:p>
        </w:tc>
        <w:tc>
          <w:tcPr>
            <w:tcW w:w="2000" w:type="dxa"/>
            <w:gridSpan w:val="11"/>
            <w:vAlign w:val="bottom"/>
          </w:tcPr>
          <w:p w:rsidR="00231E72" w:rsidRDefault="00231E72"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231E72" w:rsidRDefault="00231E72"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231E72"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460" w:type="dxa"/>
            <w:gridSpan w:val="6"/>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5"/>
            <w:vAlign w:val="bottom"/>
          </w:tcPr>
          <w:p w:rsidR="00231E72" w:rsidRDefault="00231E72" w:rsidP="00FB214B">
            <w:pPr>
              <w:spacing w:line="240" w:lineRule="atLeast"/>
              <w:rPr>
                <w:rFonts w:ascii="Times New Roman" w:hAnsi="Times New Roman"/>
                <w:sz w:val="24"/>
                <w:lang w:eastAsia="en-US"/>
              </w:rPr>
            </w:pP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Before w:val="1"/>
          <w:wBefore w:w="20" w:type="dxa"/>
          <w:trHeight w:val="333"/>
        </w:trPr>
        <w:tc>
          <w:tcPr>
            <w:tcW w:w="8720" w:type="dxa"/>
            <w:gridSpan w:val="22"/>
            <w:tcBorders>
              <w:top w:val="nil"/>
              <w:left w:val="single" w:sz="8" w:space="0" w:color="auto"/>
              <w:bottom w:val="nil"/>
              <w:right w:val="nil"/>
            </w:tcBorders>
            <w:vAlign w:val="bottom"/>
          </w:tcPr>
          <w:p w:rsidR="00231E72" w:rsidRDefault="00231E72"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460" w:type="dxa"/>
            <w:gridSpan w:val="11"/>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231E72" w:rsidRDefault="00231E72" w:rsidP="00FB214B">
            <w:pPr>
              <w:spacing w:line="240" w:lineRule="atLeast"/>
              <w:rPr>
                <w:rFonts w:ascii="Times New Roman" w:hAnsi="Times New Roman"/>
                <w:sz w:val="24"/>
                <w:lang w:eastAsia="en-US"/>
              </w:rPr>
            </w:pP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460" w:type="dxa"/>
            <w:gridSpan w:val="11"/>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231E72" w:rsidRDefault="00231E72"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080" w:type="dxa"/>
            <w:gridSpan w:val="3"/>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231E72" w:rsidRDefault="00231E72"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231E72" w:rsidRDefault="00231E72"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231E72" w:rsidRDefault="00231E72" w:rsidP="00FB214B">
            <w:pPr>
              <w:spacing w:line="240" w:lineRule="atLeast"/>
              <w:rPr>
                <w:rFonts w:ascii="Times New Roman" w:hAnsi="Times New Roman"/>
                <w:sz w:val="24"/>
                <w:lang w:eastAsia="en-US"/>
              </w:rPr>
            </w:pP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231E72"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231E72"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231E72" w:rsidRDefault="00231E72"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231E72" w:rsidRDefault="00231E72" w:rsidP="00FB214B">
            <w:pPr>
              <w:spacing w:line="240" w:lineRule="atLeast"/>
              <w:rPr>
                <w:rFonts w:ascii="Times New Roman" w:hAnsi="Times New Roman"/>
                <w:sz w:val="15"/>
                <w:lang w:eastAsia="en-US"/>
              </w:rPr>
            </w:pPr>
          </w:p>
        </w:tc>
        <w:tc>
          <w:tcPr>
            <w:tcW w:w="1400" w:type="dxa"/>
            <w:gridSpan w:val="8"/>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231E72"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460" w:type="dxa"/>
            <w:gridSpan w:val="6"/>
            <w:vMerge/>
            <w:vAlign w:val="center"/>
          </w:tcPr>
          <w:p w:rsidR="00231E72" w:rsidRDefault="00231E72" w:rsidP="00FB214B">
            <w:pPr>
              <w:rPr>
                <w:rFonts w:ascii="Times New Roman" w:hAnsi="Times New Roman"/>
                <w:sz w:val="24"/>
                <w:lang w:eastAsia="en-US"/>
              </w:rPr>
            </w:pPr>
          </w:p>
        </w:tc>
        <w:tc>
          <w:tcPr>
            <w:tcW w:w="260" w:type="dxa"/>
            <w:gridSpan w:val="2"/>
            <w:vAlign w:val="bottom"/>
          </w:tcPr>
          <w:p w:rsidR="00231E72" w:rsidRDefault="00231E72" w:rsidP="00FB214B">
            <w:pPr>
              <w:spacing w:line="240" w:lineRule="atLeast"/>
              <w:rPr>
                <w:rFonts w:ascii="Times New Roman" w:hAnsi="Times New Roman"/>
                <w:sz w:val="8"/>
                <w:lang w:eastAsia="en-US"/>
              </w:rPr>
            </w:pPr>
          </w:p>
        </w:tc>
        <w:tc>
          <w:tcPr>
            <w:tcW w:w="1400" w:type="dxa"/>
            <w:gridSpan w:val="8"/>
            <w:vMerge/>
            <w:vAlign w:val="center"/>
          </w:tcPr>
          <w:p w:rsidR="00231E72" w:rsidRDefault="00231E72" w:rsidP="00FB214B">
            <w:pPr>
              <w:rPr>
                <w:rFonts w:ascii="Times New Roman" w:hAnsi="Times New Roman"/>
                <w:sz w:val="24"/>
                <w:lang w:eastAsia="en-US"/>
              </w:rPr>
            </w:pPr>
          </w:p>
        </w:tc>
        <w:tc>
          <w:tcPr>
            <w:tcW w:w="1020" w:type="dxa"/>
            <w:gridSpan w:val="7"/>
            <w:vMerge/>
            <w:vAlign w:val="center"/>
          </w:tcPr>
          <w:p w:rsidR="00231E72" w:rsidRDefault="00231E72"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460" w:type="dxa"/>
            <w:gridSpan w:val="6"/>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231E72" w:rsidRDefault="00231E72" w:rsidP="00FB214B">
            <w:pPr>
              <w:spacing w:line="240" w:lineRule="atLeast"/>
              <w:rPr>
                <w:rFonts w:ascii="Times New Roman" w:hAnsi="Times New Roman"/>
                <w:sz w:val="24"/>
                <w:lang w:eastAsia="en-US"/>
              </w:rPr>
            </w:pPr>
          </w:p>
        </w:tc>
        <w:tc>
          <w:tcPr>
            <w:tcW w:w="1400" w:type="dxa"/>
            <w:gridSpan w:val="8"/>
            <w:vAlign w:val="bottom"/>
          </w:tcPr>
          <w:p w:rsidR="00231E72" w:rsidRDefault="00231E72"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460" w:type="dxa"/>
            <w:gridSpan w:val="6"/>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231E72"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231E72"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460" w:type="dxa"/>
            <w:gridSpan w:val="11"/>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231E72" w:rsidRDefault="00231E72" w:rsidP="00FB214B">
            <w:pPr>
              <w:spacing w:line="240" w:lineRule="atLeast"/>
              <w:rPr>
                <w:rFonts w:ascii="Times New Roman" w:hAnsi="Times New Roman"/>
                <w:sz w:val="24"/>
                <w:lang w:eastAsia="en-US"/>
              </w:rPr>
            </w:pPr>
          </w:p>
        </w:tc>
        <w:tc>
          <w:tcPr>
            <w:tcW w:w="60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4"/>
            <w:vAlign w:val="bottom"/>
          </w:tcPr>
          <w:p w:rsidR="00231E72" w:rsidRDefault="00231E72" w:rsidP="00FB214B">
            <w:pPr>
              <w:spacing w:line="240" w:lineRule="atLeast"/>
              <w:rPr>
                <w:rFonts w:ascii="Times New Roman" w:hAnsi="Times New Roman"/>
                <w:sz w:val="24"/>
                <w:lang w:eastAsia="en-US"/>
              </w:rPr>
            </w:pPr>
          </w:p>
        </w:tc>
        <w:tc>
          <w:tcPr>
            <w:tcW w:w="74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After w:val="1"/>
          <w:wAfter w:w="220" w:type="dxa"/>
          <w:trHeight w:val="314"/>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4380" w:type="dxa"/>
            <w:gridSpan w:val="8"/>
            <w:vAlign w:val="bottom"/>
          </w:tcPr>
          <w:p w:rsidR="00231E72" w:rsidRDefault="00231E72"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231E72" w:rsidRDefault="00231E72" w:rsidP="00FB214B">
            <w:pPr>
              <w:spacing w:line="240" w:lineRule="atLeast"/>
              <w:rPr>
                <w:rFonts w:ascii="Times New Roman" w:hAnsi="Times New Roman"/>
                <w:sz w:val="24"/>
                <w:lang w:eastAsia="en-US"/>
              </w:rPr>
            </w:pPr>
          </w:p>
        </w:tc>
        <w:tc>
          <w:tcPr>
            <w:tcW w:w="680" w:type="dxa"/>
            <w:gridSpan w:val="4"/>
            <w:vAlign w:val="bottom"/>
          </w:tcPr>
          <w:p w:rsidR="00231E72" w:rsidRDefault="00231E72" w:rsidP="00FB214B">
            <w:pPr>
              <w:spacing w:line="240" w:lineRule="atLeast"/>
              <w:rPr>
                <w:rFonts w:ascii="Times New Roman" w:hAnsi="Times New Roman"/>
                <w:sz w:val="24"/>
                <w:lang w:eastAsia="en-US"/>
              </w:rPr>
            </w:pP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400" w:type="dxa"/>
            <w:gridSpan w:val="5"/>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231E72" w:rsidRDefault="00231E72" w:rsidP="00FB214B">
            <w:pPr>
              <w:spacing w:line="240" w:lineRule="atLeast"/>
              <w:rPr>
                <w:rFonts w:ascii="Times New Roman" w:hAnsi="Times New Roman"/>
                <w:sz w:val="24"/>
                <w:lang w:eastAsia="en-US"/>
              </w:rPr>
            </w:pPr>
          </w:p>
        </w:tc>
        <w:tc>
          <w:tcPr>
            <w:tcW w:w="1200" w:type="dxa"/>
            <w:gridSpan w:val="6"/>
            <w:vAlign w:val="bottom"/>
          </w:tcPr>
          <w:p w:rsidR="00231E72" w:rsidRDefault="00231E72"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231E72" w:rsidRDefault="00231E72"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220" w:type="dxa"/>
            <w:gridSpan w:val="4"/>
            <w:vAlign w:val="bottom"/>
          </w:tcPr>
          <w:p w:rsidR="00231E72" w:rsidRDefault="00231E72"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231E72" w:rsidRDefault="00231E72" w:rsidP="00FB214B">
            <w:pPr>
              <w:spacing w:line="240" w:lineRule="atLeast"/>
              <w:rPr>
                <w:rFonts w:ascii="Times New Roman" w:hAnsi="Times New Roman"/>
                <w:sz w:val="24"/>
                <w:lang w:eastAsia="en-US"/>
              </w:rPr>
            </w:pPr>
          </w:p>
        </w:tc>
        <w:tc>
          <w:tcPr>
            <w:tcW w:w="100" w:type="dxa"/>
            <w:gridSpan w:val="2"/>
            <w:vAlign w:val="bottom"/>
          </w:tcPr>
          <w:p w:rsidR="00231E72" w:rsidRDefault="00231E72" w:rsidP="00FB214B">
            <w:pPr>
              <w:spacing w:line="240" w:lineRule="atLeast"/>
              <w:rPr>
                <w:rFonts w:ascii="Times New Roman" w:hAnsi="Times New Roman"/>
                <w:sz w:val="24"/>
                <w:lang w:eastAsia="en-US"/>
              </w:rPr>
            </w:pPr>
          </w:p>
        </w:tc>
        <w:tc>
          <w:tcPr>
            <w:tcW w:w="1540" w:type="dxa"/>
            <w:gridSpan w:val="8"/>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231E72" w:rsidTr="00FB214B">
        <w:trPr>
          <w:trHeight w:val="276"/>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231E72"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231E72" w:rsidRDefault="00231E72"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231E72" w:rsidRDefault="00231E72"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231E72" w:rsidRDefault="00231E72"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231E72" w:rsidTr="00FB214B">
        <w:trPr>
          <w:gridAfter w:val="1"/>
          <w:wAfter w:w="220" w:type="dxa"/>
          <w:trHeight w:val="10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7"/>
                <w:sz w:val="24"/>
                <w:lang w:eastAsia="en-US"/>
              </w:rPr>
            </w:pPr>
          </w:p>
        </w:tc>
        <w:tc>
          <w:tcPr>
            <w:tcW w:w="1400" w:type="dxa"/>
            <w:gridSpan w:val="5"/>
            <w:vMerge/>
            <w:vAlign w:val="center"/>
          </w:tcPr>
          <w:p w:rsidR="00231E72" w:rsidRDefault="00231E72" w:rsidP="00FB214B">
            <w:pPr>
              <w:rPr>
                <w:rFonts w:ascii="Times New Roman" w:hAnsi="Times New Roman"/>
                <w:sz w:val="24"/>
                <w:lang w:eastAsia="en-US"/>
              </w:rPr>
            </w:pPr>
          </w:p>
        </w:tc>
        <w:tc>
          <w:tcPr>
            <w:tcW w:w="1640" w:type="dxa"/>
            <w:gridSpan w:val="10"/>
            <w:vMerge/>
            <w:vAlign w:val="center"/>
          </w:tcPr>
          <w:p w:rsidR="00231E72" w:rsidRDefault="00231E72" w:rsidP="00FB214B">
            <w:pPr>
              <w:rPr>
                <w:rFonts w:ascii="Times New Roman" w:hAnsi="Times New Roman"/>
                <w:sz w:val="24"/>
                <w:lang w:eastAsia="en-US"/>
              </w:rPr>
            </w:pPr>
          </w:p>
        </w:tc>
        <w:tc>
          <w:tcPr>
            <w:tcW w:w="980" w:type="dxa"/>
            <w:gridSpan w:val="7"/>
            <w:vMerge/>
            <w:vAlign w:val="center"/>
          </w:tcPr>
          <w:p w:rsidR="00231E72" w:rsidRDefault="00231E72" w:rsidP="00FB214B">
            <w:pPr>
              <w:rPr>
                <w:rFonts w:ascii="Times New Roman" w:hAnsi="Times New Roman"/>
                <w:w w:val="97"/>
                <w:sz w:val="24"/>
                <w:lang w:eastAsia="en-US"/>
              </w:rPr>
            </w:pPr>
          </w:p>
        </w:tc>
        <w:tc>
          <w:tcPr>
            <w:tcW w:w="1060" w:type="dxa"/>
            <w:gridSpan w:val="5"/>
            <w:vMerge/>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400" w:type="dxa"/>
            <w:gridSpan w:val="5"/>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231E72" w:rsidRDefault="00231E72" w:rsidP="00FB214B">
            <w:pPr>
              <w:spacing w:line="240" w:lineRule="atLeast"/>
              <w:rPr>
                <w:rFonts w:ascii="Times New Roman" w:hAnsi="Times New Roman"/>
                <w:sz w:val="24"/>
                <w:lang w:eastAsia="en-US"/>
              </w:rPr>
            </w:pPr>
          </w:p>
        </w:tc>
        <w:tc>
          <w:tcPr>
            <w:tcW w:w="1200" w:type="dxa"/>
            <w:gridSpan w:val="6"/>
            <w:vAlign w:val="bottom"/>
          </w:tcPr>
          <w:p w:rsidR="00231E72" w:rsidRDefault="00231E72"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560" w:type="dxa"/>
            <w:gridSpan w:val="3"/>
            <w:vAlign w:val="bottom"/>
          </w:tcPr>
          <w:p w:rsidR="00231E72" w:rsidRDefault="00231E72"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020" w:type="dxa"/>
            <w:gridSpan w:val="9"/>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231E72" w:rsidRDefault="00231E72"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231E72" w:rsidTr="00FB214B">
        <w:trPr>
          <w:gridAfter w:val="1"/>
          <w:wAfter w:w="220" w:type="dxa"/>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080" w:type="dxa"/>
            <w:gridSpan w:val="27"/>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220" w:type="dxa"/>
            <w:gridSpan w:val="4"/>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231E72" w:rsidRDefault="00231E72" w:rsidP="00FB214B">
            <w:pPr>
              <w:spacing w:line="240" w:lineRule="atLeast"/>
              <w:rPr>
                <w:rFonts w:ascii="Times New Roman" w:hAnsi="Times New Roman"/>
                <w:sz w:val="24"/>
                <w:lang w:eastAsia="en-US"/>
              </w:rPr>
            </w:pPr>
          </w:p>
        </w:tc>
        <w:tc>
          <w:tcPr>
            <w:tcW w:w="100" w:type="dxa"/>
            <w:gridSpan w:val="2"/>
            <w:vAlign w:val="bottom"/>
          </w:tcPr>
          <w:p w:rsidR="00231E72" w:rsidRDefault="00231E72" w:rsidP="00FB214B">
            <w:pPr>
              <w:spacing w:line="240" w:lineRule="atLeast"/>
              <w:rPr>
                <w:rFonts w:ascii="Times New Roman" w:hAnsi="Times New Roman"/>
                <w:sz w:val="24"/>
                <w:lang w:eastAsia="en-US"/>
              </w:rPr>
            </w:pPr>
          </w:p>
        </w:tc>
        <w:tc>
          <w:tcPr>
            <w:tcW w:w="1780" w:type="dxa"/>
            <w:gridSpan w:val="10"/>
            <w:vAlign w:val="bottom"/>
          </w:tcPr>
          <w:p w:rsidR="00231E72" w:rsidRDefault="00231E72"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231E72" w:rsidTr="00FB214B">
        <w:trPr>
          <w:trHeight w:val="138"/>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220" w:type="dxa"/>
            <w:gridSpan w:val="4"/>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231E72" w:rsidTr="00FB214B">
        <w:trPr>
          <w:trHeight w:val="138"/>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175"/>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231E72" w:rsidTr="00FB214B">
        <w:trPr>
          <w:trHeight w:val="10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500" w:type="dxa"/>
            <w:gridSpan w:val="7"/>
            <w:vAlign w:val="bottom"/>
          </w:tcPr>
          <w:p w:rsidR="00231E72" w:rsidRDefault="00231E72"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231E72" w:rsidRDefault="00231E72" w:rsidP="00FB214B">
            <w:pPr>
              <w:spacing w:line="240" w:lineRule="atLeast"/>
              <w:rPr>
                <w:rFonts w:ascii="Times New Roman" w:hAnsi="Times New Roman"/>
                <w:sz w:val="24"/>
                <w:lang w:eastAsia="en-US"/>
              </w:rPr>
            </w:pPr>
          </w:p>
        </w:tc>
        <w:tc>
          <w:tcPr>
            <w:tcW w:w="1020" w:type="dxa"/>
            <w:gridSpan w:val="6"/>
            <w:vAlign w:val="bottom"/>
          </w:tcPr>
          <w:p w:rsidR="00231E72" w:rsidRDefault="00231E72"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020" w:type="dxa"/>
            <w:gridSpan w:val="9"/>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220" w:type="dxa"/>
            <w:gridSpan w:val="4"/>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231E72" w:rsidRDefault="00231E72"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680" w:type="dxa"/>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231E72" w:rsidRDefault="00231E72"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231E72" w:rsidRDefault="00231E72"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231E72" w:rsidTr="00FB214B">
        <w:trPr>
          <w:gridAfter w:val="1"/>
          <w:wAfter w:w="220" w:type="dxa"/>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700" w:type="dxa"/>
            <w:gridSpan w:val="13"/>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gridAfter w:val="1"/>
          <w:wAfter w:w="220" w:type="dxa"/>
          <w:trHeight w:val="33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4900" w:type="dxa"/>
            <w:gridSpan w:val="10"/>
            <w:vAlign w:val="bottom"/>
          </w:tcPr>
          <w:p w:rsidR="00231E72" w:rsidRDefault="00231E72"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231E72" w:rsidRDefault="00231E72" w:rsidP="00FB214B">
            <w:pPr>
              <w:spacing w:line="240" w:lineRule="atLeast"/>
              <w:rPr>
                <w:rFonts w:ascii="Times New Roman" w:hAnsi="Times New Roman"/>
                <w:sz w:val="24"/>
                <w:lang w:eastAsia="en-US"/>
              </w:rPr>
            </w:pP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231E72" w:rsidTr="00FB214B">
        <w:trPr>
          <w:trHeight w:val="241"/>
        </w:trPr>
        <w:tc>
          <w:tcPr>
            <w:tcW w:w="1720" w:type="dxa"/>
            <w:gridSpan w:val="2"/>
            <w:tcBorders>
              <w:top w:val="nil"/>
              <w:left w:val="single" w:sz="8" w:space="0" w:color="auto"/>
              <w:bottom w:val="nil"/>
              <w:right w:val="nil"/>
            </w:tcBorders>
            <w:vAlign w:val="bottom"/>
          </w:tcPr>
          <w:p w:rsidR="00231E72" w:rsidRDefault="00231E72"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220" w:type="dxa"/>
            <w:gridSpan w:val="4"/>
            <w:vAlign w:val="bottom"/>
          </w:tcPr>
          <w:p w:rsidR="00231E72" w:rsidRDefault="00231E72"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231E72" w:rsidRDefault="00231E72" w:rsidP="00FB214B">
            <w:pPr>
              <w:spacing w:line="240" w:lineRule="atLeast"/>
              <w:rPr>
                <w:rFonts w:ascii="Times New Roman" w:hAnsi="Times New Roman"/>
                <w:lang w:eastAsia="en-US"/>
              </w:rPr>
            </w:pPr>
          </w:p>
        </w:tc>
        <w:tc>
          <w:tcPr>
            <w:tcW w:w="100" w:type="dxa"/>
            <w:gridSpan w:val="2"/>
            <w:vAlign w:val="bottom"/>
          </w:tcPr>
          <w:p w:rsidR="00231E72" w:rsidRDefault="00231E72" w:rsidP="00FB214B">
            <w:pPr>
              <w:spacing w:line="240" w:lineRule="atLeast"/>
              <w:rPr>
                <w:rFonts w:ascii="Times New Roman" w:hAnsi="Times New Roman"/>
                <w:lang w:eastAsia="en-US"/>
              </w:rPr>
            </w:pPr>
          </w:p>
        </w:tc>
        <w:tc>
          <w:tcPr>
            <w:tcW w:w="1780" w:type="dxa"/>
            <w:gridSpan w:val="10"/>
            <w:vAlign w:val="bottom"/>
          </w:tcPr>
          <w:p w:rsidR="00231E72" w:rsidRDefault="00231E72"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231E72" w:rsidRDefault="00231E72" w:rsidP="00FB214B">
            <w:pPr>
              <w:spacing w:line="240" w:lineRule="atLeast"/>
              <w:rPr>
                <w:rFonts w:ascii="Times New Roman" w:hAnsi="Times New Roman"/>
                <w:lang w:eastAsia="en-US"/>
              </w:rPr>
            </w:pPr>
          </w:p>
        </w:tc>
        <w:tc>
          <w:tcPr>
            <w:tcW w:w="180" w:type="dxa"/>
            <w:gridSpan w:val="2"/>
            <w:vAlign w:val="bottom"/>
          </w:tcPr>
          <w:p w:rsidR="00231E72" w:rsidRDefault="00231E72" w:rsidP="00FB214B">
            <w:pPr>
              <w:spacing w:line="240" w:lineRule="atLeast"/>
              <w:rPr>
                <w:rFonts w:ascii="Times New Roman" w:hAnsi="Times New Roman"/>
                <w:lang w:eastAsia="en-US"/>
              </w:rPr>
            </w:pPr>
          </w:p>
        </w:tc>
        <w:tc>
          <w:tcPr>
            <w:tcW w:w="240" w:type="dxa"/>
            <w:gridSpan w:val="2"/>
            <w:vAlign w:val="bottom"/>
          </w:tcPr>
          <w:p w:rsidR="00231E72" w:rsidRDefault="00231E72"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231E72" w:rsidRDefault="00231E72"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231E72" w:rsidRDefault="00231E72"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231E72" w:rsidRDefault="00231E72"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231E72" w:rsidTr="00FB214B">
        <w:trPr>
          <w:trHeight w:val="35"/>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After w:val="1"/>
          <w:wAfter w:w="220" w:type="dxa"/>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220" w:type="dxa"/>
            <w:gridSpan w:val="4"/>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231E72" w:rsidRDefault="00231E72" w:rsidP="00FB214B">
            <w:pPr>
              <w:spacing w:line="240" w:lineRule="atLeast"/>
              <w:rPr>
                <w:rFonts w:ascii="Times New Roman" w:hAnsi="Times New Roman"/>
                <w:sz w:val="24"/>
                <w:lang w:eastAsia="en-US"/>
              </w:rPr>
            </w:pPr>
          </w:p>
        </w:tc>
        <w:tc>
          <w:tcPr>
            <w:tcW w:w="100" w:type="dxa"/>
            <w:gridSpan w:val="2"/>
            <w:vAlign w:val="bottom"/>
          </w:tcPr>
          <w:p w:rsidR="00231E72" w:rsidRDefault="00231E72" w:rsidP="00FB214B">
            <w:pPr>
              <w:spacing w:line="240" w:lineRule="atLeast"/>
              <w:rPr>
                <w:rFonts w:ascii="Times New Roman" w:hAnsi="Times New Roman"/>
                <w:sz w:val="24"/>
                <w:lang w:eastAsia="en-US"/>
              </w:rPr>
            </w:pPr>
          </w:p>
        </w:tc>
        <w:tc>
          <w:tcPr>
            <w:tcW w:w="520" w:type="dxa"/>
            <w:gridSpan w:val="2"/>
            <w:vAlign w:val="bottom"/>
          </w:tcPr>
          <w:p w:rsidR="00231E72" w:rsidRDefault="00231E72" w:rsidP="00FB214B">
            <w:pPr>
              <w:spacing w:line="240" w:lineRule="atLeast"/>
              <w:rPr>
                <w:rFonts w:ascii="Times New Roman" w:hAnsi="Times New Roman"/>
                <w:sz w:val="24"/>
                <w:lang w:eastAsia="en-US"/>
              </w:rPr>
            </w:pPr>
          </w:p>
        </w:tc>
        <w:tc>
          <w:tcPr>
            <w:tcW w:w="680" w:type="dxa"/>
            <w:gridSpan w:val="4"/>
            <w:vAlign w:val="bottom"/>
          </w:tcPr>
          <w:p w:rsidR="00231E72" w:rsidRDefault="00231E72" w:rsidP="00FB214B">
            <w:pPr>
              <w:spacing w:line="240" w:lineRule="atLeast"/>
              <w:rPr>
                <w:rFonts w:ascii="Times New Roman" w:hAnsi="Times New Roman"/>
                <w:sz w:val="24"/>
                <w:lang w:eastAsia="en-US"/>
              </w:rPr>
            </w:pP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231E72" w:rsidTr="00FB214B">
        <w:trPr>
          <w:gridAfter w:val="1"/>
          <w:wAfter w:w="220" w:type="dxa"/>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020" w:type="dxa"/>
            <w:gridSpan w:val="9"/>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480" w:type="dxa"/>
            <w:gridSpan w:val="9"/>
            <w:vAlign w:val="bottom"/>
          </w:tcPr>
          <w:p w:rsidR="00231E72" w:rsidRDefault="00231E72"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231E72" w:rsidTr="00FB214B">
        <w:trPr>
          <w:trHeight w:val="276"/>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231E72" w:rsidRDefault="00231E72"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231E72" w:rsidTr="00FB214B">
        <w:trPr>
          <w:trHeight w:val="175"/>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231E72" w:rsidRDefault="00231E72"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231E72" w:rsidRDefault="00231E72" w:rsidP="00FB214B">
            <w:pPr>
              <w:spacing w:line="240" w:lineRule="atLeast"/>
              <w:rPr>
                <w:rFonts w:ascii="Times New Roman" w:hAnsi="Times New Roman"/>
                <w:sz w:val="15"/>
                <w:lang w:eastAsia="en-US"/>
              </w:rPr>
            </w:pPr>
          </w:p>
        </w:tc>
        <w:tc>
          <w:tcPr>
            <w:tcW w:w="1300" w:type="dxa"/>
            <w:gridSpan w:val="8"/>
            <w:vMerge w:val="restart"/>
            <w:vAlign w:val="bottom"/>
          </w:tcPr>
          <w:p w:rsidR="00231E72" w:rsidRDefault="00231E72"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231E72" w:rsidRDefault="00231E72" w:rsidP="00FB214B">
            <w:pPr>
              <w:spacing w:line="240" w:lineRule="atLeast"/>
              <w:rPr>
                <w:rFonts w:ascii="Times New Roman" w:hAnsi="Times New Roman"/>
                <w:sz w:val="15"/>
                <w:lang w:eastAsia="en-US"/>
              </w:rPr>
            </w:pPr>
          </w:p>
        </w:tc>
        <w:tc>
          <w:tcPr>
            <w:tcW w:w="400" w:type="dxa"/>
            <w:gridSpan w:val="3"/>
            <w:vMerge w:val="restart"/>
            <w:vAlign w:val="bottom"/>
          </w:tcPr>
          <w:p w:rsidR="00231E72" w:rsidRDefault="00231E72"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231E72" w:rsidTr="00FB214B">
        <w:trPr>
          <w:trHeight w:val="10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680" w:type="dxa"/>
            <w:vMerge/>
            <w:vAlign w:val="center"/>
          </w:tcPr>
          <w:p w:rsidR="00231E72" w:rsidRDefault="00231E72" w:rsidP="00FB214B">
            <w:pPr>
              <w:rPr>
                <w:rFonts w:ascii="Times New Roman" w:hAnsi="Times New Roman"/>
                <w:sz w:val="24"/>
                <w:lang w:eastAsia="en-US"/>
              </w:rPr>
            </w:pPr>
          </w:p>
        </w:tc>
        <w:tc>
          <w:tcPr>
            <w:tcW w:w="540" w:type="dxa"/>
            <w:gridSpan w:val="3"/>
            <w:vMerge/>
            <w:vAlign w:val="center"/>
          </w:tcPr>
          <w:p w:rsidR="00231E72" w:rsidRDefault="00231E72" w:rsidP="00FB214B">
            <w:pPr>
              <w:rPr>
                <w:rFonts w:ascii="Times New Roman" w:hAnsi="Times New Roman"/>
                <w:sz w:val="24"/>
                <w:lang w:eastAsia="en-US"/>
              </w:rPr>
            </w:pPr>
          </w:p>
        </w:tc>
        <w:tc>
          <w:tcPr>
            <w:tcW w:w="180" w:type="dxa"/>
            <w:vAlign w:val="bottom"/>
          </w:tcPr>
          <w:p w:rsidR="00231E72" w:rsidRDefault="00231E72" w:rsidP="00FB214B">
            <w:pPr>
              <w:spacing w:line="240" w:lineRule="atLeast"/>
              <w:rPr>
                <w:rFonts w:ascii="Times New Roman" w:hAnsi="Times New Roman"/>
                <w:sz w:val="8"/>
                <w:lang w:eastAsia="en-US"/>
              </w:rPr>
            </w:pPr>
          </w:p>
        </w:tc>
        <w:tc>
          <w:tcPr>
            <w:tcW w:w="1300" w:type="dxa"/>
            <w:gridSpan w:val="8"/>
            <w:vMerge/>
            <w:vAlign w:val="center"/>
          </w:tcPr>
          <w:p w:rsidR="00231E72" w:rsidRDefault="00231E72" w:rsidP="00FB214B">
            <w:pPr>
              <w:rPr>
                <w:rFonts w:ascii="Times New Roman" w:hAnsi="Times New Roman"/>
                <w:sz w:val="24"/>
                <w:lang w:eastAsia="en-US"/>
              </w:rPr>
            </w:pPr>
          </w:p>
        </w:tc>
        <w:tc>
          <w:tcPr>
            <w:tcW w:w="1080" w:type="dxa"/>
            <w:gridSpan w:val="7"/>
            <w:vMerge/>
            <w:vAlign w:val="center"/>
          </w:tcPr>
          <w:p w:rsidR="00231E72" w:rsidRDefault="00231E72" w:rsidP="00FB214B">
            <w:pPr>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8"/>
                <w:lang w:eastAsia="en-US"/>
              </w:rPr>
            </w:pPr>
          </w:p>
        </w:tc>
        <w:tc>
          <w:tcPr>
            <w:tcW w:w="400" w:type="dxa"/>
            <w:gridSpan w:val="3"/>
            <w:vMerge/>
            <w:vAlign w:val="center"/>
          </w:tcPr>
          <w:p w:rsidR="00231E72" w:rsidRDefault="00231E72"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500" w:type="dxa"/>
            <w:gridSpan w:val="7"/>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020" w:type="dxa"/>
            <w:gridSpan w:val="9"/>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231E72" w:rsidRDefault="00231E72"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231E72" w:rsidTr="00FB214B">
        <w:trPr>
          <w:gridAfter w:val="1"/>
          <w:wAfter w:w="220" w:type="dxa"/>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080" w:type="dxa"/>
            <w:gridSpan w:val="27"/>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231E72"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gridAfter w:val="1"/>
          <w:wAfter w:w="220" w:type="dxa"/>
          <w:trHeight w:val="33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5580" w:type="dxa"/>
            <w:gridSpan w:val="14"/>
            <w:vAlign w:val="bottom"/>
          </w:tcPr>
          <w:p w:rsidR="00231E72" w:rsidRDefault="00231E72"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231E72" w:rsidTr="00FB214B">
        <w:trPr>
          <w:gridAfter w:val="1"/>
          <w:wAfter w:w="220" w:type="dxa"/>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231E72" w:rsidRDefault="00231E72" w:rsidP="00FB214B">
            <w:pPr>
              <w:spacing w:line="240" w:lineRule="atLeast"/>
              <w:rPr>
                <w:rFonts w:ascii="Times New Roman" w:hAnsi="Times New Roman"/>
                <w:sz w:val="24"/>
                <w:lang w:eastAsia="en-US"/>
              </w:rPr>
            </w:pPr>
          </w:p>
        </w:tc>
        <w:tc>
          <w:tcPr>
            <w:tcW w:w="34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320" w:type="dxa"/>
            <w:vAlign w:val="bottom"/>
          </w:tcPr>
          <w:p w:rsidR="00231E72" w:rsidRDefault="00231E72" w:rsidP="00FB214B">
            <w:pPr>
              <w:spacing w:line="240" w:lineRule="atLeast"/>
              <w:rPr>
                <w:rFonts w:ascii="Times New Roman" w:hAnsi="Times New Roman"/>
                <w:sz w:val="24"/>
                <w:lang w:eastAsia="en-US"/>
              </w:rPr>
            </w:pPr>
          </w:p>
        </w:tc>
        <w:tc>
          <w:tcPr>
            <w:tcW w:w="180" w:type="dxa"/>
            <w:gridSpan w:val="2"/>
            <w:vAlign w:val="bottom"/>
          </w:tcPr>
          <w:p w:rsidR="00231E72" w:rsidRDefault="00231E72" w:rsidP="00FB214B">
            <w:pPr>
              <w:spacing w:line="240" w:lineRule="atLeast"/>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24"/>
                <w:lang w:eastAsia="en-US"/>
              </w:rPr>
            </w:pPr>
          </w:p>
        </w:tc>
        <w:tc>
          <w:tcPr>
            <w:tcW w:w="400" w:type="dxa"/>
            <w:gridSpan w:val="3"/>
            <w:vAlign w:val="bottom"/>
          </w:tcPr>
          <w:p w:rsidR="00231E72" w:rsidRDefault="00231E72" w:rsidP="00FB214B">
            <w:pPr>
              <w:spacing w:line="240" w:lineRule="atLeast"/>
              <w:rPr>
                <w:rFonts w:ascii="Times New Roman" w:hAnsi="Times New Roman"/>
                <w:sz w:val="24"/>
                <w:lang w:eastAsia="en-US"/>
              </w:rPr>
            </w:pPr>
          </w:p>
        </w:tc>
        <w:tc>
          <w:tcPr>
            <w:tcW w:w="660" w:type="dxa"/>
            <w:gridSpan w:val="2"/>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231E72" w:rsidRDefault="00231E72"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220" w:type="dxa"/>
            <w:gridSpan w:val="4"/>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220" w:type="dxa"/>
            <w:gridSpan w:val="4"/>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231E72" w:rsidRDefault="00231E72" w:rsidP="00FB214B">
            <w:pPr>
              <w:spacing w:line="240" w:lineRule="atLeast"/>
              <w:rPr>
                <w:rFonts w:ascii="Times New Roman" w:hAnsi="Times New Roman"/>
                <w:sz w:val="12"/>
                <w:lang w:eastAsia="en-US"/>
              </w:rPr>
            </w:pPr>
          </w:p>
        </w:tc>
        <w:tc>
          <w:tcPr>
            <w:tcW w:w="1300" w:type="dxa"/>
            <w:gridSpan w:val="8"/>
            <w:vMerge w:val="restart"/>
            <w:vAlign w:val="bottom"/>
          </w:tcPr>
          <w:p w:rsidR="00231E72" w:rsidRDefault="00231E72"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231E72" w:rsidRDefault="00231E72"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231E72" w:rsidTr="00FB214B">
        <w:trPr>
          <w:trHeight w:val="138"/>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80" w:type="dxa"/>
            <w:vAlign w:val="bottom"/>
          </w:tcPr>
          <w:p w:rsidR="00231E72" w:rsidRDefault="00231E72" w:rsidP="00FB214B">
            <w:pPr>
              <w:spacing w:line="240" w:lineRule="atLeast"/>
              <w:rPr>
                <w:rFonts w:ascii="Times New Roman" w:hAnsi="Times New Roman"/>
                <w:sz w:val="12"/>
                <w:lang w:eastAsia="en-US"/>
              </w:rPr>
            </w:pPr>
          </w:p>
        </w:tc>
        <w:tc>
          <w:tcPr>
            <w:tcW w:w="1300" w:type="dxa"/>
            <w:gridSpan w:val="8"/>
            <w:vMerge/>
            <w:vAlign w:val="center"/>
          </w:tcPr>
          <w:p w:rsidR="00231E72" w:rsidRDefault="00231E72" w:rsidP="00FB214B">
            <w:pPr>
              <w:rPr>
                <w:rFonts w:ascii="Times New Roman" w:hAnsi="Times New Roman"/>
                <w:sz w:val="24"/>
                <w:lang w:eastAsia="en-US"/>
              </w:rPr>
            </w:pPr>
          </w:p>
        </w:tc>
        <w:tc>
          <w:tcPr>
            <w:tcW w:w="1080" w:type="dxa"/>
            <w:gridSpan w:val="7"/>
            <w:vMerge/>
            <w:vAlign w:val="center"/>
          </w:tcPr>
          <w:p w:rsidR="00231E72" w:rsidRDefault="00231E72" w:rsidP="00FB214B">
            <w:pPr>
              <w:rPr>
                <w:rFonts w:ascii="Times New Roman" w:hAnsi="Times New Roman"/>
                <w:sz w:val="24"/>
                <w:lang w:eastAsia="en-US"/>
              </w:rPr>
            </w:pPr>
          </w:p>
        </w:tc>
        <w:tc>
          <w:tcPr>
            <w:tcW w:w="240" w:type="dxa"/>
            <w:gridSpan w:val="2"/>
            <w:vAlign w:val="bottom"/>
          </w:tcPr>
          <w:p w:rsidR="00231E72" w:rsidRDefault="00231E72"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138"/>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400" w:type="dxa"/>
            <w:gridSpan w:val="5"/>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231E72" w:rsidRDefault="00231E72" w:rsidP="00FB214B">
            <w:pPr>
              <w:spacing w:line="240" w:lineRule="atLeast"/>
              <w:rPr>
                <w:rFonts w:ascii="Times New Roman" w:hAnsi="Times New Roman"/>
                <w:sz w:val="12"/>
                <w:lang w:eastAsia="en-US"/>
              </w:rPr>
            </w:pPr>
          </w:p>
        </w:tc>
        <w:tc>
          <w:tcPr>
            <w:tcW w:w="1200" w:type="dxa"/>
            <w:gridSpan w:val="6"/>
            <w:vMerge w:val="restart"/>
            <w:vAlign w:val="bottom"/>
          </w:tcPr>
          <w:p w:rsidR="00231E72" w:rsidRDefault="00231E72"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231E72" w:rsidRDefault="00231E72"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00" w:type="dxa"/>
            <w:gridSpan w:val="2"/>
            <w:vAlign w:val="bottom"/>
          </w:tcPr>
          <w:p w:rsidR="00231E72" w:rsidRDefault="00231E72" w:rsidP="00FB214B">
            <w:pPr>
              <w:spacing w:line="240" w:lineRule="atLeast"/>
              <w:rPr>
                <w:rFonts w:ascii="Times New Roman" w:hAnsi="Times New Roman"/>
                <w:sz w:val="12"/>
                <w:lang w:eastAsia="en-US"/>
              </w:rPr>
            </w:pPr>
          </w:p>
        </w:tc>
        <w:tc>
          <w:tcPr>
            <w:tcW w:w="1200" w:type="dxa"/>
            <w:gridSpan w:val="6"/>
            <w:vMerge/>
            <w:vAlign w:val="center"/>
          </w:tcPr>
          <w:p w:rsidR="00231E72" w:rsidRDefault="00231E72" w:rsidP="00FB214B">
            <w:pPr>
              <w:rPr>
                <w:rFonts w:ascii="Times New Roman" w:hAnsi="Times New Roman"/>
                <w:sz w:val="24"/>
                <w:lang w:eastAsia="en-US"/>
              </w:rPr>
            </w:pPr>
          </w:p>
        </w:tc>
        <w:tc>
          <w:tcPr>
            <w:tcW w:w="1320" w:type="dxa"/>
            <w:gridSpan w:val="9"/>
            <w:vMerge/>
            <w:vAlign w:val="center"/>
          </w:tcPr>
          <w:p w:rsidR="00231E72" w:rsidRDefault="00231E72"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220" w:type="dxa"/>
            <w:gridSpan w:val="4"/>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231E72" w:rsidRDefault="00231E72" w:rsidP="00FB214B">
            <w:pPr>
              <w:spacing w:line="240" w:lineRule="atLeast"/>
              <w:rPr>
                <w:rFonts w:ascii="Times New Roman" w:hAnsi="Times New Roman"/>
                <w:sz w:val="12"/>
                <w:lang w:eastAsia="en-US"/>
              </w:rPr>
            </w:pPr>
          </w:p>
        </w:tc>
        <w:tc>
          <w:tcPr>
            <w:tcW w:w="1300" w:type="dxa"/>
            <w:gridSpan w:val="8"/>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80" w:type="dxa"/>
            <w:vAlign w:val="bottom"/>
          </w:tcPr>
          <w:p w:rsidR="00231E72" w:rsidRDefault="00231E72" w:rsidP="00FB214B">
            <w:pPr>
              <w:spacing w:line="240" w:lineRule="atLeast"/>
              <w:rPr>
                <w:rFonts w:ascii="Times New Roman" w:hAnsi="Times New Roman"/>
                <w:sz w:val="12"/>
                <w:lang w:eastAsia="en-US"/>
              </w:rPr>
            </w:pPr>
          </w:p>
        </w:tc>
        <w:tc>
          <w:tcPr>
            <w:tcW w:w="1300" w:type="dxa"/>
            <w:gridSpan w:val="8"/>
            <w:vMerge/>
            <w:vAlign w:val="center"/>
          </w:tcPr>
          <w:p w:rsidR="00231E72" w:rsidRDefault="00231E72"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gridAfter w:val="1"/>
          <w:wAfter w:w="220" w:type="dxa"/>
          <w:trHeight w:val="175"/>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1400" w:type="dxa"/>
            <w:gridSpan w:val="5"/>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231E72" w:rsidRDefault="00231E72" w:rsidP="00FB214B">
            <w:pPr>
              <w:spacing w:line="240" w:lineRule="atLeast"/>
              <w:rPr>
                <w:rFonts w:ascii="Times New Roman" w:hAnsi="Times New Roman"/>
                <w:sz w:val="15"/>
                <w:lang w:eastAsia="en-US"/>
              </w:rPr>
            </w:pPr>
          </w:p>
        </w:tc>
        <w:tc>
          <w:tcPr>
            <w:tcW w:w="520" w:type="dxa"/>
            <w:gridSpan w:val="2"/>
            <w:vAlign w:val="bottom"/>
          </w:tcPr>
          <w:p w:rsidR="00231E72" w:rsidRDefault="00231E72" w:rsidP="00FB214B">
            <w:pPr>
              <w:spacing w:line="240" w:lineRule="atLeast"/>
              <w:rPr>
                <w:rFonts w:ascii="Times New Roman" w:hAnsi="Times New Roman"/>
                <w:sz w:val="15"/>
                <w:lang w:eastAsia="en-US"/>
              </w:rPr>
            </w:pPr>
          </w:p>
        </w:tc>
        <w:tc>
          <w:tcPr>
            <w:tcW w:w="680" w:type="dxa"/>
            <w:gridSpan w:val="4"/>
            <w:vAlign w:val="bottom"/>
          </w:tcPr>
          <w:p w:rsidR="00231E72" w:rsidRDefault="00231E72" w:rsidP="00FB214B">
            <w:pPr>
              <w:spacing w:line="240" w:lineRule="atLeast"/>
              <w:rPr>
                <w:rFonts w:ascii="Times New Roman" w:hAnsi="Times New Roman"/>
                <w:sz w:val="15"/>
                <w:lang w:eastAsia="en-US"/>
              </w:rPr>
            </w:pPr>
          </w:p>
        </w:tc>
        <w:tc>
          <w:tcPr>
            <w:tcW w:w="340" w:type="dxa"/>
            <w:gridSpan w:val="2"/>
            <w:vAlign w:val="bottom"/>
          </w:tcPr>
          <w:p w:rsidR="00231E72" w:rsidRDefault="00231E72" w:rsidP="00FB214B">
            <w:pPr>
              <w:spacing w:line="240" w:lineRule="atLeast"/>
              <w:rPr>
                <w:rFonts w:ascii="Times New Roman" w:hAnsi="Times New Roman"/>
                <w:sz w:val="15"/>
                <w:lang w:eastAsia="en-US"/>
              </w:rPr>
            </w:pPr>
          </w:p>
        </w:tc>
        <w:tc>
          <w:tcPr>
            <w:tcW w:w="240" w:type="dxa"/>
            <w:gridSpan w:val="2"/>
            <w:vAlign w:val="bottom"/>
          </w:tcPr>
          <w:p w:rsidR="00231E72" w:rsidRDefault="00231E72" w:rsidP="00FB214B">
            <w:pPr>
              <w:spacing w:line="240" w:lineRule="atLeast"/>
              <w:rPr>
                <w:rFonts w:ascii="Times New Roman" w:hAnsi="Times New Roman"/>
                <w:sz w:val="15"/>
                <w:lang w:eastAsia="en-US"/>
              </w:rPr>
            </w:pPr>
          </w:p>
        </w:tc>
        <w:tc>
          <w:tcPr>
            <w:tcW w:w="320" w:type="dxa"/>
            <w:vAlign w:val="bottom"/>
          </w:tcPr>
          <w:p w:rsidR="00231E72" w:rsidRDefault="00231E72" w:rsidP="00FB214B">
            <w:pPr>
              <w:spacing w:line="240" w:lineRule="atLeast"/>
              <w:rPr>
                <w:rFonts w:ascii="Times New Roman" w:hAnsi="Times New Roman"/>
                <w:sz w:val="15"/>
                <w:lang w:eastAsia="en-US"/>
              </w:rPr>
            </w:pPr>
          </w:p>
        </w:tc>
        <w:tc>
          <w:tcPr>
            <w:tcW w:w="180" w:type="dxa"/>
            <w:gridSpan w:val="2"/>
            <w:vAlign w:val="bottom"/>
          </w:tcPr>
          <w:p w:rsidR="00231E72" w:rsidRDefault="00231E72" w:rsidP="00FB214B">
            <w:pPr>
              <w:spacing w:line="240" w:lineRule="atLeast"/>
              <w:rPr>
                <w:rFonts w:ascii="Times New Roman" w:hAnsi="Times New Roman"/>
                <w:sz w:val="15"/>
                <w:lang w:eastAsia="en-US"/>
              </w:rPr>
            </w:pPr>
          </w:p>
        </w:tc>
        <w:tc>
          <w:tcPr>
            <w:tcW w:w="240" w:type="dxa"/>
            <w:gridSpan w:val="2"/>
            <w:vAlign w:val="bottom"/>
          </w:tcPr>
          <w:p w:rsidR="00231E72" w:rsidRDefault="00231E72" w:rsidP="00FB214B">
            <w:pPr>
              <w:spacing w:line="240" w:lineRule="atLeast"/>
              <w:rPr>
                <w:rFonts w:ascii="Times New Roman" w:hAnsi="Times New Roman"/>
                <w:sz w:val="15"/>
                <w:lang w:eastAsia="en-US"/>
              </w:rPr>
            </w:pPr>
          </w:p>
        </w:tc>
        <w:tc>
          <w:tcPr>
            <w:tcW w:w="400" w:type="dxa"/>
            <w:gridSpan w:val="3"/>
            <w:vAlign w:val="bottom"/>
          </w:tcPr>
          <w:p w:rsidR="00231E72" w:rsidRDefault="00231E72" w:rsidP="00FB214B">
            <w:pPr>
              <w:spacing w:line="240" w:lineRule="atLeast"/>
              <w:rPr>
                <w:rFonts w:ascii="Times New Roman" w:hAnsi="Times New Roman"/>
                <w:sz w:val="15"/>
                <w:lang w:eastAsia="en-US"/>
              </w:rPr>
            </w:pPr>
          </w:p>
        </w:tc>
        <w:tc>
          <w:tcPr>
            <w:tcW w:w="660" w:type="dxa"/>
            <w:gridSpan w:val="2"/>
            <w:vAlign w:val="bottom"/>
          </w:tcPr>
          <w:p w:rsidR="00231E72" w:rsidRDefault="00231E72" w:rsidP="00FB214B">
            <w:pPr>
              <w:spacing w:line="240" w:lineRule="atLeast"/>
              <w:rPr>
                <w:rFonts w:ascii="Times New Roman" w:hAnsi="Times New Roman"/>
                <w:sz w:val="15"/>
                <w:lang w:eastAsia="en-US"/>
              </w:rPr>
            </w:pPr>
          </w:p>
        </w:tc>
      </w:tr>
      <w:tr w:rsidR="00231E72" w:rsidTr="00FB214B">
        <w:trPr>
          <w:trHeight w:val="314"/>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5000" w:type="dxa"/>
            <w:gridSpan w:val="11"/>
            <w:vAlign w:val="bottom"/>
          </w:tcPr>
          <w:p w:rsidR="00231E72" w:rsidRDefault="00231E72"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231E72" w:rsidRDefault="00231E72" w:rsidP="00FB214B">
            <w:pPr>
              <w:spacing w:line="240" w:lineRule="atLeast"/>
              <w:rPr>
                <w:rFonts w:ascii="Times New Roman" w:hAnsi="Times New Roman"/>
                <w:sz w:val="24"/>
                <w:lang w:eastAsia="en-US"/>
              </w:rPr>
            </w:pPr>
          </w:p>
        </w:tc>
        <w:tc>
          <w:tcPr>
            <w:tcW w:w="440" w:type="dxa"/>
            <w:gridSpan w:val="2"/>
            <w:vAlign w:val="bottom"/>
          </w:tcPr>
          <w:p w:rsidR="00231E72" w:rsidRDefault="00231E72" w:rsidP="00FB214B">
            <w:pPr>
              <w:spacing w:line="240" w:lineRule="atLeast"/>
              <w:rPr>
                <w:rFonts w:ascii="Times New Roman" w:hAnsi="Times New Roman"/>
                <w:sz w:val="24"/>
                <w:lang w:eastAsia="en-US"/>
              </w:rPr>
            </w:pPr>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231E72" w:rsidTr="00FB214B">
        <w:trPr>
          <w:trHeight w:val="175"/>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231E72" w:rsidRDefault="00231E72"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4280" w:type="dxa"/>
            <w:gridSpan w:val="24"/>
            <w:vMerge/>
            <w:vAlign w:val="center"/>
          </w:tcPr>
          <w:p w:rsidR="00231E72" w:rsidRDefault="00231E72" w:rsidP="00FB214B">
            <w:pPr>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120" w:type="dxa"/>
            <w:gridSpan w:val="10"/>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231E72" w:rsidRDefault="00231E72"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231E72" w:rsidRDefault="00231E72"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231E72" w:rsidTr="00FB214B">
        <w:trPr>
          <w:trHeight w:val="138"/>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400" w:type="dxa"/>
            <w:gridSpan w:val="5"/>
            <w:vMerge w:val="restart"/>
            <w:vAlign w:val="bottom"/>
          </w:tcPr>
          <w:p w:rsidR="00231E72" w:rsidRDefault="00231E72"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231E72" w:rsidRDefault="00231E72"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231E72" w:rsidRDefault="00231E72"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231E72" w:rsidRDefault="00231E72"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231E72" w:rsidTr="00FB214B">
        <w:trPr>
          <w:trHeight w:val="138"/>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231E72" w:rsidRDefault="00231E72"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660" w:type="dxa"/>
            <w:gridSpan w:val="4"/>
            <w:vMerge/>
            <w:vAlign w:val="center"/>
          </w:tcPr>
          <w:p w:rsidR="00231E72" w:rsidRDefault="00231E72" w:rsidP="00FB214B">
            <w:pPr>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175"/>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231E72" w:rsidTr="00FB214B">
        <w:trPr>
          <w:trHeight w:val="10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231E72" w:rsidTr="00FB214B">
        <w:trPr>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231E72" w:rsidTr="00FB214B">
        <w:trPr>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020" w:type="dxa"/>
            <w:gridSpan w:val="2"/>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231E72" w:rsidRDefault="00231E72" w:rsidP="00FB214B">
            <w:pPr>
              <w:spacing w:line="240" w:lineRule="atLeast"/>
              <w:rPr>
                <w:rFonts w:ascii="Times New Roman" w:hAnsi="Times New Roman"/>
                <w:sz w:val="24"/>
                <w:lang w:eastAsia="en-US"/>
              </w:rPr>
            </w:pPr>
          </w:p>
        </w:tc>
        <w:tc>
          <w:tcPr>
            <w:tcW w:w="720" w:type="dxa"/>
            <w:gridSpan w:val="5"/>
            <w:vAlign w:val="bottom"/>
          </w:tcPr>
          <w:p w:rsidR="00231E72" w:rsidRDefault="00231E72" w:rsidP="00FB214B">
            <w:pPr>
              <w:spacing w:line="240" w:lineRule="atLeast"/>
              <w:rPr>
                <w:rFonts w:ascii="Times New Roman" w:hAnsi="Times New Roman"/>
                <w:sz w:val="24"/>
                <w:lang w:eastAsia="en-US"/>
              </w:rPr>
            </w:pPr>
          </w:p>
        </w:tc>
        <w:tc>
          <w:tcPr>
            <w:tcW w:w="380" w:type="dxa"/>
            <w:gridSpan w:val="2"/>
            <w:vAlign w:val="bottom"/>
          </w:tcPr>
          <w:p w:rsidR="00231E72" w:rsidRDefault="00231E72" w:rsidP="00FB214B">
            <w:pPr>
              <w:spacing w:line="240" w:lineRule="atLeast"/>
              <w:rPr>
                <w:rFonts w:ascii="Times New Roman" w:hAnsi="Times New Roman"/>
                <w:sz w:val="24"/>
                <w:lang w:eastAsia="en-US"/>
              </w:rPr>
            </w:pPr>
          </w:p>
        </w:tc>
        <w:tc>
          <w:tcPr>
            <w:tcW w:w="440" w:type="dxa"/>
            <w:gridSpan w:val="2"/>
            <w:vAlign w:val="bottom"/>
          </w:tcPr>
          <w:p w:rsidR="00231E72" w:rsidRDefault="00231E72" w:rsidP="00FB214B">
            <w:pPr>
              <w:spacing w:line="240" w:lineRule="atLeast"/>
              <w:rPr>
                <w:rFonts w:ascii="Times New Roman" w:hAnsi="Times New Roman"/>
                <w:sz w:val="24"/>
                <w:lang w:eastAsia="en-US"/>
              </w:rPr>
            </w:pPr>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33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6900" w:type="dxa"/>
            <w:gridSpan w:val="20"/>
            <w:vAlign w:val="bottom"/>
          </w:tcPr>
          <w:p w:rsidR="00231E72" w:rsidRDefault="00231E72"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231E72" w:rsidTr="00FB214B">
        <w:trPr>
          <w:trHeight w:val="72"/>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6"/>
                <w:lang w:eastAsia="en-US"/>
              </w:rPr>
            </w:pPr>
          </w:p>
        </w:tc>
        <w:tc>
          <w:tcPr>
            <w:tcW w:w="1020" w:type="dxa"/>
            <w:gridSpan w:val="2"/>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231E72" w:rsidTr="00FB214B">
        <w:trPr>
          <w:trHeight w:val="184"/>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1020" w:type="dxa"/>
            <w:gridSpan w:val="2"/>
            <w:vMerge/>
            <w:vAlign w:val="center"/>
          </w:tcPr>
          <w:p w:rsidR="00231E72" w:rsidRDefault="00231E72" w:rsidP="00FB214B">
            <w:pPr>
              <w:rPr>
                <w:rFonts w:ascii="Times New Roman" w:hAnsi="Times New Roman"/>
                <w:sz w:val="24"/>
                <w:lang w:eastAsia="en-US"/>
              </w:rPr>
            </w:pPr>
          </w:p>
        </w:tc>
        <w:tc>
          <w:tcPr>
            <w:tcW w:w="1480" w:type="dxa"/>
            <w:gridSpan w:val="10"/>
            <w:vMerge/>
            <w:vAlign w:val="center"/>
          </w:tcPr>
          <w:p w:rsidR="00231E72" w:rsidRDefault="00231E72" w:rsidP="00FB214B">
            <w:pPr>
              <w:rPr>
                <w:rFonts w:ascii="Times New Roman" w:hAnsi="Times New Roman"/>
                <w:sz w:val="24"/>
                <w:lang w:eastAsia="en-US"/>
              </w:rPr>
            </w:pPr>
          </w:p>
        </w:tc>
        <w:tc>
          <w:tcPr>
            <w:tcW w:w="1780" w:type="dxa"/>
            <w:gridSpan w:val="12"/>
            <w:vMerge/>
            <w:vAlign w:val="center"/>
          </w:tcPr>
          <w:p w:rsidR="00231E72" w:rsidRDefault="00231E72"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231E72" w:rsidTr="00FB214B">
        <w:trPr>
          <w:trHeight w:val="276"/>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231E72" w:rsidTr="00FB214B">
        <w:trPr>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4280" w:type="dxa"/>
            <w:gridSpan w:val="24"/>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33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5820" w:type="dxa"/>
            <w:gridSpan w:val="15"/>
            <w:vAlign w:val="bottom"/>
          </w:tcPr>
          <w:p w:rsidR="00231E72" w:rsidRDefault="00231E72"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231E72" w:rsidTr="00FB214B">
        <w:trPr>
          <w:trHeight w:val="276"/>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231E72" w:rsidTr="00FB214B">
        <w:trPr>
          <w:trHeight w:val="175"/>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231E72" w:rsidTr="00FB214B">
        <w:trPr>
          <w:trHeight w:val="10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940" w:type="dxa"/>
            <w:gridSpan w:val="14"/>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29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120" w:type="dxa"/>
            <w:gridSpan w:val="10"/>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231E72" w:rsidRDefault="00231E72"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120" w:type="dxa"/>
            <w:gridSpan w:val="10"/>
            <w:vAlign w:val="bottom"/>
          </w:tcPr>
          <w:p w:rsidR="00231E72" w:rsidRDefault="00231E72"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231E72" w:rsidRDefault="00231E72"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231E72" w:rsidRDefault="00231E72"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231E72" w:rsidRDefault="00231E72"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231E72" w:rsidRDefault="00231E72"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231E72" w:rsidTr="00FB214B">
        <w:trPr>
          <w:trHeight w:val="138"/>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231E72" w:rsidTr="00FB214B">
        <w:trPr>
          <w:trHeight w:val="138"/>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41"/>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w w:val="99"/>
                <w:sz w:val="24"/>
                <w:lang w:eastAsia="en-US"/>
              </w:rPr>
            </w:pPr>
          </w:p>
        </w:tc>
        <w:tc>
          <w:tcPr>
            <w:tcW w:w="1400" w:type="dxa"/>
            <w:gridSpan w:val="5"/>
            <w:vAlign w:val="bottom"/>
          </w:tcPr>
          <w:p w:rsidR="00231E72" w:rsidRDefault="00231E72"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231E72" w:rsidRDefault="00231E72"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231E72" w:rsidRDefault="00231E72"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231E72" w:rsidRDefault="00231E72"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231E72" w:rsidRDefault="00231E72"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231E72" w:rsidRDefault="00231E72"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231E72" w:rsidRDefault="00231E72" w:rsidP="00FB214B">
            <w:pPr>
              <w:spacing w:line="240" w:lineRule="atLeast"/>
              <w:rPr>
                <w:rFonts w:ascii="Times New Roman" w:hAnsi="Times New Roman"/>
                <w:sz w:val="24"/>
                <w:lang w:eastAsia="en-US"/>
              </w:rPr>
            </w:pPr>
          </w:p>
        </w:tc>
        <w:tc>
          <w:tcPr>
            <w:tcW w:w="1100" w:type="dxa"/>
            <w:gridSpan w:val="6"/>
            <w:vMerge w:val="restart"/>
            <w:vAlign w:val="bottom"/>
          </w:tcPr>
          <w:p w:rsidR="00231E72" w:rsidRDefault="00231E72"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231E72" w:rsidTr="00FB214B">
        <w:trPr>
          <w:trHeight w:val="35"/>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380" w:type="dxa"/>
            <w:gridSpan w:val="2"/>
            <w:vAlign w:val="bottom"/>
          </w:tcPr>
          <w:p w:rsidR="00231E72" w:rsidRDefault="00231E72" w:rsidP="00FB214B">
            <w:pPr>
              <w:spacing w:line="240" w:lineRule="atLeast"/>
              <w:rPr>
                <w:rFonts w:ascii="Times New Roman" w:hAnsi="Times New Roman"/>
                <w:sz w:val="3"/>
                <w:lang w:eastAsia="en-US"/>
              </w:rPr>
            </w:pPr>
          </w:p>
        </w:tc>
        <w:tc>
          <w:tcPr>
            <w:tcW w:w="1100" w:type="dxa"/>
            <w:gridSpan w:val="6"/>
            <w:vMerge/>
            <w:vAlign w:val="center"/>
          </w:tcPr>
          <w:p w:rsidR="00231E72" w:rsidRDefault="00231E72"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231E72" w:rsidTr="00FB214B">
        <w:trPr>
          <w:trHeight w:val="27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020" w:type="dxa"/>
            <w:gridSpan w:val="2"/>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231E72" w:rsidRDefault="00231E72" w:rsidP="00FB214B">
            <w:pPr>
              <w:spacing w:line="240" w:lineRule="atLeast"/>
              <w:rPr>
                <w:rFonts w:ascii="Times New Roman" w:hAnsi="Times New Roman"/>
                <w:sz w:val="24"/>
                <w:lang w:eastAsia="en-US"/>
              </w:rPr>
            </w:pPr>
          </w:p>
        </w:tc>
        <w:tc>
          <w:tcPr>
            <w:tcW w:w="2200" w:type="dxa"/>
            <w:gridSpan w:val="13"/>
            <w:vAlign w:val="bottom"/>
          </w:tcPr>
          <w:p w:rsidR="00231E72" w:rsidRDefault="00231E72"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231E72" w:rsidTr="00FB214B">
        <w:trPr>
          <w:trHeight w:val="31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3860" w:type="dxa"/>
            <w:gridSpan w:val="21"/>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3"/>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2"/>
                <w:lang w:eastAsia="en-US"/>
              </w:rPr>
            </w:pPr>
          </w:p>
        </w:tc>
      </w:tr>
      <w:tr w:rsidR="00231E72" w:rsidTr="00FB214B">
        <w:trPr>
          <w:trHeight w:val="333"/>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vAlign w:val="bottom"/>
          </w:tcPr>
          <w:p w:rsidR="00231E72" w:rsidRDefault="00231E72" w:rsidP="00FB214B">
            <w:pPr>
              <w:spacing w:line="240" w:lineRule="atLeast"/>
              <w:rPr>
                <w:rFonts w:ascii="Times New Roman" w:hAnsi="Times New Roman"/>
                <w:sz w:val="24"/>
                <w:lang w:eastAsia="en-US"/>
              </w:rPr>
            </w:pPr>
          </w:p>
        </w:tc>
        <w:tc>
          <w:tcPr>
            <w:tcW w:w="5000" w:type="dxa"/>
            <w:gridSpan w:val="11"/>
            <w:vAlign w:val="bottom"/>
          </w:tcPr>
          <w:p w:rsidR="00231E72" w:rsidRDefault="00231E72"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231E72" w:rsidRDefault="00231E72" w:rsidP="00FB214B">
            <w:pPr>
              <w:spacing w:line="240" w:lineRule="atLeast"/>
              <w:rPr>
                <w:rFonts w:ascii="Times New Roman" w:hAnsi="Times New Roman"/>
                <w:sz w:val="24"/>
                <w:lang w:eastAsia="en-US"/>
              </w:rPr>
            </w:pPr>
          </w:p>
        </w:tc>
        <w:tc>
          <w:tcPr>
            <w:tcW w:w="440" w:type="dxa"/>
            <w:gridSpan w:val="2"/>
            <w:vAlign w:val="bottom"/>
          </w:tcPr>
          <w:p w:rsidR="00231E72" w:rsidRDefault="00231E72" w:rsidP="00FB214B">
            <w:pPr>
              <w:spacing w:line="240" w:lineRule="atLeast"/>
              <w:rPr>
                <w:rFonts w:ascii="Times New Roman" w:hAnsi="Times New Roman"/>
                <w:sz w:val="24"/>
                <w:lang w:eastAsia="en-US"/>
              </w:rPr>
            </w:pPr>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35"/>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3"/>
                <w:lang w:eastAsia="en-US"/>
              </w:rPr>
            </w:pPr>
          </w:p>
        </w:tc>
      </w:tr>
      <w:tr w:rsidR="00231E72" w:rsidTr="00FB214B">
        <w:trPr>
          <w:trHeight w:val="381"/>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231E72" w:rsidTr="00FB214B">
        <w:trPr>
          <w:trHeight w:val="319"/>
        </w:trPr>
        <w:tc>
          <w:tcPr>
            <w:tcW w:w="1720" w:type="dxa"/>
            <w:gridSpan w:val="2"/>
            <w:vMerge w:val="restart"/>
            <w:tcBorders>
              <w:top w:val="nil"/>
              <w:left w:val="single" w:sz="8" w:space="0" w:color="auto"/>
              <w:bottom w:val="nil"/>
              <w:right w:val="nil"/>
            </w:tcBorders>
            <w:vAlign w:val="bottom"/>
          </w:tcPr>
          <w:p w:rsidR="00231E72" w:rsidRDefault="00231E72"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231E72" w:rsidRDefault="00231E72"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231E72" w:rsidRDefault="00231E72"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231E72" w:rsidTr="00FB214B">
        <w:trPr>
          <w:trHeight w:val="175"/>
        </w:trPr>
        <w:tc>
          <w:tcPr>
            <w:tcW w:w="1720" w:type="dxa"/>
            <w:gridSpan w:val="2"/>
            <w:vMerge/>
            <w:tcBorders>
              <w:top w:val="nil"/>
              <w:left w:val="single" w:sz="8" w:space="0" w:color="auto"/>
              <w:bottom w:val="nil"/>
              <w:right w:val="nil"/>
            </w:tcBorders>
            <w:vAlign w:val="center"/>
          </w:tcPr>
          <w:p w:rsidR="00231E72" w:rsidRDefault="00231E72"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231E72" w:rsidRDefault="00231E72"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231E72" w:rsidRDefault="00231E72"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231E72" w:rsidTr="00FB214B">
        <w:trPr>
          <w:trHeight w:val="186"/>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231E72" w:rsidRDefault="00231E72" w:rsidP="00FB214B">
            <w:pPr>
              <w:rPr>
                <w:rFonts w:ascii="Times New Roman" w:hAnsi="Times New Roman"/>
                <w:sz w:val="24"/>
                <w:lang w:eastAsia="en-US"/>
              </w:rPr>
            </w:pPr>
          </w:p>
        </w:tc>
      </w:tr>
      <w:tr w:rsidR="00231E72" w:rsidTr="00FB214B">
        <w:trPr>
          <w:trHeight w:val="340"/>
        </w:trPr>
        <w:tc>
          <w:tcPr>
            <w:tcW w:w="1720" w:type="dxa"/>
            <w:gridSpan w:val="2"/>
            <w:tcBorders>
              <w:top w:val="nil"/>
              <w:left w:val="single" w:sz="8" w:space="0" w:color="auto"/>
              <w:bottom w:val="nil"/>
              <w:right w:val="nil"/>
            </w:tcBorders>
            <w:vAlign w:val="bottom"/>
          </w:tcPr>
          <w:p w:rsidR="00231E72" w:rsidRDefault="00231E72"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c>
          <w:tcPr>
            <w:tcW w:w="1020" w:type="dxa"/>
            <w:gridSpan w:val="2"/>
            <w:vAlign w:val="bottom"/>
          </w:tcPr>
          <w:p w:rsidR="00231E72" w:rsidRDefault="00231E72"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231E72" w:rsidRDefault="00231E72" w:rsidP="00FB214B">
            <w:pPr>
              <w:spacing w:line="240" w:lineRule="atLeast"/>
              <w:rPr>
                <w:rFonts w:ascii="Times New Roman" w:hAnsi="Times New Roman"/>
                <w:sz w:val="24"/>
                <w:lang w:eastAsia="en-US"/>
              </w:rPr>
            </w:pPr>
          </w:p>
        </w:tc>
        <w:tc>
          <w:tcPr>
            <w:tcW w:w="720" w:type="dxa"/>
            <w:gridSpan w:val="5"/>
            <w:vAlign w:val="bottom"/>
          </w:tcPr>
          <w:p w:rsidR="00231E72" w:rsidRDefault="00231E72" w:rsidP="00FB214B">
            <w:pPr>
              <w:spacing w:line="240" w:lineRule="atLeast"/>
              <w:rPr>
                <w:rFonts w:ascii="Times New Roman" w:hAnsi="Times New Roman"/>
                <w:sz w:val="24"/>
                <w:lang w:eastAsia="en-US"/>
              </w:rPr>
            </w:pPr>
          </w:p>
        </w:tc>
        <w:tc>
          <w:tcPr>
            <w:tcW w:w="380" w:type="dxa"/>
            <w:gridSpan w:val="2"/>
            <w:vAlign w:val="bottom"/>
          </w:tcPr>
          <w:p w:rsidR="00231E72" w:rsidRDefault="00231E72" w:rsidP="00FB214B">
            <w:pPr>
              <w:spacing w:line="240" w:lineRule="atLeast"/>
              <w:rPr>
                <w:rFonts w:ascii="Times New Roman" w:hAnsi="Times New Roman"/>
                <w:sz w:val="24"/>
                <w:lang w:eastAsia="en-US"/>
              </w:rPr>
            </w:pPr>
          </w:p>
        </w:tc>
        <w:tc>
          <w:tcPr>
            <w:tcW w:w="440" w:type="dxa"/>
            <w:gridSpan w:val="2"/>
            <w:vAlign w:val="bottom"/>
          </w:tcPr>
          <w:p w:rsidR="00231E72" w:rsidRDefault="00231E72" w:rsidP="00FB214B">
            <w:pPr>
              <w:spacing w:line="240" w:lineRule="atLeast"/>
              <w:rPr>
                <w:rFonts w:ascii="Times New Roman" w:hAnsi="Times New Roman"/>
                <w:sz w:val="24"/>
                <w:lang w:eastAsia="en-US"/>
              </w:rPr>
            </w:pPr>
          </w:p>
        </w:tc>
        <w:tc>
          <w:tcPr>
            <w:tcW w:w="660" w:type="dxa"/>
            <w:gridSpan w:val="4"/>
            <w:vAlign w:val="bottom"/>
          </w:tcPr>
          <w:p w:rsidR="00231E72" w:rsidRDefault="00231E72" w:rsidP="00FB214B">
            <w:pPr>
              <w:spacing w:line="240" w:lineRule="atLeast"/>
              <w:rPr>
                <w:rFonts w:ascii="Times New Roman" w:hAnsi="Times New Roman"/>
                <w:sz w:val="24"/>
                <w:lang w:eastAsia="en-US"/>
              </w:rPr>
            </w:pPr>
          </w:p>
        </w:tc>
        <w:tc>
          <w:tcPr>
            <w:tcW w:w="260" w:type="dxa"/>
            <w:gridSpan w:val="3"/>
            <w:vAlign w:val="bottom"/>
          </w:tcPr>
          <w:p w:rsidR="00231E72" w:rsidRDefault="00231E72" w:rsidP="00FB214B">
            <w:pPr>
              <w:spacing w:line="240" w:lineRule="atLeast"/>
              <w:rPr>
                <w:rFonts w:ascii="Times New Roman" w:hAnsi="Times New Roman"/>
                <w:sz w:val="24"/>
                <w:lang w:eastAsia="en-US"/>
              </w:rPr>
            </w:pPr>
          </w:p>
        </w:tc>
        <w:tc>
          <w:tcPr>
            <w:tcW w:w="420" w:type="dxa"/>
            <w:gridSpan w:val="3"/>
            <w:vAlign w:val="bottom"/>
          </w:tcPr>
          <w:p w:rsidR="00231E72" w:rsidRDefault="00231E72" w:rsidP="00FB214B">
            <w:pPr>
              <w:spacing w:line="240" w:lineRule="atLeast"/>
              <w:rPr>
                <w:rFonts w:ascii="Times New Roman" w:hAnsi="Times New Roman"/>
                <w:sz w:val="24"/>
                <w:lang w:eastAsia="en-US"/>
              </w:rPr>
            </w:pPr>
          </w:p>
        </w:tc>
        <w:tc>
          <w:tcPr>
            <w:tcW w:w="800" w:type="dxa"/>
            <w:gridSpan w:val="3"/>
            <w:vAlign w:val="bottom"/>
          </w:tcPr>
          <w:p w:rsidR="00231E72" w:rsidRDefault="00231E72"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231E72" w:rsidRDefault="00231E72" w:rsidP="00FB214B">
            <w:pPr>
              <w:spacing w:line="240" w:lineRule="atLeast"/>
              <w:rPr>
                <w:rFonts w:ascii="Times New Roman" w:hAnsi="Times New Roman"/>
                <w:sz w:val="24"/>
                <w:lang w:eastAsia="en-US"/>
              </w:rPr>
            </w:pPr>
          </w:p>
        </w:tc>
      </w:tr>
      <w:tr w:rsidR="00231E72" w:rsidTr="00FB214B">
        <w:trPr>
          <w:trHeight w:val="49"/>
        </w:trPr>
        <w:tc>
          <w:tcPr>
            <w:tcW w:w="1720" w:type="dxa"/>
            <w:gridSpan w:val="2"/>
            <w:tcBorders>
              <w:top w:val="nil"/>
              <w:left w:val="single" w:sz="8" w:space="0" w:color="auto"/>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231E72" w:rsidRDefault="00231E72"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231E72" w:rsidRDefault="00231E72" w:rsidP="00FB214B">
            <w:pPr>
              <w:spacing w:line="240" w:lineRule="atLeast"/>
              <w:rPr>
                <w:rFonts w:ascii="Times New Roman" w:hAnsi="Times New Roman"/>
                <w:sz w:val="4"/>
                <w:lang w:eastAsia="en-US"/>
              </w:rPr>
            </w:pPr>
          </w:p>
        </w:tc>
      </w:tr>
    </w:tbl>
    <w:p w:rsidR="00231E72" w:rsidRDefault="00694AC0" w:rsidP="00FB214B">
      <w:pPr>
        <w:spacing w:line="240" w:lineRule="atLeast"/>
        <w:rPr>
          <w:rFonts w:ascii="Times New Roman" w:hAnsi="Times New Roman"/>
          <w:sz w:val="4"/>
        </w:rPr>
      </w:pPr>
      <w:r w:rsidRPr="00694A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18;visibility:visible;mso-position-horizontal-relative:text;mso-position-vertical-relative:text" o:allowincell="f">
            <v:imagedata r:id="rId7" o:title=""/>
          </v:shape>
        </w:pict>
      </w: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231E72" w:rsidRDefault="00231E72"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231E72" w:rsidRDefault="00231E72" w:rsidP="00FB214B">
      <w:pPr>
        <w:spacing w:line="65" w:lineRule="exact"/>
        <w:rPr>
          <w:rFonts w:ascii="Times New Roman" w:hAnsi="Times New Roman"/>
        </w:rPr>
      </w:pPr>
    </w:p>
    <w:p w:rsidR="00231E72" w:rsidRDefault="00231E72"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231E72" w:rsidRDefault="00231E72"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231E72" w:rsidRDefault="00231E72"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231E72" w:rsidRDefault="00231E72"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231E72" w:rsidRDefault="00231E72"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FB214B">
        <w:trPr>
          <w:trHeight w:val="663"/>
          <w:tblHeader/>
        </w:trPr>
        <w:tc>
          <w:tcPr>
            <w:tcW w:w="319" w:type="pct"/>
          </w:tcPr>
          <w:p w:rsidR="00231E72" w:rsidRPr="002443F4" w:rsidRDefault="00231E72" w:rsidP="00FB214B">
            <w:pPr>
              <w:suppressAutoHyphens/>
              <w:rPr>
                <w:rFonts w:ascii="Times New Roman" w:hAnsi="Times New Roman"/>
              </w:rPr>
            </w:pPr>
            <w:r w:rsidRPr="002443F4">
              <w:rPr>
                <w:rFonts w:ascii="Times New Roman" w:hAnsi="Times New Roman"/>
              </w:rPr>
              <w:t>№</w:t>
            </w:r>
          </w:p>
          <w:p w:rsidR="00231E72" w:rsidRPr="002443F4" w:rsidRDefault="00231E72" w:rsidP="00FB214B">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FB214B">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231E72" w:rsidRPr="002443F4" w:rsidRDefault="00231E72" w:rsidP="00FB214B">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r>
      <w:tr w:rsidR="00231E72" w:rsidRPr="002443F4" w:rsidTr="00FB214B">
        <w:trPr>
          <w:tblHeader/>
        </w:trPr>
        <w:tc>
          <w:tcPr>
            <w:tcW w:w="319" w:type="pct"/>
            <w:tcBorders>
              <w:bottom w:val="double" w:sz="4" w:space="0" w:color="auto"/>
            </w:tcBorders>
          </w:tcPr>
          <w:p w:rsidR="00231E72" w:rsidRPr="002443F4" w:rsidRDefault="00231E72"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231E72" w:rsidRPr="002443F4" w:rsidRDefault="00231E72"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231E72" w:rsidRPr="002443F4" w:rsidRDefault="00231E72"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231E72" w:rsidRPr="002443F4" w:rsidRDefault="00231E72"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231E72" w:rsidRPr="002443F4" w:rsidRDefault="00231E72" w:rsidP="00FB214B">
            <w:pPr>
              <w:suppressAutoHyphens/>
              <w:rPr>
                <w:rFonts w:ascii="Times New Roman" w:hAnsi="Times New Roman"/>
              </w:rPr>
            </w:pPr>
            <w:r w:rsidRPr="002443F4">
              <w:rPr>
                <w:rFonts w:ascii="Times New Roman" w:hAnsi="Times New Roman"/>
              </w:rPr>
              <w:t>5</w:t>
            </w:r>
          </w:p>
        </w:tc>
      </w:tr>
      <w:tr w:rsidR="00231E72" w:rsidRPr="002443F4" w:rsidTr="00FB214B">
        <w:tc>
          <w:tcPr>
            <w:tcW w:w="319" w:type="pct"/>
          </w:tcPr>
          <w:p w:rsidR="00231E72" w:rsidRPr="002443F4" w:rsidRDefault="00231E72" w:rsidP="00FB214B">
            <w:pPr>
              <w:numPr>
                <w:ilvl w:val="0"/>
                <w:numId w:val="3"/>
              </w:numPr>
              <w:suppressAutoHyphens/>
              <w:ind w:left="0" w:firstLine="0"/>
              <w:jc w:val="center"/>
              <w:rPr>
                <w:rFonts w:ascii="Times New Roman" w:hAnsi="Times New Roman"/>
              </w:rPr>
            </w:pPr>
          </w:p>
        </w:tc>
        <w:tc>
          <w:tcPr>
            <w:tcW w:w="4681" w:type="pct"/>
            <w:gridSpan w:val="4"/>
          </w:tcPr>
          <w:p w:rsidR="00231E72" w:rsidRPr="002443F4" w:rsidRDefault="00231E72" w:rsidP="00FB214B">
            <w:pPr>
              <w:suppressAutoHyphens/>
              <w:jc w:val="both"/>
              <w:rPr>
                <w:rFonts w:ascii="Times New Roman" w:hAnsi="Times New Roman"/>
              </w:rPr>
            </w:pPr>
            <w:r w:rsidRPr="002443F4">
              <w:rPr>
                <w:rFonts w:ascii="Times New Roman" w:hAnsi="Times New Roman"/>
              </w:rPr>
              <w:t>Жилые зоны</w:t>
            </w:r>
          </w:p>
        </w:tc>
      </w:tr>
      <w:tr w:rsidR="00231E72" w:rsidRPr="002443F4" w:rsidTr="00FB214B">
        <w:tc>
          <w:tcPr>
            <w:tcW w:w="319" w:type="pct"/>
          </w:tcPr>
          <w:p w:rsidR="00231E72" w:rsidRPr="002443F4" w:rsidRDefault="00231E72" w:rsidP="00220629">
            <w:pPr>
              <w:suppressAutoHyphens/>
              <w:ind w:left="284"/>
              <w:jc w:val="center"/>
              <w:rPr>
                <w:rFonts w:ascii="Times New Roman" w:hAnsi="Times New Roman"/>
              </w:rPr>
            </w:pPr>
            <w:r>
              <w:rPr>
                <w:rFonts w:ascii="Times New Roman" w:hAnsi="Times New Roman"/>
              </w:rPr>
              <w:t>1</w:t>
            </w:r>
          </w:p>
        </w:tc>
        <w:tc>
          <w:tcPr>
            <w:tcW w:w="1048" w:type="pct"/>
          </w:tcPr>
          <w:p w:rsidR="00231E72" w:rsidRPr="002443F4" w:rsidRDefault="00231E72"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Для индивидуального жилищного строительства (2.1)</w:t>
            </w:r>
          </w:p>
          <w:p w:rsidR="00231E72" w:rsidRPr="00837C6E" w:rsidRDefault="00231E72" w:rsidP="00FB214B">
            <w:pPr>
              <w:pStyle w:val="a3"/>
              <w:spacing w:before="0"/>
              <w:ind w:left="0"/>
              <w:rPr>
                <w:rFonts w:eastAsia="Times New Roman"/>
                <w:sz w:val="24"/>
                <w:szCs w:val="24"/>
                <w:lang w:val="ru-RU" w:eastAsia="en-US"/>
              </w:rPr>
            </w:pPr>
            <w:r w:rsidRPr="0040471E">
              <w:rPr>
                <w:rFonts w:eastAsia="Times New Roman"/>
                <w:sz w:val="24"/>
                <w:szCs w:val="24"/>
                <w:lang w:val="ru-RU" w:eastAsia="en-US"/>
              </w:rPr>
              <w:t>Малоэтажная многоквартирная жилая застройка (2.1.1)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Для ведения личного подсобного хозяйства (приусадебный земельный участок) (2.2)</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Блокированная жилая застройка (2.3)</w:t>
            </w:r>
          </w:p>
        </w:tc>
        <w:tc>
          <w:tcPr>
            <w:tcW w:w="1151" w:type="pct"/>
          </w:tcPr>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Малоэтажная многоквартирная жилая застройка (2.1.1)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Социальное обслуживание (3.2)</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Бытовое обслуживание (3.3)</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Здравоохранение (3.4)</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Амбулаторно-поликлиническое обслуживание (3.4.1)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Дошкольное, начальное и среднее общее образование (3.5.1)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Культурное развитие (3.6)</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Религиозное использование (3.7)</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Амбулаторное ветеринарное обслуживание (3.10.1)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Деловое управление (4.1)</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Рынки (4.3)</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Магазины (4.4)</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 xml:space="preserve">Общественное питание </w:t>
            </w:r>
            <w:r w:rsidRPr="0040471E">
              <w:rPr>
                <w:rFonts w:eastAsia="Times New Roman"/>
                <w:sz w:val="22"/>
                <w:szCs w:val="22"/>
                <w:lang w:val="ru-RU" w:eastAsia="en-US"/>
              </w:rPr>
              <w:lastRenderedPageBreak/>
              <w:t>(4.6)</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Гостиничное обслуживание (4.7)</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Служебные гаражи (4.9)</w:t>
            </w:r>
          </w:p>
        </w:tc>
        <w:tc>
          <w:tcPr>
            <w:tcW w:w="1255" w:type="pct"/>
          </w:tcPr>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lastRenderedPageBreak/>
              <w:t>Обслуживание жилой застройки (2.7)</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 xml:space="preserve">Хранение автотранспорта (2.7.1) </w:t>
            </w:r>
          </w:p>
          <w:p w:rsidR="00231E72" w:rsidRPr="00837C6E" w:rsidRDefault="00231E72" w:rsidP="00FB214B">
            <w:pPr>
              <w:pStyle w:val="a3"/>
              <w:spacing w:before="0"/>
              <w:ind w:left="0"/>
              <w:rPr>
                <w:rFonts w:eastAsia="Times New Roman"/>
                <w:sz w:val="22"/>
                <w:szCs w:val="22"/>
                <w:lang w:val="ru-RU" w:eastAsia="en-US"/>
              </w:rPr>
            </w:pPr>
            <w:r w:rsidRPr="0040471E">
              <w:rPr>
                <w:rFonts w:eastAsia="Times New Roman"/>
                <w:sz w:val="22"/>
                <w:szCs w:val="22"/>
                <w:lang w:val="ru-RU" w:eastAsia="en-US"/>
              </w:rPr>
              <w:t>Коммунальное обслуживание (3.1)</w:t>
            </w:r>
          </w:p>
          <w:p w:rsidR="00231E72" w:rsidRPr="00837C6E" w:rsidRDefault="00231E72" w:rsidP="00FB214B">
            <w:pPr>
              <w:pStyle w:val="a3"/>
              <w:spacing w:before="0"/>
              <w:ind w:left="0"/>
              <w:rPr>
                <w:rFonts w:eastAsia="Times New Roman"/>
                <w:sz w:val="22"/>
                <w:szCs w:val="22"/>
                <w:lang w:val="ru-RU" w:eastAsia="en-US"/>
              </w:rPr>
            </w:pPr>
          </w:p>
        </w:tc>
      </w:tr>
    </w:tbl>
    <w:p w:rsidR="00231E72" w:rsidRDefault="00231E72" w:rsidP="00FB214B">
      <w:pPr>
        <w:tabs>
          <w:tab w:val="left" w:pos="-300"/>
          <w:tab w:val="left" w:pos="851"/>
        </w:tabs>
        <w:ind w:right="-40"/>
        <w:jc w:val="both"/>
        <w:rPr>
          <w:rFonts w:ascii="Times New Roman" w:hAnsi="Times New Roman"/>
          <w:sz w:val="24"/>
        </w:rPr>
      </w:pPr>
    </w:p>
    <w:p w:rsidR="00231E72" w:rsidRDefault="00231E72" w:rsidP="00FB214B">
      <w:pPr>
        <w:tabs>
          <w:tab w:val="left" w:pos="-300"/>
          <w:tab w:val="left" w:pos="851"/>
        </w:tabs>
        <w:ind w:right="-40"/>
        <w:jc w:val="both"/>
        <w:rPr>
          <w:rFonts w:ascii="Times New Roman" w:hAnsi="Times New Roman"/>
          <w:sz w:val="24"/>
        </w:rPr>
      </w:pPr>
    </w:p>
    <w:p w:rsidR="00231E72" w:rsidRDefault="00231E72" w:rsidP="00FB214B">
      <w:pPr>
        <w:tabs>
          <w:tab w:val="left" w:pos="-300"/>
          <w:tab w:val="left" w:pos="851"/>
        </w:tabs>
        <w:ind w:right="-40"/>
        <w:jc w:val="both"/>
        <w:rPr>
          <w:rFonts w:ascii="Times New Roman" w:hAnsi="Times New Roman"/>
          <w:sz w:val="24"/>
        </w:rPr>
      </w:pPr>
    </w:p>
    <w:p w:rsidR="00231E72" w:rsidRDefault="00231E72"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231E72" w:rsidRDefault="00231E72"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231E72" w:rsidTr="00FB214B">
        <w:trPr>
          <w:trHeight w:val="313"/>
        </w:trPr>
        <w:tc>
          <w:tcPr>
            <w:tcW w:w="280" w:type="dxa"/>
            <w:vAlign w:val="bottom"/>
          </w:tcPr>
          <w:p w:rsidR="00231E72" w:rsidRDefault="00231E72" w:rsidP="00FB214B">
            <w:pPr>
              <w:spacing w:line="240" w:lineRule="atLeast"/>
              <w:rPr>
                <w:rFonts w:ascii="Times New Roman" w:hAnsi="Times New Roman"/>
                <w:sz w:val="24"/>
                <w:lang w:eastAsia="en-US"/>
              </w:rPr>
            </w:pPr>
          </w:p>
        </w:tc>
        <w:tc>
          <w:tcPr>
            <w:tcW w:w="5300" w:type="dxa"/>
            <w:vAlign w:val="bottom"/>
          </w:tcPr>
          <w:p w:rsidR="00231E72" w:rsidRDefault="00231E72" w:rsidP="00FB214B">
            <w:pPr>
              <w:spacing w:line="240" w:lineRule="atLeast"/>
              <w:rPr>
                <w:rFonts w:ascii="Times New Roman" w:hAnsi="Times New Roman"/>
                <w:sz w:val="24"/>
                <w:lang w:eastAsia="en-US"/>
              </w:rPr>
            </w:pPr>
          </w:p>
        </w:tc>
        <w:tc>
          <w:tcPr>
            <w:tcW w:w="1760" w:type="dxa"/>
            <w:vAlign w:val="bottom"/>
          </w:tcPr>
          <w:p w:rsidR="00231E72" w:rsidRDefault="00231E72" w:rsidP="00FB214B">
            <w:pPr>
              <w:spacing w:line="240" w:lineRule="atLeast"/>
              <w:rPr>
                <w:rFonts w:ascii="Times New Roman" w:hAnsi="Times New Roman"/>
                <w:sz w:val="24"/>
                <w:lang w:eastAsia="en-US"/>
              </w:rPr>
            </w:pPr>
          </w:p>
        </w:tc>
        <w:tc>
          <w:tcPr>
            <w:tcW w:w="1420" w:type="dxa"/>
            <w:vAlign w:val="bottom"/>
          </w:tcPr>
          <w:p w:rsidR="00231E72" w:rsidRDefault="00231E72" w:rsidP="00FB214B">
            <w:pPr>
              <w:spacing w:line="240" w:lineRule="atLeast"/>
              <w:rPr>
                <w:rFonts w:ascii="Times New Roman" w:hAnsi="Times New Roman"/>
                <w:sz w:val="24"/>
                <w:lang w:eastAsia="en-US"/>
              </w:rPr>
            </w:pPr>
          </w:p>
        </w:tc>
      </w:tr>
    </w:tbl>
    <w:p w:rsidR="00231E72" w:rsidRDefault="00231E72" w:rsidP="00FB214B">
      <w:pPr>
        <w:spacing w:line="3" w:lineRule="exact"/>
        <w:rPr>
          <w:rFonts w:ascii="Times New Roman" w:hAnsi="Times New Roman"/>
          <w:sz w:val="24"/>
        </w:rPr>
      </w:pPr>
    </w:p>
    <w:p w:rsidR="00231E72" w:rsidRDefault="00231E72"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231E72" w:rsidRDefault="00231E72" w:rsidP="00FB214B">
      <w:pPr>
        <w:spacing w:line="65" w:lineRule="exact"/>
        <w:rPr>
          <w:rFonts w:ascii="Times New Roman" w:hAnsi="Times New Roman"/>
        </w:rPr>
      </w:pPr>
    </w:p>
    <w:p w:rsidR="00231E72" w:rsidRDefault="00231E72"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p w:rsidR="00231E72" w:rsidRDefault="00231E72"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FB214B">
        <w:trPr>
          <w:trHeight w:val="663"/>
          <w:tblHeader/>
        </w:trPr>
        <w:tc>
          <w:tcPr>
            <w:tcW w:w="319" w:type="pct"/>
          </w:tcPr>
          <w:p w:rsidR="00231E72" w:rsidRPr="002443F4" w:rsidRDefault="00231E72" w:rsidP="00FB214B">
            <w:pPr>
              <w:suppressAutoHyphens/>
              <w:rPr>
                <w:rFonts w:ascii="Times New Roman" w:hAnsi="Times New Roman"/>
              </w:rPr>
            </w:pPr>
            <w:r w:rsidRPr="002443F4">
              <w:rPr>
                <w:rFonts w:ascii="Times New Roman" w:hAnsi="Times New Roman"/>
              </w:rPr>
              <w:t>№</w:t>
            </w:r>
          </w:p>
          <w:p w:rsidR="00231E72" w:rsidRPr="002443F4" w:rsidRDefault="00231E72" w:rsidP="00FB214B">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FB214B">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FB214B">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r>
      <w:tr w:rsidR="00231E72" w:rsidRPr="00856C9B" w:rsidTr="00FB214B">
        <w:trPr>
          <w:trHeight w:val="663"/>
          <w:tblHeader/>
        </w:trPr>
        <w:tc>
          <w:tcPr>
            <w:tcW w:w="319" w:type="pct"/>
          </w:tcPr>
          <w:p w:rsidR="00231E72" w:rsidRPr="002443F4" w:rsidRDefault="00231E72"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231E72" w:rsidRPr="00966017" w:rsidRDefault="00231E72"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231E72" w:rsidRPr="004657D7" w:rsidRDefault="00231E72"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231E72" w:rsidRPr="004657D7" w:rsidRDefault="00231E72"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231E72" w:rsidRPr="004657D7" w:rsidRDefault="00231E72" w:rsidP="00FB214B">
            <w:pPr>
              <w:suppressAutoHyphens/>
              <w:rPr>
                <w:rFonts w:ascii="Times New Roman" w:hAnsi="Times New Roman"/>
              </w:rPr>
            </w:pPr>
            <w:r w:rsidRPr="004657D7">
              <w:rPr>
                <w:rFonts w:ascii="Times New Roman" w:hAnsi="Times New Roman"/>
              </w:rPr>
              <w:t>Блокированная жилая застройка (2.3)</w:t>
            </w:r>
          </w:p>
          <w:p w:rsidR="00231E72" w:rsidRPr="004657D7" w:rsidRDefault="00231E72" w:rsidP="00FB214B">
            <w:pPr>
              <w:suppressAutoHyphens/>
              <w:rPr>
                <w:rFonts w:ascii="Times New Roman" w:hAnsi="Times New Roman"/>
              </w:rPr>
            </w:pPr>
            <w:r w:rsidRPr="004657D7">
              <w:rPr>
                <w:rFonts w:ascii="Times New Roman" w:hAnsi="Times New Roman"/>
              </w:rPr>
              <w:t>Магазины (4.4)</w:t>
            </w:r>
          </w:p>
          <w:p w:rsidR="00231E72" w:rsidRPr="004657D7" w:rsidRDefault="00231E72" w:rsidP="00FB214B">
            <w:pPr>
              <w:suppressAutoHyphens/>
              <w:rPr>
                <w:rFonts w:ascii="Times New Roman" w:hAnsi="Times New Roman"/>
              </w:rPr>
            </w:pPr>
            <w:r w:rsidRPr="004657D7">
              <w:rPr>
                <w:rFonts w:ascii="Times New Roman" w:hAnsi="Times New Roman"/>
              </w:rPr>
              <w:t>Связь 6,8</w:t>
            </w:r>
          </w:p>
          <w:p w:rsidR="00231E72" w:rsidRPr="004657D7" w:rsidRDefault="00231E72"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231E72" w:rsidRPr="004657D7" w:rsidRDefault="00231E72" w:rsidP="00FB214B">
            <w:pPr>
              <w:suppressAutoHyphens/>
              <w:rPr>
                <w:rFonts w:ascii="Times New Roman" w:hAnsi="Times New Roman"/>
              </w:rPr>
            </w:pPr>
          </w:p>
        </w:tc>
        <w:tc>
          <w:tcPr>
            <w:tcW w:w="1151" w:type="pct"/>
          </w:tcPr>
          <w:p w:rsidR="00231E72" w:rsidRPr="004657D7" w:rsidRDefault="00231E72" w:rsidP="00FB214B">
            <w:pPr>
              <w:suppressAutoHyphens/>
              <w:rPr>
                <w:rFonts w:ascii="Times New Roman" w:hAnsi="Times New Roman"/>
              </w:rPr>
            </w:pPr>
            <w:r w:rsidRPr="004657D7">
              <w:rPr>
                <w:rFonts w:ascii="Times New Roman" w:hAnsi="Times New Roman"/>
              </w:rPr>
              <w:t>Социальное обслуживание (3.2)</w:t>
            </w:r>
          </w:p>
          <w:p w:rsidR="00231E72" w:rsidRPr="004657D7" w:rsidRDefault="00231E72" w:rsidP="00FB214B">
            <w:pPr>
              <w:suppressAutoHyphens/>
              <w:rPr>
                <w:rFonts w:ascii="Times New Roman" w:hAnsi="Times New Roman"/>
              </w:rPr>
            </w:pPr>
            <w:r w:rsidRPr="004657D7">
              <w:rPr>
                <w:rFonts w:ascii="Times New Roman" w:hAnsi="Times New Roman"/>
              </w:rPr>
              <w:t>Бытовое обслуживание (3.3)</w:t>
            </w:r>
          </w:p>
          <w:p w:rsidR="00231E72" w:rsidRPr="004657D7" w:rsidRDefault="00231E72"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231E72" w:rsidRPr="004657D7" w:rsidRDefault="00231E72" w:rsidP="00FB214B">
            <w:pPr>
              <w:suppressAutoHyphens/>
              <w:rPr>
                <w:rFonts w:ascii="Times New Roman" w:hAnsi="Times New Roman"/>
              </w:rPr>
            </w:pPr>
            <w:r w:rsidRPr="004657D7">
              <w:rPr>
                <w:rFonts w:ascii="Times New Roman" w:hAnsi="Times New Roman"/>
              </w:rPr>
              <w:t>Рынки (4.3)</w:t>
            </w:r>
          </w:p>
          <w:p w:rsidR="00231E72" w:rsidRPr="004657D7" w:rsidRDefault="00231E72" w:rsidP="00FB214B">
            <w:pPr>
              <w:suppressAutoHyphens/>
              <w:rPr>
                <w:rFonts w:ascii="Times New Roman" w:hAnsi="Times New Roman"/>
              </w:rPr>
            </w:pPr>
            <w:r w:rsidRPr="004657D7">
              <w:rPr>
                <w:rFonts w:ascii="Times New Roman" w:hAnsi="Times New Roman"/>
              </w:rPr>
              <w:t>Историко-культурная деятельность (9.3)</w:t>
            </w:r>
          </w:p>
          <w:p w:rsidR="00231E72" w:rsidRPr="004657D7" w:rsidRDefault="00231E72" w:rsidP="00FB214B">
            <w:pPr>
              <w:suppressAutoHyphens/>
              <w:rPr>
                <w:rFonts w:ascii="Times New Roman" w:hAnsi="Times New Roman"/>
              </w:rPr>
            </w:pPr>
            <w:r w:rsidRPr="004657D7">
              <w:rPr>
                <w:rFonts w:ascii="Times New Roman" w:hAnsi="Times New Roman"/>
              </w:rPr>
              <w:t>Спорт (5.1)</w:t>
            </w:r>
          </w:p>
          <w:p w:rsidR="00231E72" w:rsidRPr="004657D7" w:rsidRDefault="00231E72" w:rsidP="00FB214B">
            <w:pPr>
              <w:suppressAutoHyphens/>
              <w:rPr>
                <w:rFonts w:ascii="Times New Roman" w:hAnsi="Times New Roman"/>
              </w:rPr>
            </w:pPr>
            <w:r w:rsidRPr="004657D7">
              <w:rPr>
                <w:rFonts w:ascii="Times New Roman" w:hAnsi="Times New Roman"/>
              </w:rPr>
              <w:t>Общественное питание (4.6)</w:t>
            </w:r>
          </w:p>
          <w:p w:rsidR="00231E72" w:rsidRPr="004657D7" w:rsidRDefault="00231E72" w:rsidP="00FB214B">
            <w:pPr>
              <w:suppressAutoHyphens/>
              <w:rPr>
                <w:rFonts w:ascii="Times New Roman" w:hAnsi="Times New Roman"/>
              </w:rPr>
            </w:pPr>
            <w:r w:rsidRPr="004657D7">
              <w:rPr>
                <w:rFonts w:ascii="Times New Roman" w:hAnsi="Times New Roman"/>
              </w:rPr>
              <w:t>Водные объекты (11.0)</w:t>
            </w:r>
          </w:p>
          <w:p w:rsidR="00231E72" w:rsidRPr="004657D7" w:rsidRDefault="00231E72" w:rsidP="00FB214B">
            <w:pPr>
              <w:suppressAutoHyphens/>
              <w:rPr>
                <w:rFonts w:ascii="Times New Roman" w:hAnsi="Times New Roman"/>
              </w:rPr>
            </w:pPr>
            <w:r w:rsidRPr="004657D7">
              <w:rPr>
                <w:rFonts w:ascii="Times New Roman" w:hAnsi="Times New Roman"/>
              </w:rPr>
              <w:t>Парки культуры и отдыха (3.6.2)</w:t>
            </w:r>
          </w:p>
          <w:p w:rsidR="00231E72" w:rsidRPr="004657D7" w:rsidRDefault="00231E72" w:rsidP="00FB214B">
            <w:pPr>
              <w:suppressAutoHyphens/>
              <w:rPr>
                <w:rFonts w:ascii="Times New Roman" w:hAnsi="Times New Roman"/>
              </w:rPr>
            </w:pPr>
          </w:p>
        </w:tc>
        <w:tc>
          <w:tcPr>
            <w:tcW w:w="1254" w:type="pct"/>
          </w:tcPr>
          <w:p w:rsidR="00231E72" w:rsidRPr="004657D7" w:rsidRDefault="00231E72" w:rsidP="00FB214B">
            <w:pPr>
              <w:suppressAutoHyphens/>
              <w:rPr>
                <w:rFonts w:ascii="Times New Roman" w:hAnsi="Times New Roman"/>
              </w:rPr>
            </w:pPr>
            <w:r w:rsidRPr="004657D7">
              <w:rPr>
                <w:rFonts w:ascii="Times New Roman" w:hAnsi="Times New Roman"/>
              </w:rPr>
              <w:t>Обслуживание жилой застройки (2.7)</w:t>
            </w:r>
          </w:p>
          <w:p w:rsidR="00231E72" w:rsidRPr="004657D7" w:rsidRDefault="00231E72"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231E72" w:rsidRPr="004657D7" w:rsidRDefault="00231E72" w:rsidP="00FB214B">
            <w:pPr>
              <w:suppressAutoHyphens/>
              <w:rPr>
                <w:rFonts w:ascii="Times New Roman" w:hAnsi="Times New Roman"/>
              </w:rPr>
            </w:pPr>
            <w:r w:rsidRPr="004657D7">
              <w:rPr>
                <w:rFonts w:ascii="Times New Roman" w:hAnsi="Times New Roman"/>
              </w:rPr>
              <w:t>Коммунальное обслуживание (3.1)</w:t>
            </w:r>
          </w:p>
          <w:p w:rsidR="00231E72" w:rsidRPr="004657D7" w:rsidRDefault="00231E72" w:rsidP="00FB214B">
            <w:pPr>
              <w:suppressAutoHyphens/>
              <w:rPr>
                <w:rFonts w:ascii="Times New Roman" w:hAnsi="Times New Roman"/>
              </w:rPr>
            </w:pPr>
            <w:r w:rsidRPr="004657D7">
              <w:rPr>
                <w:rFonts w:ascii="Times New Roman" w:hAnsi="Times New Roman"/>
              </w:rPr>
              <w:t>Улично-дорожная сеть (12.0.1)</w:t>
            </w:r>
          </w:p>
          <w:p w:rsidR="00231E72" w:rsidRPr="004657D7" w:rsidRDefault="00231E72"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231E72" w:rsidRPr="004657D7" w:rsidRDefault="00231E72"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231E72" w:rsidRPr="004657D7" w:rsidRDefault="00231E72"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231E72" w:rsidRPr="004657D7" w:rsidRDefault="00231E72" w:rsidP="00FB214B">
            <w:pPr>
              <w:suppressAutoHyphens/>
              <w:rPr>
                <w:rFonts w:ascii="Times New Roman" w:hAnsi="Times New Roman"/>
              </w:rPr>
            </w:pPr>
            <w:r w:rsidRPr="004657D7">
              <w:rPr>
                <w:rFonts w:ascii="Times New Roman" w:hAnsi="Times New Roman"/>
              </w:rPr>
              <w:t>Передвижное жилье (2.4)</w:t>
            </w:r>
          </w:p>
          <w:p w:rsidR="00231E72" w:rsidRPr="004657D7" w:rsidRDefault="00231E72" w:rsidP="00FB214B">
            <w:pPr>
              <w:suppressAutoHyphens/>
              <w:jc w:val="both"/>
              <w:rPr>
                <w:rFonts w:ascii="Times New Roman" w:hAnsi="Times New Roman"/>
              </w:rPr>
            </w:pPr>
            <w:r w:rsidRPr="004657D7">
              <w:rPr>
                <w:rFonts w:ascii="Times New Roman" w:hAnsi="Times New Roman"/>
              </w:rPr>
              <w:t>Служебные гаражи (4.9)</w:t>
            </w:r>
          </w:p>
          <w:p w:rsidR="00231E72" w:rsidRPr="004657D7" w:rsidRDefault="00231E72"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231E72" w:rsidRPr="004657D7" w:rsidRDefault="00231E72"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231E72" w:rsidRDefault="00694AC0" w:rsidP="00FB214B">
      <w:pPr>
        <w:spacing w:line="20" w:lineRule="exact"/>
        <w:rPr>
          <w:rFonts w:ascii="Times New Roman" w:hAnsi="Times New Roman"/>
        </w:rPr>
      </w:pPr>
      <w:r w:rsidRPr="00694AC0">
        <w:rPr>
          <w:noProof/>
        </w:rPr>
        <w:pict>
          <v:shape id="Рисунок 31" o:spid="_x0000_s1027" type="#_x0000_t75" style="position:absolute;margin-left:-.05pt;margin-top:-13pt;width:504.6pt;height:.1pt;z-index:-17;visibility:visible" o:allowincell="f">
            <v:imagedata r:id="rId7" o:title=""/>
          </v:shape>
        </w:pict>
      </w:r>
    </w:p>
    <w:p w:rsidR="00231E72" w:rsidRDefault="00231E72"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231E72" w:rsidRDefault="00231E72"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231E72" w:rsidRDefault="00231E72"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6A4A87" w:rsidRDefault="006A4A87" w:rsidP="006A4A87">
      <w:pPr>
        <w:ind w:firstLine="539"/>
        <w:jc w:val="both"/>
        <w:rPr>
          <w:rFonts w:ascii="Times New Roman" w:hAnsi="Times New Roman" w:cs="Times New Roman"/>
          <w:sz w:val="24"/>
          <w:szCs w:val="24"/>
        </w:rPr>
      </w:pPr>
    </w:p>
    <w:p w:rsidR="006A4A87" w:rsidRPr="000672E1" w:rsidRDefault="006A4A87" w:rsidP="006A4A87">
      <w:pPr>
        <w:ind w:firstLine="539"/>
        <w:jc w:val="both"/>
        <w:rPr>
          <w:rFonts w:ascii="Times New Roman" w:hAnsi="Times New Roman"/>
          <w:sz w:val="24"/>
          <w:szCs w:val="24"/>
        </w:rPr>
      </w:pPr>
      <w:r>
        <w:rPr>
          <w:rFonts w:ascii="Times New Roman" w:hAnsi="Times New Roman" w:cs="Times New Roman"/>
          <w:sz w:val="24"/>
          <w:szCs w:val="24"/>
        </w:rPr>
        <w:t xml:space="preserve">  </w:t>
      </w:r>
      <w:proofErr w:type="gramStart"/>
      <w:r w:rsidRPr="000050B7">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sidRPr="000050B7">
        <w:rPr>
          <w:rFonts w:ascii="Times New Roman" w:hAnsi="Times New Roman"/>
          <w:sz w:val="24"/>
          <w:szCs w:val="24"/>
        </w:rPr>
        <w:t>редельные (минимальные и (или) максимальные) размеры земельных участков, формируемых в соответствии</w:t>
      </w:r>
      <w:r w:rsidRPr="000050B7">
        <w:rPr>
          <w:rFonts w:ascii="Times New Roman" w:hAnsi="Times New Roman"/>
          <w:b/>
          <w:sz w:val="24"/>
          <w:szCs w:val="24"/>
        </w:rPr>
        <w:t xml:space="preserve"> с</w:t>
      </w:r>
      <w:r w:rsidRPr="000050B7">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sidRPr="000050B7">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sidRPr="000050B7">
          <w:rPr>
            <w:rFonts w:ascii="Times New Roman" w:hAnsi="Times New Roman"/>
            <w:snapToGrid w:val="0"/>
            <w:sz w:val="24"/>
            <w:szCs w:val="24"/>
          </w:rPr>
          <w:t>0,04 га</w:t>
        </w:r>
      </w:smartTag>
      <w:r w:rsidRPr="000050B7">
        <w:rPr>
          <w:rFonts w:ascii="Times New Roman" w:hAnsi="Times New Roman"/>
          <w:snapToGrid w:val="0"/>
          <w:sz w:val="24"/>
          <w:szCs w:val="24"/>
        </w:rPr>
        <w:t xml:space="preserve"> до </w:t>
      </w:r>
      <w:smartTag w:uri="urn:schemas-microsoft-com:office:smarttags" w:element="metricconverter">
        <w:smartTagPr>
          <w:attr w:name="ProductID" w:val="1 га"/>
        </w:smartTagPr>
        <w:r w:rsidRPr="000050B7">
          <w:rPr>
            <w:rFonts w:ascii="Times New Roman" w:hAnsi="Times New Roman"/>
            <w:snapToGrid w:val="0"/>
            <w:sz w:val="24"/>
            <w:szCs w:val="24"/>
          </w:rPr>
          <w:t>1 га</w:t>
        </w:r>
      </w:smartTag>
      <w:r w:rsidRPr="000050B7">
        <w:rPr>
          <w:rFonts w:ascii="Times New Roman" w:hAnsi="Times New Roman"/>
          <w:snapToGrid w:val="0"/>
          <w:sz w:val="24"/>
          <w:szCs w:val="24"/>
        </w:rPr>
        <w:t>.</w:t>
      </w:r>
    </w:p>
    <w:p w:rsidR="006A4A87" w:rsidRDefault="006A4A87" w:rsidP="006A4A87">
      <w:pPr>
        <w:pStyle w:val="S"/>
        <w:rPr>
          <w:sz w:val="20"/>
          <w:szCs w:val="20"/>
        </w:rPr>
      </w:pPr>
    </w:p>
    <w:p w:rsidR="006A4A87" w:rsidRDefault="006A4A87" w:rsidP="00FB214B">
      <w:pPr>
        <w:rPr>
          <w:rFonts w:ascii="Times New Roman" w:hAnsi="Times New Roman" w:cs="Times New Roman"/>
          <w:sz w:val="24"/>
          <w:szCs w:val="24"/>
        </w:rPr>
      </w:pPr>
    </w:p>
    <w:p w:rsidR="00231E72" w:rsidRDefault="00231E72" w:rsidP="00FB214B">
      <w:pPr>
        <w:spacing w:line="233" w:lineRule="exact"/>
        <w:rPr>
          <w:rFonts w:ascii="Times New Roman" w:hAnsi="Times New Roman"/>
          <w:sz w:val="24"/>
        </w:rPr>
      </w:pPr>
    </w:p>
    <w:p w:rsidR="00231E72" w:rsidRDefault="00231E72" w:rsidP="00FB214B">
      <w:pPr>
        <w:spacing w:line="233" w:lineRule="exact"/>
        <w:rPr>
          <w:rFonts w:ascii="Times New Roman" w:hAnsi="Times New Roman"/>
          <w:sz w:val="24"/>
        </w:rPr>
      </w:pPr>
    </w:p>
    <w:p w:rsidR="00231E72" w:rsidRDefault="00231E72"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231E72" w:rsidRDefault="00231E72" w:rsidP="00FB214B">
      <w:pPr>
        <w:spacing w:line="276" w:lineRule="auto"/>
        <w:ind w:left="20" w:firstLine="750"/>
        <w:rPr>
          <w:rFonts w:ascii="Times New Roman" w:hAnsi="Times New Roman"/>
          <w:b/>
          <w:sz w:val="24"/>
        </w:rPr>
      </w:pPr>
    </w:p>
    <w:p w:rsidR="00231E72" w:rsidRDefault="00231E72" w:rsidP="00FB214B">
      <w:pPr>
        <w:spacing w:line="219" w:lineRule="exact"/>
        <w:rPr>
          <w:rFonts w:ascii="Times New Roman" w:hAnsi="Times New Roman"/>
        </w:rPr>
      </w:pPr>
    </w:p>
    <w:p w:rsidR="00231E72" w:rsidRDefault="00231E72"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231E72" w:rsidRDefault="00231E72" w:rsidP="00FB214B">
      <w:pPr>
        <w:spacing w:line="240" w:lineRule="atLeast"/>
        <w:rPr>
          <w:rFonts w:ascii="Times New Roman" w:hAnsi="Times New Roman"/>
          <w:b/>
          <w:sz w:val="24"/>
        </w:rPr>
      </w:pPr>
    </w:p>
    <w:p w:rsidR="00231E72" w:rsidRDefault="00231E72" w:rsidP="00FB214B">
      <w:pPr>
        <w:spacing w:line="240" w:lineRule="atLeast"/>
        <w:rPr>
          <w:rFonts w:ascii="Times New Roman" w:hAnsi="Times New Roman"/>
          <w:b/>
          <w:sz w:val="24"/>
        </w:rPr>
      </w:pPr>
    </w:p>
    <w:p w:rsidR="00231E72" w:rsidRDefault="00231E72" w:rsidP="00FB214B">
      <w:pPr>
        <w:spacing w:line="240" w:lineRule="atLeast"/>
        <w:rPr>
          <w:rFonts w:ascii="Times New Roman" w:hAnsi="Times New Roman"/>
          <w:b/>
          <w:sz w:val="24"/>
        </w:rPr>
      </w:pPr>
    </w:p>
    <w:p w:rsidR="00231E72" w:rsidRDefault="00231E72" w:rsidP="00FB214B">
      <w:pPr>
        <w:spacing w:line="65" w:lineRule="exact"/>
        <w:rPr>
          <w:rFonts w:ascii="Times New Roman" w:hAnsi="Times New Roman"/>
        </w:rPr>
      </w:pPr>
    </w:p>
    <w:p w:rsidR="00231E72" w:rsidRDefault="00231E72"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t>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магистралей для осуществления транспортных и пешеходных связей между различными частями населённых пунктов (улиц и тротуаров).</w:t>
      </w:r>
    </w:p>
    <w:p w:rsidR="00231E72" w:rsidRDefault="00231E72"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231E72" w:rsidRDefault="00231E72"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FB214B">
        <w:trPr>
          <w:trHeight w:val="663"/>
          <w:tblHeader/>
        </w:trPr>
        <w:tc>
          <w:tcPr>
            <w:tcW w:w="319" w:type="pct"/>
          </w:tcPr>
          <w:p w:rsidR="00231E72" w:rsidRPr="002443F4" w:rsidRDefault="00231E72" w:rsidP="00FB214B">
            <w:pPr>
              <w:suppressAutoHyphens/>
              <w:rPr>
                <w:rFonts w:ascii="Times New Roman" w:hAnsi="Times New Roman"/>
              </w:rPr>
            </w:pPr>
            <w:r w:rsidRPr="002443F4">
              <w:rPr>
                <w:rFonts w:ascii="Times New Roman" w:hAnsi="Times New Roman"/>
              </w:rPr>
              <w:t>№</w:t>
            </w:r>
          </w:p>
          <w:p w:rsidR="00231E72" w:rsidRPr="002443F4" w:rsidRDefault="00231E72" w:rsidP="00FB214B">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FB214B">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FB214B">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r>
      <w:tr w:rsidR="00231E72" w:rsidRPr="0079656E" w:rsidTr="00FB214B">
        <w:trPr>
          <w:trHeight w:val="663"/>
          <w:tblHeader/>
        </w:trPr>
        <w:tc>
          <w:tcPr>
            <w:tcW w:w="319" w:type="pct"/>
          </w:tcPr>
          <w:p w:rsidR="00231E72" w:rsidRPr="002443F4" w:rsidRDefault="00231E72" w:rsidP="00220629">
            <w:pPr>
              <w:suppressAutoHyphens/>
              <w:ind w:left="284"/>
              <w:jc w:val="center"/>
              <w:rPr>
                <w:rFonts w:ascii="Times New Roman" w:hAnsi="Times New Roman"/>
              </w:rPr>
            </w:pPr>
            <w:r>
              <w:rPr>
                <w:rFonts w:ascii="Times New Roman" w:hAnsi="Times New Roman"/>
              </w:rPr>
              <w:t>1</w:t>
            </w:r>
          </w:p>
        </w:tc>
        <w:tc>
          <w:tcPr>
            <w:tcW w:w="1048" w:type="pct"/>
          </w:tcPr>
          <w:p w:rsidR="00231E72" w:rsidRPr="00FB214B" w:rsidRDefault="00231E72"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231E72" w:rsidRPr="00FB214B" w:rsidRDefault="00231E72" w:rsidP="00FB214B">
            <w:pPr>
              <w:suppressAutoHyphens/>
              <w:rPr>
                <w:rFonts w:ascii="Times New Roman" w:hAnsi="Times New Roman"/>
              </w:rPr>
            </w:pPr>
            <w:r w:rsidRPr="00FB214B">
              <w:rPr>
                <w:rFonts w:ascii="Times New Roman" w:hAnsi="Times New Roman"/>
              </w:rPr>
              <w:t>Хранение автотранспорта (2.7.1)</w:t>
            </w:r>
          </w:p>
          <w:p w:rsidR="00231E72" w:rsidRPr="00FB214B" w:rsidRDefault="00231E72" w:rsidP="00FB214B">
            <w:pPr>
              <w:suppressAutoHyphens/>
              <w:rPr>
                <w:rFonts w:ascii="Times New Roman" w:hAnsi="Times New Roman"/>
              </w:rPr>
            </w:pPr>
            <w:r w:rsidRPr="00FB214B">
              <w:rPr>
                <w:rFonts w:ascii="Times New Roman" w:hAnsi="Times New Roman"/>
              </w:rPr>
              <w:t>Служебные гаражи (4.9)</w:t>
            </w:r>
          </w:p>
          <w:p w:rsidR="00231E72" w:rsidRPr="00FB214B" w:rsidRDefault="00231E72" w:rsidP="00FB214B">
            <w:pPr>
              <w:suppressAutoHyphens/>
              <w:rPr>
                <w:rFonts w:ascii="Times New Roman" w:hAnsi="Times New Roman"/>
              </w:rPr>
            </w:pPr>
            <w:r w:rsidRPr="00FB214B">
              <w:rPr>
                <w:rFonts w:ascii="Times New Roman" w:hAnsi="Times New Roman"/>
              </w:rPr>
              <w:t>Объекты дорожного сервиса (4.9.1)</w:t>
            </w:r>
          </w:p>
          <w:p w:rsidR="00231E72" w:rsidRPr="00FB214B" w:rsidRDefault="00231E72" w:rsidP="00FB214B">
            <w:pPr>
              <w:suppressAutoHyphens/>
              <w:rPr>
                <w:rFonts w:ascii="Times New Roman" w:hAnsi="Times New Roman"/>
              </w:rPr>
            </w:pPr>
            <w:r w:rsidRPr="00FB214B">
              <w:rPr>
                <w:rFonts w:ascii="Times New Roman" w:hAnsi="Times New Roman"/>
              </w:rPr>
              <w:t xml:space="preserve">Транспорт (7.0) </w:t>
            </w:r>
          </w:p>
          <w:p w:rsidR="00231E72" w:rsidRPr="00FB214B" w:rsidRDefault="00231E72" w:rsidP="00FB214B">
            <w:pPr>
              <w:suppressAutoHyphens/>
              <w:rPr>
                <w:rFonts w:ascii="Times New Roman" w:hAnsi="Times New Roman"/>
              </w:rPr>
            </w:pPr>
            <w:r w:rsidRPr="00FB214B">
              <w:rPr>
                <w:rFonts w:ascii="Times New Roman" w:hAnsi="Times New Roman"/>
              </w:rPr>
              <w:t>Автомобильный транспорт (7.2)</w:t>
            </w:r>
          </w:p>
          <w:p w:rsidR="00231E72" w:rsidRPr="00FB214B" w:rsidRDefault="00231E72"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231E72" w:rsidRPr="00FB214B" w:rsidRDefault="00231E72"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231E72" w:rsidRPr="00FB214B" w:rsidRDefault="00231E72" w:rsidP="00FB214B">
            <w:pPr>
              <w:suppressAutoHyphens/>
              <w:rPr>
                <w:rFonts w:ascii="Times New Roman" w:hAnsi="Times New Roman"/>
              </w:rPr>
            </w:pPr>
            <w:r w:rsidRPr="00FB214B">
              <w:rPr>
                <w:rFonts w:ascii="Times New Roman" w:hAnsi="Times New Roman"/>
              </w:rPr>
              <w:t>Коммунальное обслуживание (3.1)</w:t>
            </w:r>
          </w:p>
          <w:p w:rsidR="00231E72" w:rsidRPr="00FB214B" w:rsidRDefault="00231E72" w:rsidP="00FB214B">
            <w:pPr>
              <w:suppressAutoHyphens/>
              <w:rPr>
                <w:rFonts w:ascii="Times New Roman" w:hAnsi="Times New Roman"/>
              </w:rPr>
            </w:pPr>
            <w:r w:rsidRPr="00FB214B">
              <w:rPr>
                <w:rFonts w:ascii="Times New Roman" w:hAnsi="Times New Roman"/>
              </w:rPr>
              <w:t>Деловое управление (4.1)</w:t>
            </w:r>
          </w:p>
          <w:p w:rsidR="00231E72" w:rsidRPr="00FB214B" w:rsidRDefault="00231E72" w:rsidP="00FB214B">
            <w:pPr>
              <w:suppressAutoHyphens/>
              <w:rPr>
                <w:rFonts w:ascii="Times New Roman" w:hAnsi="Times New Roman"/>
              </w:rPr>
            </w:pPr>
            <w:r w:rsidRPr="00FB214B">
              <w:rPr>
                <w:rFonts w:ascii="Times New Roman" w:hAnsi="Times New Roman"/>
              </w:rPr>
              <w:t>Связь (6.8)</w:t>
            </w:r>
          </w:p>
          <w:p w:rsidR="00231E72" w:rsidRPr="00EA68BA" w:rsidRDefault="00231E72" w:rsidP="00FB214B">
            <w:pPr>
              <w:suppressAutoHyphens/>
              <w:jc w:val="both"/>
              <w:rPr>
                <w:rFonts w:ascii="Times New Roman" w:hAnsi="Times New Roman"/>
              </w:rPr>
            </w:pPr>
            <w:r w:rsidRPr="00EA68BA">
              <w:rPr>
                <w:rFonts w:ascii="Times New Roman" w:hAnsi="Times New Roman"/>
              </w:rPr>
              <w:t>Магазины (4.4)</w:t>
            </w:r>
          </w:p>
          <w:p w:rsidR="00231E72" w:rsidRPr="00FB214B" w:rsidRDefault="00231E72" w:rsidP="00FB214B">
            <w:pPr>
              <w:suppressAutoHyphens/>
              <w:rPr>
                <w:rFonts w:ascii="Times New Roman" w:hAnsi="Times New Roman"/>
              </w:rPr>
            </w:pPr>
          </w:p>
        </w:tc>
      </w:tr>
    </w:tbl>
    <w:p w:rsidR="00231E72" w:rsidRDefault="00231E72" w:rsidP="00FB214B">
      <w:pPr>
        <w:numPr>
          <w:ilvl w:val="12"/>
          <w:numId w:val="0"/>
        </w:numPr>
        <w:tabs>
          <w:tab w:val="left" w:pos="-300"/>
          <w:tab w:val="left" w:pos="851"/>
        </w:tabs>
        <w:ind w:right="-40" w:firstLine="709"/>
        <w:jc w:val="both"/>
        <w:rPr>
          <w:rFonts w:ascii="Times New Roman" w:hAnsi="Times New Roman"/>
          <w:b/>
          <w:sz w:val="24"/>
          <w:szCs w:val="24"/>
        </w:rPr>
      </w:pPr>
    </w:p>
    <w:p w:rsidR="00231E72" w:rsidRDefault="00231E72"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231E72" w:rsidRDefault="00231E72" w:rsidP="00FB214B">
      <w:pPr>
        <w:spacing w:line="276" w:lineRule="auto"/>
        <w:ind w:left="20" w:firstLine="750"/>
        <w:rPr>
          <w:rFonts w:ascii="Times New Roman" w:hAnsi="Times New Roman"/>
          <w:sz w:val="24"/>
        </w:rPr>
      </w:pPr>
    </w:p>
    <w:p w:rsidR="00231E72" w:rsidRDefault="00231E72"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231E72" w:rsidRDefault="00231E72"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FB214B">
        <w:trPr>
          <w:trHeight w:val="663"/>
          <w:tblHeader/>
        </w:trPr>
        <w:tc>
          <w:tcPr>
            <w:tcW w:w="319" w:type="pct"/>
          </w:tcPr>
          <w:p w:rsidR="00231E72" w:rsidRPr="002443F4" w:rsidRDefault="00231E72" w:rsidP="00FB214B">
            <w:pPr>
              <w:suppressAutoHyphens/>
              <w:rPr>
                <w:rFonts w:ascii="Times New Roman" w:hAnsi="Times New Roman"/>
              </w:rPr>
            </w:pPr>
            <w:r w:rsidRPr="002443F4">
              <w:rPr>
                <w:rFonts w:ascii="Times New Roman" w:hAnsi="Times New Roman"/>
              </w:rPr>
              <w:t>№</w:t>
            </w:r>
          </w:p>
          <w:p w:rsidR="00231E72" w:rsidRPr="002443F4" w:rsidRDefault="00231E72" w:rsidP="00FB214B">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FB214B">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FB214B">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FB214B">
            <w:pPr>
              <w:suppressAutoHyphens/>
              <w:jc w:val="both"/>
              <w:rPr>
                <w:rFonts w:ascii="Times New Roman" w:hAnsi="Times New Roman"/>
              </w:rPr>
            </w:pPr>
            <w:r w:rsidRPr="002443F4">
              <w:rPr>
                <w:rFonts w:ascii="Times New Roman" w:hAnsi="Times New Roman"/>
              </w:rPr>
              <w:t>(Код вида РИ)</w:t>
            </w:r>
          </w:p>
        </w:tc>
      </w:tr>
      <w:tr w:rsidR="00231E72" w:rsidRPr="00B521C7" w:rsidTr="00FB214B">
        <w:trPr>
          <w:trHeight w:val="663"/>
          <w:tblHeader/>
        </w:trPr>
        <w:tc>
          <w:tcPr>
            <w:tcW w:w="319" w:type="pct"/>
          </w:tcPr>
          <w:p w:rsidR="00231E72" w:rsidRPr="002443F4" w:rsidRDefault="00231E72" w:rsidP="00220629">
            <w:pPr>
              <w:suppressAutoHyphens/>
              <w:ind w:left="284"/>
              <w:jc w:val="center"/>
              <w:rPr>
                <w:rFonts w:ascii="Times New Roman" w:hAnsi="Times New Roman"/>
              </w:rPr>
            </w:pPr>
            <w:r>
              <w:rPr>
                <w:rFonts w:ascii="Times New Roman" w:hAnsi="Times New Roman"/>
              </w:rPr>
              <w:t>1</w:t>
            </w:r>
          </w:p>
        </w:tc>
        <w:tc>
          <w:tcPr>
            <w:tcW w:w="1048" w:type="pct"/>
          </w:tcPr>
          <w:p w:rsidR="00231E72" w:rsidRPr="00FB214B" w:rsidRDefault="00231E72"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231E72" w:rsidRPr="00FB214B" w:rsidRDefault="00231E72" w:rsidP="00FB214B">
            <w:pPr>
              <w:suppressAutoHyphens/>
              <w:rPr>
                <w:rFonts w:ascii="Times New Roman" w:hAnsi="Times New Roman"/>
              </w:rPr>
            </w:pPr>
            <w:r w:rsidRPr="00FB214B">
              <w:rPr>
                <w:rFonts w:ascii="Times New Roman" w:hAnsi="Times New Roman"/>
              </w:rPr>
              <w:t>Коммунальное обслуживание (3.1)</w:t>
            </w:r>
          </w:p>
          <w:p w:rsidR="00231E72" w:rsidRPr="00FB214B" w:rsidRDefault="00231E72" w:rsidP="00FB214B">
            <w:pPr>
              <w:suppressAutoHyphens/>
              <w:rPr>
                <w:rFonts w:ascii="Times New Roman" w:hAnsi="Times New Roman"/>
              </w:rPr>
            </w:pPr>
            <w:r w:rsidRPr="00FB214B">
              <w:rPr>
                <w:rFonts w:ascii="Times New Roman" w:hAnsi="Times New Roman"/>
              </w:rPr>
              <w:t>Связь (6.8)</w:t>
            </w:r>
          </w:p>
          <w:p w:rsidR="00231E72" w:rsidRPr="00FB214B" w:rsidRDefault="00231E72"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231E72" w:rsidRPr="00FB214B" w:rsidRDefault="00231E72"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231E72" w:rsidRPr="00FB214B" w:rsidRDefault="00231E72" w:rsidP="00FB214B">
            <w:pPr>
              <w:suppressAutoHyphens/>
              <w:rPr>
                <w:rFonts w:ascii="Times New Roman" w:hAnsi="Times New Roman"/>
              </w:rPr>
            </w:pPr>
            <w:r w:rsidRPr="00FB214B">
              <w:rPr>
                <w:rFonts w:ascii="Times New Roman" w:hAnsi="Times New Roman"/>
              </w:rPr>
              <w:t>Служебные гаражи (4.9)</w:t>
            </w:r>
          </w:p>
          <w:p w:rsidR="00231E72" w:rsidRPr="00FB214B" w:rsidRDefault="00231E72" w:rsidP="00FB214B">
            <w:pPr>
              <w:suppressAutoHyphens/>
              <w:rPr>
                <w:rFonts w:ascii="Times New Roman" w:hAnsi="Times New Roman"/>
              </w:rPr>
            </w:pPr>
            <w:r w:rsidRPr="00FB214B">
              <w:rPr>
                <w:rFonts w:ascii="Times New Roman" w:hAnsi="Times New Roman"/>
              </w:rPr>
              <w:t>Автомобильный транспорт (7.2)</w:t>
            </w:r>
          </w:p>
        </w:tc>
      </w:tr>
    </w:tbl>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231E72" w:rsidRDefault="00231E72"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lastRenderedPageBreak/>
        <w:t>строительные параметры объекта определяются документацией по планировке территории, проектом объекта строительства;</w:t>
      </w:r>
    </w:p>
    <w:p w:rsidR="00231E72" w:rsidRDefault="00231E72"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t>конструктивные требования к временным объектам;</w:t>
      </w:r>
    </w:p>
    <w:p w:rsidR="00231E72" w:rsidRDefault="00231E72"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231E72" w:rsidRDefault="00231E72"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231E72" w:rsidRDefault="00231E72" w:rsidP="00FB214B">
      <w:pPr>
        <w:rPr>
          <w:rFonts w:ascii="Times New Roman" w:hAnsi="Times New Roman"/>
          <w:sz w:val="4"/>
        </w:rPr>
      </w:pPr>
    </w:p>
    <w:p w:rsidR="00231E72" w:rsidRDefault="00231E72" w:rsidP="00FB214B">
      <w:pPr>
        <w:rPr>
          <w:rFonts w:ascii="Times New Roman" w:hAnsi="Times New Roman"/>
          <w:sz w:val="4"/>
        </w:rPr>
      </w:pPr>
    </w:p>
    <w:p w:rsidR="00231E72" w:rsidRDefault="00231E72"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231E72" w:rsidRDefault="00231E72" w:rsidP="00FB214B">
      <w:pPr>
        <w:rPr>
          <w:rFonts w:ascii="Times New Roman" w:hAnsi="Times New Roman"/>
        </w:rPr>
      </w:pPr>
    </w:p>
    <w:p w:rsidR="00231E72" w:rsidRDefault="00231E72" w:rsidP="00FB214B">
      <w:pPr>
        <w:ind w:left="680"/>
        <w:rPr>
          <w:rFonts w:ascii="Times New Roman" w:hAnsi="Times New Roman"/>
          <w:sz w:val="24"/>
        </w:rPr>
      </w:pPr>
      <w:r>
        <w:rPr>
          <w:rFonts w:ascii="Times New Roman" w:hAnsi="Times New Roman"/>
          <w:sz w:val="24"/>
        </w:rPr>
        <w:t>Охранные зоны устанавливаются:</w:t>
      </w:r>
    </w:p>
    <w:p w:rsidR="00231E72" w:rsidRDefault="00231E72"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231E72" w:rsidRDefault="00231E72" w:rsidP="00FB214B">
      <w:pPr>
        <w:ind w:left="2080" w:right="20" w:hanging="1405"/>
        <w:rPr>
          <w:rFonts w:ascii="Times New Roman" w:hAnsi="Times New Roman"/>
          <w:sz w:val="24"/>
        </w:rPr>
      </w:pPr>
    </w:p>
    <w:p w:rsidR="00231E72" w:rsidRDefault="00231E72"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231E72" w:rsidRDefault="00231E72"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231E72" w:rsidTr="00654412">
        <w:trPr>
          <w:trHeight w:val="291"/>
        </w:trPr>
        <w:tc>
          <w:tcPr>
            <w:tcW w:w="4780" w:type="dxa"/>
            <w:vAlign w:val="bottom"/>
          </w:tcPr>
          <w:p w:rsidR="00231E72" w:rsidRDefault="00231E72"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231E72" w:rsidRDefault="00231E72"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231E72" w:rsidTr="00654412">
        <w:trPr>
          <w:trHeight w:val="286"/>
        </w:trPr>
        <w:tc>
          <w:tcPr>
            <w:tcW w:w="4780" w:type="dxa"/>
            <w:vAlign w:val="bottom"/>
          </w:tcPr>
          <w:p w:rsidR="00231E72" w:rsidRDefault="00231E72"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231E72" w:rsidTr="00654412">
        <w:trPr>
          <w:trHeight w:val="286"/>
        </w:trPr>
        <w:tc>
          <w:tcPr>
            <w:tcW w:w="4780" w:type="dxa"/>
            <w:vAlign w:val="bottom"/>
          </w:tcPr>
          <w:p w:rsidR="00231E72" w:rsidRDefault="00231E72"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231E72" w:rsidTr="00654412">
        <w:trPr>
          <w:trHeight w:val="286"/>
        </w:trPr>
        <w:tc>
          <w:tcPr>
            <w:tcW w:w="4780" w:type="dxa"/>
            <w:vAlign w:val="bottom"/>
          </w:tcPr>
          <w:p w:rsidR="00231E72" w:rsidRDefault="00231E72"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231E72" w:rsidTr="00654412">
        <w:trPr>
          <w:trHeight w:val="313"/>
        </w:trPr>
        <w:tc>
          <w:tcPr>
            <w:tcW w:w="4780" w:type="dxa"/>
            <w:vAlign w:val="bottom"/>
          </w:tcPr>
          <w:p w:rsidR="00231E72" w:rsidRDefault="00231E72"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231E72" w:rsidRDefault="00231E72"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231E72" w:rsidRDefault="00694AC0" w:rsidP="00A97A99">
      <w:pPr>
        <w:spacing w:line="249" w:lineRule="exact"/>
        <w:rPr>
          <w:rFonts w:ascii="Times New Roman" w:hAnsi="Times New Roman"/>
        </w:rPr>
      </w:pPr>
      <w:r w:rsidRPr="00694AC0">
        <w:rPr>
          <w:noProof/>
        </w:rPr>
        <w:pict>
          <v:shape id="Рисунок 52" o:spid="_x0000_s1028" type="#_x0000_t75" style="position:absolute;margin-left:62.4pt;margin-top:-144.15pt;width:390.9pt;height:143.9pt;z-index:-16;visibility:visible;mso-position-horizontal-relative:text;mso-position-vertical-relative:text" o:allowincell="f">
            <v:imagedata r:id="rId8" o:title=""/>
          </v:shape>
        </w:pict>
      </w:r>
    </w:p>
    <w:p w:rsidR="00231E72" w:rsidRDefault="00231E72"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231E72" w:rsidRDefault="00231E72" w:rsidP="00A97A99">
      <w:pPr>
        <w:spacing w:line="240" w:lineRule="atLeast"/>
        <w:ind w:firstLine="680"/>
        <w:jc w:val="both"/>
        <w:rPr>
          <w:rFonts w:ascii="Times New Roman" w:hAnsi="Times New Roman"/>
          <w:sz w:val="24"/>
        </w:rPr>
      </w:pPr>
      <w:proofErr w:type="gramStart"/>
      <w:r>
        <w:rPr>
          <w:rFonts w:ascii="Times New Roman" w:hAnsi="Times New Roman"/>
          <w:sz w:val="24"/>
        </w:rPr>
        <w:t xml:space="preserve">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w:t>
      </w:r>
      <w:r>
        <w:rPr>
          <w:rFonts w:ascii="Times New Roman" w:hAnsi="Times New Roman"/>
          <w:sz w:val="24"/>
        </w:rPr>
        <w:lastRenderedPageBreak/>
        <w:t>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231E72" w:rsidRDefault="00231E72" w:rsidP="00A97A99">
      <w:pPr>
        <w:spacing w:line="240" w:lineRule="atLeast"/>
        <w:ind w:firstLine="680"/>
        <w:jc w:val="both"/>
        <w:rPr>
          <w:rFonts w:ascii="Times New Roman" w:hAnsi="Times New Roman"/>
          <w:sz w:val="24"/>
        </w:rPr>
      </w:pPr>
      <w:r>
        <w:rPr>
          <w:rFonts w:ascii="Times New Roman" w:hAnsi="Times New Roman"/>
          <w:sz w:val="24"/>
        </w:rPr>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231E72" w:rsidRDefault="00231E72"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231E72" w:rsidRDefault="00231E72" w:rsidP="00FB214B">
      <w:pPr>
        <w:ind w:left="2080" w:right="20" w:hanging="1405"/>
        <w:rPr>
          <w:rFonts w:ascii="Times New Roman" w:hAnsi="Times New Roman"/>
          <w:sz w:val="24"/>
        </w:rPr>
      </w:pPr>
    </w:p>
    <w:p w:rsidR="00231E72" w:rsidRDefault="00231E72"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231E72" w:rsidRDefault="00231E72" w:rsidP="00A97A99">
      <w:pPr>
        <w:spacing w:line="219" w:lineRule="exact"/>
        <w:rPr>
          <w:rFonts w:ascii="Times New Roman" w:hAnsi="Times New Roman"/>
        </w:rPr>
      </w:pPr>
    </w:p>
    <w:p w:rsidR="00231E72" w:rsidRDefault="00231E72"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231E72" w:rsidRDefault="00231E72" w:rsidP="00A97A99">
      <w:pPr>
        <w:spacing w:line="65" w:lineRule="exact"/>
        <w:rPr>
          <w:rFonts w:ascii="Times New Roman" w:hAnsi="Times New Roman"/>
        </w:rPr>
      </w:pPr>
    </w:p>
    <w:p w:rsidR="00231E72" w:rsidRDefault="00231E72"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231E72" w:rsidRDefault="00231E72"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231E72" w:rsidRPr="00A97A99" w:rsidRDefault="00231E72"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231E72" w:rsidRPr="00A97A99" w:rsidRDefault="00694AC0" w:rsidP="00A97A99">
      <w:pPr>
        <w:pStyle w:val="a5"/>
        <w:spacing w:line="237" w:lineRule="auto"/>
        <w:ind w:left="0" w:firstLine="708"/>
        <w:jc w:val="both"/>
        <w:rPr>
          <w:rFonts w:ascii="Times New Roman" w:hAnsi="Times New Roman"/>
          <w:sz w:val="24"/>
        </w:rPr>
      </w:pPr>
      <w:r w:rsidRPr="00694AC0">
        <w:rPr>
          <w:noProof/>
        </w:rPr>
        <w:pict>
          <v:shape id="Рисунок 56" o:spid="_x0000_s1029" type="#_x0000_t75" style="position:absolute;left:0;text-align:left;margin-left:-.05pt;margin-top:-13pt;width:504.6pt;height:.1pt;z-index:-15;visibility:visible" o:allowincell="f">
            <v:imagedata r:id="rId7" o:title=""/>
          </v:shape>
        </w:pict>
      </w:r>
      <w:r w:rsidR="00231E72"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231E72" w:rsidRDefault="00231E72" w:rsidP="00FB214B">
      <w:pPr>
        <w:ind w:left="2080" w:right="20" w:hanging="1405"/>
        <w:rPr>
          <w:rFonts w:ascii="Times New Roman" w:hAnsi="Times New Roman"/>
          <w:sz w:val="24"/>
        </w:rPr>
      </w:pPr>
    </w:p>
    <w:p w:rsidR="00231E72" w:rsidRDefault="00231E72"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A97A99">
        <w:trPr>
          <w:trHeight w:val="663"/>
          <w:tblHeader/>
        </w:trPr>
        <w:tc>
          <w:tcPr>
            <w:tcW w:w="319" w:type="pct"/>
          </w:tcPr>
          <w:p w:rsidR="00231E72" w:rsidRPr="002443F4" w:rsidRDefault="00231E72" w:rsidP="00654412">
            <w:pPr>
              <w:suppressAutoHyphens/>
              <w:rPr>
                <w:rFonts w:ascii="Times New Roman" w:hAnsi="Times New Roman"/>
              </w:rPr>
            </w:pPr>
            <w:r w:rsidRPr="002443F4">
              <w:rPr>
                <w:rFonts w:ascii="Times New Roman" w:hAnsi="Times New Roman"/>
              </w:rPr>
              <w:t>№</w:t>
            </w:r>
          </w:p>
          <w:p w:rsidR="00231E72" w:rsidRPr="002443F4" w:rsidRDefault="00231E72" w:rsidP="00654412">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654412">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654412">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r>
      <w:tr w:rsidR="00231E72" w:rsidRPr="002443F4" w:rsidTr="00A97A99">
        <w:trPr>
          <w:trHeight w:val="663"/>
          <w:tblHeader/>
        </w:trPr>
        <w:tc>
          <w:tcPr>
            <w:tcW w:w="319" w:type="pct"/>
          </w:tcPr>
          <w:p w:rsidR="00231E72" w:rsidRPr="00A97A99" w:rsidRDefault="00231E72" w:rsidP="00220629">
            <w:pPr>
              <w:suppressAutoHyphens/>
              <w:ind w:left="284"/>
              <w:jc w:val="center"/>
              <w:rPr>
                <w:rFonts w:ascii="Times New Roman" w:hAnsi="Times New Roman"/>
                <w:sz w:val="18"/>
                <w:szCs w:val="18"/>
              </w:rPr>
            </w:pPr>
            <w:r>
              <w:rPr>
                <w:rFonts w:ascii="Times New Roman" w:hAnsi="Times New Roman"/>
                <w:sz w:val="18"/>
                <w:szCs w:val="18"/>
              </w:rPr>
              <w:lastRenderedPageBreak/>
              <w:t>1</w:t>
            </w:r>
          </w:p>
        </w:tc>
        <w:tc>
          <w:tcPr>
            <w:tcW w:w="1048" w:type="pct"/>
          </w:tcPr>
          <w:p w:rsidR="00231E72" w:rsidRPr="00A97A99" w:rsidRDefault="00231E72"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Рынки (4.3)</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231E72" w:rsidRDefault="00231E72"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p w:rsidR="007C137A" w:rsidRPr="00A97A99" w:rsidRDefault="007C137A" w:rsidP="00A97A99">
            <w:pPr>
              <w:suppressAutoHyphens/>
              <w:rPr>
                <w:rFonts w:ascii="Times New Roman" w:hAnsi="Times New Roman"/>
                <w:sz w:val="18"/>
                <w:szCs w:val="18"/>
              </w:rPr>
            </w:pPr>
            <w:r>
              <w:rPr>
                <w:rFonts w:ascii="Times New Roman" w:hAnsi="Times New Roman"/>
                <w:sz w:val="18"/>
                <w:szCs w:val="18"/>
              </w:rPr>
              <w:t>Коммунальное обслуживание (3.1)</w:t>
            </w:r>
          </w:p>
        </w:tc>
        <w:tc>
          <w:tcPr>
            <w:tcW w:w="1151" w:type="pct"/>
          </w:tcPr>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231E72" w:rsidRPr="00A97A99" w:rsidRDefault="00231E72"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231E72" w:rsidRPr="00A97A99" w:rsidRDefault="00231E72" w:rsidP="00A97A99">
            <w:pPr>
              <w:suppressAutoHyphens/>
              <w:rPr>
                <w:rFonts w:ascii="Times New Roman" w:hAnsi="Times New Roman"/>
                <w:sz w:val="18"/>
                <w:szCs w:val="18"/>
              </w:rPr>
            </w:pPr>
          </w:p>
        </w:tc>
      </w:tr>
    </w:tbl>
    <w:p w:rsidR="00231E72" w:rsidRDefault="00231E72" w:rsidP="00FB214B">
      <w:pPr>
        <w:ind w:left="2080" w:right="20" w:hanging="1405"/>
        <w:rPr>
          <w:rFonts w:ascii="Times New Roman" w:hAnsi="Times New Roman"/>
          <w:sz w:val="24"/>
        </w:rPr>
      </w:pPr>
    </w:p>
    <w:p w:rsidR="00231E72" w:rsidRDefault="00231E72"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231E72" w:rsidRDefault="00231E72"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231E72" w:rsidRDefault="00231E72"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231E72" w:rsidRDefault="00231E72" w:rsidP="00A97A99">
      <w:pPr>
        <w:numPr>
          <w:ilvl w:val="12"/>
          <w:numId w:val="0"/>
        </w:numPr>
        <w:tabs>
          <w:tab w:val="left" w:pos="-300"/>
          <w:tab w:val="left" w:pos="851"/>
        </w:tabs>
        <w:ind w:left="-1843" w:right="-40" w:firstLine="709"/>
        <w:jc w:val="both"/>
        <w:rPr>
          <w:rFonts w:ascii="Times New Roman" w:hAnsi="Times New Roman"/>
          <w:sz w:val="24"/>
          <w:szCs w:val="24"/>
        </w:rPr>
      </w:pPr>
    </w:p>
    <w:p w:rsidR="00231E72" w:rsidRDefault="00231E72"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231E72" w:rsidRDefault="00231E72" w:rsidP="001417A0">
      <w:pPr>
        <w:spacing w:line="67" w:lineRule="exact"/>
        <w:rPr>
          <w:rFonts w:ascii="Times New Roman" w:hAnsi="Times New Roman"/>
        </w:rPr>
      </w:pPr>
    </w:p>
    <w:p w:rsidR="00231E72" w:rsidRDefault="00231E72"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231E72" w:rsidRDefault="00231E72" w:rsidP="001417A0">
      <w:pPr>
        <w:spacing w:line="240" w:lineRule="atLeast"/>
        <w:ind w:firstLine="680"/>
        <w:jc w:val="both"/>
        <w:rPr>
          <w:rFonts w:ascii="Times New Roman" w:hAnsi="Times New Roman"/>
          <w:sz w:val="24"/>
        </w:rPr>
      </w:pPr>
      <w:r>
        <w:rPr>
          <w:rFonts w:ascii="Times New Roman" w:hAnsi="Times New Roman"/>
          <w:sz w:val="24"/>
        </w:rPr>
        <w:lastRenderedPageBreak/>
        <w:t>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разработки предприятиями проектов санитарно-защитных зон границы зон наносятся на Карту ограничений муниципального образования.</w:t>
      </w:r>
    </w:p>
    <w:p w:rsidR="00231E72" w:rsidRDefault="00231E72"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231E72" w:rsidRDefault="00231E72"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231E72" w:rsidRDefault="00231E72" w:rsidP="001417A0">
      <w:pPr>
        <w:spacing w:line="24" w:lineRule="exact"/>
        <w:rPr>
          <w:rFonts w:ascii="Times New Roman" w:hAnsi="Times New Roman"/>
        </w:rPr>
      </w:pPr>
    </w:p>
    <w:p w:rsidR="00231E72" w:rsidRDefault="00231E72"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231E72" w:rsidRDefault="00231E72" w:rsidP="001417A0">
      <w:pPr>
        <w:spacing w:line="20" w:lineRule="exact"/>
        <w:rPr>
          <w:rFonts w:ascii="Times New Roman" w:hAnsi="Times New Roman"/>
        </w:rPr>
      </w:pPr>
    </w:p>
    <w:p w:rsidR="00231E72" w:rsidRDefault="00231E72"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231E72" w:rsidRDefault="00231E72" w:rsidP="001417A0">
      <w:pPr>
        <w:spacing w:line="23" w:lineRule="exact"/>
        <w:rPr>
          <w:rFonts w:ascii="Times New Roman" w:hAnsi="Times New Roman"/>
        </w:rPr>
      </w:pPr>
    </w:p>
    <w:p w:rsidR="00231E72" w:rsidRDefault="00231E72"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231E72" w:rsidRDefault="00231E72" w:rsidP="00A97A99">
      <w:pPr>
        <w:numPr>
          <w:ilvl w:val="12"/>
          <w:numId w:val="0"/>
        </w:numPr>
        <w:tabs>
          <w:tab w:val="left" w:pos="-300"/>
          <w:tab w:val="left" w:pos="851"/>
        </w:tabs>
        <w:ind w:left="-1843" w:right="-40" w:firstLine="709"/>
        <w:jc w:val="both"/>
        <w:rPr>
          <w:rFonts w:ascii="Times New Roman" w:hAnsi="Times New Roman"/>
          <w:sz w:val="24"/>
          <w:szCs w:val="24"/>
        </w:rPr>
      </w:pPr>
    </w:p>
    <w:p w:rsidR="00231E72" w:rsidRDefault="00231E72"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231E72" w:rsidRDefault="00231E72" w:rsidP="001417A0">
      <w:pPr>
        <w:spacing w:line="65" w:lineRule="exact"/>
        <w:rPr>
          <w:rFonts w:ascii="Times New Roman" w:hAnsi="Times New Roman"/>
        </w:rPr>
      </w:pPr>
    </w:p>
    <w:p w:rsidR="00231E72" w:rsidRDefault="00231E72"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231E72" w:rsidRDefault="00231E72"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231E72" w:rsidRDefault="00231E72" w:rsidP="00FB214B">
      <w:pPr>
        <w:ind w:left="2080" w:right="20" w:hanging="1405"/>
        <w:rPr>
          <w:rFonts w:ascii="Times New Roman" w:hAnsi="Times New Roman"/>
          <w:sz w:val="24"/>
        </w:rPr>
      </w:pPr>
    </w:p>
    <w:p w:rsidR="00231E72" w:rsidRDefault="00231E72" w:rsidP="00FB214B">
      <w:pPr>
        <w:ind w:left="2080" w:right="20" w:hanging="1405"/>
        <w:rPr>
          <w:rFonts w:ascii="Times New Roman" w:hAnsi="Times New Roman"/>
          <w:sz w:val="24"/>
        </w:rPr>
      </w:pPr>
    </w:p>
    <w:p w:rsidR="00231E72" w:rsidRDefault="00231E72" w:rsidP="00FB214B">
      <w:pPr>
        <w:ind w:left="2080" w:right="20" w:hanging="1405"/>
        <w:rPr>
          <w:rFonts w:ascii="Times New Roman" w:hAnsi="Times New Roman"/>
          <w:sz w:val="24"/>
        </w:rPr>
      </w:pPr>
    </w:p>
    <w:p w:rsidR="00231E72" w:rsidRDefault="00231E72" w:rsidP="00FB214B">
      <w:pPr>
        <w:rPr>
          <w:rFonts w:ascii="Times New Roman" w:hAnsi="Times New Roman"/>
          <w:sz w:val="4"/>
        </w:rPr>
        <w:sectPr w:rsidR="00231E72">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1417A0">
        <w:trPr>
          <w:trHeight w:val="663"/>
          <w:tblHeader/>
        </w:trPr>
        <w:tc>
          <w:tcPr>
            <w:tcW w:w="319" w:type="pct"/>
          </w:tcPr>
          <w:p w:rsidR="00231E72" w:rsidRPr="00220629" w:rsidRDefault="00231E72"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231E72" w:rsidRPr="00220629" w:rsidRDefault="00231E72"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836642" w:rsidTr="001417A0">
        <w:trPr>
          <w:trHeight w:val="663"/>
          <w:tblHeader/>
        </w:trPr>
        <w:tc>
          <w:tcPr>
            <w:tcW w:w="319" w:type="pct"/>
          </w:tcPr>
          <w:p w:rsidR="00231E72" w:rsidRPr="00220629" w:rsidRDefault="00231E72"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231E72" w:rsidRPr="00220629" w:rsidRDefault="00231E72"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231E72" w:rsidRDefault="00231E72"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p w:rsidR="00CE1EB6" w:rsidRPr="00220629" w:rsidRDefault="00CE1EB6" w:rsidP="00654412">
            <w:pPr>
              <w:suppressAutoHyphens/>
              <w:jc w:val="both"/>
              <w:rPr>
                <w:rFonts w:ascii="Times New Roman" w:hAnsi="Times New Roman"/>
                <w:sz w:val="22"/>
                <w:szCs w:val="22"/>
              </w:rPr>
            </w:pPr>
            <w:r>
              <w:rPr>
                <w:rFonts w:ascii="Times New Roman" w:hAnsi="Times New Roman"/>
                <w:sz w:val="22"/>
                <w:szCs w:val="22"/>
              </w:rPr>
              <w:t>Склады (6.9)</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231E72" w:rsidRPr="00220629" w:rsidRDefault="00231E72"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231E72" w:rsidRPr="00220629" w:rsidRDefault="00231E72" w:rsidP="00654412">
            <w:pPr>
              <w:suppressAutoHyphens/>
              <w:jc w:val="both"/>
              <w:rPr>
                <w:rFonts w:ascii="Times New Roman" w:hAnsi="Times New Roman"/>
                <w:sz w:val="22"/>
                <w:szCs w:val="22"/>
              </w:rPr>
            </w:pP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Pr="001417A0" w:rsidRDefault="00231E72"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Pr="001417A0" w:rsidRDefault="00694AC0" w:rsidP="001417A0">
      <w:pPr>
        <w:tabs>
          <w:tab w:val="left" w:pos="1140"/>
        </w:tabs>
        <w:ind w:firstLine="708"/>
        <w:jc w:val="both"/>
        <w:rPr>
          <w:rFonts w:ascii="Times New Roman" w:hAnsi="Times New Roman"/>
          <w:sz w:val="24"/>
          <w:szCs w:val="24"/>
        </w:rPr>
      </w:pPr>
      <w:r w:rsidRPr="00694AC0">
        <w:rPr>
          <w:noProof/>
        </w:rPr>
        <w:pict>
          <v:shape id="Рисунок 72" o:spid="_x0000_s1030" type="#_x0000_t75" style="position:absolute;left:0;text-align:left;margin-left:-.05pt;margin-top:16.25pt;width:504.6pt;height:.1pt;z-index:-14;visibility:visible" o:allowincell="f">
            <v:imagedata r:id="rId7" o:title=""/>
          </v:shape>
        </w:pict>
      </w:r>
      <w:r w:rsidR="00231E72" w:rsidRPr="001417A0">
        <w:rPr>
          <w:rFonts w:ascii="Times New Roman" w:hAnsi="Times New Roman"/>
          <w:sz w:val="24"/>
          <w:szCs w:val="24"/>
        </w:rPr>
        <w:t xml:space="preserve">1. </w:t>
      </w:r>
      <w:proofErr w:type="gramStart"/>
      <w:r w:rsidR="00231E72" w:rsidRPr="001417A0">
        <w:rPr>
          <w:rFonts w:ascii="Times New Roman" w:hAnsi="Times New Roman"/>
          <w:sz w:val="24"/>
          <w:szCs w:val="24"/>
        </w:rPr>
        <w:t xml:space="preserve">Предельные (минимальные  и (или) максимальные) размеры земельных участков, в том числе их площадь: минимальная площадь –  300 кв.м., включая площадь застройки; максимальная площадь – </w:t>
      </w:r>
      <w:r w:rsidR="006A4A87">
        <w:rPr>
          <w:rFonts w:ascii="Times New Roman" w:hAnsi="Times New Roman"/>
          <w:sz w:val="24"/>
          <w:szCs w:val="24"/>
        </w:rPr>
        <w:t>не подлежит установлению</w:t>
      </w:r>
      <w:r w:rsidR="00231E72" w:rsidRPr="001417A0">
        <w:rPr>
          <w:rFonts w:ascii="Times New Roman" w:hAnsi="Times New Roman"/>
          <w:sz w:val="24"/>
          <w:szCs w:val="24"/>
        </w:rPr>
        <w:t>.</w:t>
      </w:r>
      <w:proofErr w:type="gramEnd"/>
      <w:r w:rsidR="00231E72" w:rsidRPr="001417A0">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Pr="001417A0" w:rsidRDefault="00231E72"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Pr="001417A0" w:rsidRDefault="00231E72"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231E72" w:rsidRDefault="00231E72"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231E72" w:rsidRDefault="00231E72" w:rsidP="001417A0">
      <w:pPr>
        <w:spacing w:line="2" w:lineRule="exact"/>
        <w:rPr>
          <w:rFonts w:ascii="Times New Roman" w:hAnsi="Times New Roman"/>
        </w:rPr>
      </w:pPr>
    </w:p>
    <w:p w:rsidR="00231E72" w:rsidRDefault="00231E72"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231E72" w:rsidRDefault="00231E72"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694AC0" w:rsidRPr="00694AC0">
        <w:rPr>
          <w:noProof/>
        </w:rPr>
        <w:pict>
          <v:shape id="Рисунок 75" o:spid="_x0000_s1031" type="#_x0000_t75" style="position:absolute;left:0;text-align:left;margin-left:-.05pt;margin-top:-41.1pt;width:504.6pt;height:.1pt;z-index:-13;visibility:visible;mso-position-horizontal-relative:text;mso-position-vertical-relative:text" o:allowincell="f">
            <v:imagedata r:id="rId7" o:title=""/>
          </v:shape>
        </w:pict>
      </w:r>
    </w:p>
    <w:p w:rsidR="00231E72" w:rsidRDefault="00231E72" w:rsidP="00FB214B">
      <w:pPr>
        <w:spacing w:line="200" w:lineRule="exact"/>
        <w:rPr>
          <w:rFonts w:ascii="Times New Roman" w:hAnsi="Times New Roman"/>
        </w:rPr>
      </w:pPr>
    </w:p>
    <w:p w:rsidR="00231E72" w:rsidRDefault="00231E72"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231E72" w:rsidRDefault="00231E72" w:rsidP="00934C4E">
      <w:pPr>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00" w:lineRule="exact"/>
        <w:rPr>
          <w:rFonts w:ascii="Times New Roman" w:hAnsi="Times New Roman"/>
        </w:rPr>
      </w:pPr>
    </w:p>
    <w:p w:rsidR="00231E72" w:rsidRDefault="00231E72"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1417A0">
        <w:trPr>
          <w:trHeight w:val="663"/>
          <w:tblHeader/>
        </w:trPr>
        <w:tc>
          <w:tcPr>
            <w:tcW w:w="319" w:type="pct"/>
          </w:tcPr>
          <w:p w:rsidR="00231E72" w:rsidRPr="00D853B4" w:rsidRDefault="00231E72"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231E72" w:rsidRPr="00D853B4" w:rsidRDefault="00231E72"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231E72" w:rsidRPr="00836642" w:rsidTr="001417A0">
        <w:trPr>
          <w:trHeight w:val="663"/>
          <w:tblHeader/>
        </w:trPr>
        <w:tc>
          <w:tcPr>
            <w:tcW w:w="319" w:type="pct"/>
          </w:tcPr>
          <w:p w:rsidR="00231E72" w:rsidRPr="00D853B4" w:rsidRDefault="00231E72"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231E72" w:rsidRPr="00837C6E" w:rsidRDefault="00231E72" w:rsidP="00D853B4">
            <w:pPr>
              <w:pStyle w:val="a3"/>
              <w:spacing w:before="0"/>
              <w:ind w:left="0"/>
              <w:rPr>
                <w:rFonts w:eastAsia="Times New Roman"/>
                <w:sz w:val="22"/>
                <w:szCs w:val="22"/>
                <w:lang w:val="ru-RU" w:eastAsia="en-US"/>
              </w:rPr>
            </w:pPr>
            <w:r w:rsidRPr="0040471E">
              <w:rPr>
                <w:rFonts w:eastAsia="Times New Roman"/>
                <w:sz w:val="22"/>
                <w:szCs w:val="22"/>
                <w:lang w:val="ru-RU" w:eastAsia="en-US"/>
              </w:rPr>
              <w:t>Здравоохранение (3.4)</w:t>
            </w:r>
          </w:p>
          <w:p w:rsidR="00231E72" w:rsidRPr="00D853B4" w:rsidRDefault="00231E72"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231E72" w:rsidRPr="00D853B4" w:rsidRDefault="00231E72"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231E72" w:rsidRDefault="00231E72"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CE1EB6" w:rsidRPr="00D853B4" w:rsidRDefault="00CE1EB6" w:rsidP="007047F4">
            <w:pPr>
              <w:suppressAutoHyphens/>
              <w:rPr>
                <w:rFonts w:ascii="Times New Roman" w:hAnsi="Times New Roman"/>
                <w:sz w:val="22"/>
                <w:szCs w:val="22"/>
              </w:rPr>
            </w:pPr>
            <w:r>
              <w:rPr>
                <w:rFonts w:ascii="Times New Roman" w:hAnsi="Times New Roman"/>
                <w:sz w:val="22"/>
                <w:szCs w:val="22"/>
              </w:rPr>
              <w:t>Склады (6.9)</w:t>
            </w:r>
          </w:p>
          <w:p w:rsidR="00231E72" w:rsidRPr="00D853B4" w:rsidRDefault="00231E72" w:rsidP="00654412">
            <w:pPr>
              <w:suppressAutoHyphens/>
              <w:jc w:val="both"/>
              <w:rPr>
                <w:rFonts w:ascii="Times New Roman" w:hAnsi="Times New Roman"/>
                <w:sz w:val="22"/>
                <w:szCs w:val="22"/>
              </w:rPr>
            </w:pPr>
          </w:p>
        </w:tc>
        <w:tc>
          <w:tcPr>
            <w:tcW w:w="1151" w:type="pct"/>
          </w:tcPr>
          <w:p w:rsidR="00231E72" w:rsidRPr="00D853B4" w:rsidRDefault="00231E72"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231E72" w:rsidRPr="00D853B4" w:rsidRDefault="00231E72" w:rsidP="00D853B4">
            <w:pPr>
              <w:suppressAutoHyphens/>
              <w:rPr>
                <w:rFonts w:ascii="Times New Roman" w:hAnsi="Times New Roman"/>
                <w:sz w:val="22"/>
                <w:szCs w:val="22"/>
              </w:rPr>
            </w:pPr>
            <w:r>
              <w:rPr>
                <w:rFonts w:ascii="Times New Roman" w:hAnsi="Times New Roman"/>
                <w:sz w:val="22"/>
                <w:szCs w:val="22"/>
              </w:rPr>
              <w:t>Не установлено</w:t>
            </w:r>
          </w:p>
          <w:p w:rsidR="00231E72" w:rsidRPr="00D853B4" w:rsidRDefault="00231E72" w:rsidP="00654412">
            <w:pPr>
              <w:suppressAutoHyphens/>
              <w:jc w:val="both"/>
              <w:rPr>
                <w:rFonts w:ascii="Times New Roman" w:hAnsi="Times New Roman"/>
                <w:sz w:val="22"/>
                <w:szCs w:val="22"/>
              </w:rPr>
            </w:pPr>
          </w:p>
        </w:tc>
      </w:tr>
    </w:tbl>
    <w:p w:rsidR="00231E72" w:rsidRDefault="00231E72" w:rsidP="007047F4">
      <w:pPr>
        <w:spacing w:line="192" w:lineRule="auto"/>
        <w:jc w:val="center"/>
        <w:rPr>
          <w:rFonts w:ascii="Times New Roman" w:hAnsi="Times New Roman" w:cs="Times New Roman"/>
          <w:b/>
          <w:sz w:val="24"/>
          <w:szCs w:val="24"/>
        </w:rPr>
      </w:pPr>
    </w:p>
    <w:p w:rsidR="00231E72" w:rsidRDefault="00231E72" w:rsidP="007047F4">
      <w:pPr>
        <w:jc w:val="center"/>
        <w:rPr>
          <w:rFonts w:ascii="Times New Roman" w:hAnsi="Times New Roman" w:cs="Times New Roman"/>
          <w:b/>
          <w:sz w:val="24"/>
          <w:szCs w:val="24"/>
        </w:rPr>
      </w:pPr>
    </w:p>
    <w:p w:rsidR="00231E72" w:rsidRDefault="00231E72"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231E72" w:rsidRDefault="00231E72"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231E72" w:rsidRDefault="00231E72" w:rsidP="007047F4">
      <w:pPr>
        <w:rPr>
          <w:rFonts w:ascii="Times New Roman" w:hAnsi="Times New Roman" w:cs="Times New Roman"/>
          <w:sz w:val="24"/>
          <w:szCs w:val="24"/>
        </w:rPr>
      </w:pPr>
    </w:p>
    <w:p w:rsidR="00231E72" w:rsidRDefault="00231E72"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231E72" w:rsidRDefault="00231E72"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31E72" w:rsidRDefault="00231E72" w:rsidP="007047F4">
      <w:pPr>
        <w:ind w:left="680"/>
        <w:rPr>
          <w:rFonts w:ascii="Times New Roman" w:hAnsi="Times New Roman"/>
        </w:rPr>
      </w:pPr>
      <w:r>
        <w:rPr>
          <w:rFonts w:ascii="Times New Roman" w:hAnsi="Times New Roman"/>
          <w:sz w:val="24"/>
        </w:rPr>
        <w:t>Зоны рекреационного назначения включают:</w:t>
      </w:r>
      <w:r w:rsidR="00694AC0" w:rsidRPr="00694AC0">
        <w:rPr>
          <w:noProof/>
        </w:rPr>
        <w:pict>
          <v:shape id="Рисунок 76" o:spid="_x0000_s1032" type="#_x0000_t75" style="position:absolute;left:0;text-align:left;margin-left:-.05pt;margin-top:19.65pt;width:504.6pt;height:.1pt;z-index:-12;visibility:visible;mso-position-horizontal-relative:text;mso-position-vertical-relative:text" o:allowincell="f">
            <v:imagedata r:id="rId7" o:title=""/>
          </v:shape>
        </w:pict>
      </w:r>
    </w:p>
    <w:p w:rsidR="00231E72" w:rsidRDefault="00231E72"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231E72" w:rsidRDefault="00694AC0" w:rsidP="007047F4">
      <w:pPr>
        <w:rPr>
          <w:rFonts w:ascii="Times New Roman" w:hAnsi="Times New Roman"/>
        </w:rPr>
      </w:pPr>
      <w:r w:rsidRPr="00694AC0">
        <w:rPr>
          <w:noProof/>
        </w:rPr>
        <w:lastRenderedPageBreak/>
        <w:pict>
          <v:shape id="Рисунок 79" o:spid="_x0000_s1033" type="#_x0000_t75" style="position:absolute;margin-left:-.05pt;margin-top:-12.75pt;width:504.6pt;height:.1pt;z-index:-11;visibility:visible" o:allowincell="f">
            <v:imagedata r:id="rId7" o:title=""/>
          </v:shape>
        </w:pict>
      </w:r>
    </w:p>
    <w:p w:rsidR="00231E72" w:rsidRDefault="00231E72"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t>Зона предназначена для организации парков, скверов, бульваров, используемых в целях кратковременного отдыха, проведения досуга населения.</w:t>
      </w:r>
    </w:p>
    <w:p w:rsidR="00231E72" w:rsidRDefault="00231E72"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31E72" w:rsidRDefault="00231E72"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31E72" w:rsidRDefault="00231E72"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7047F4">
        <w:trPr>
          <w:trHeight w:val="663"/>
          <w:tblHeader/>
        </w:trPr>
        <w:tc>
          <w:tcPr>
            <w:tcW w:w="319" w:type="pct"/>
          </w:tcPr>
          <w:p w:rsidR="00231E72" w:rsidRPr="002443F4" w:rsidRDefault="00231E72" w:rsidP="00654412">
            <w:pPr>
              <w:suppressAutoHyphens/>
              <w:rPr>
                <w:rFonts w:ascii="Times New Roman" w:hAnsi="Times New Roman"/>
              </w:rPr>
            </w:pPr>
            <w:r w:rsidRPr="002443F4">
              <w:rPr>
                <w:rFonts w:ascii="Times New Roman" w:hAnsi="Times New Roman"/>
              </w:rPr>
              <w:t>№</w:t>
            </w:r>
          </w:p>
          <w:p w:rsidR="00231E72" w:rsidRPr="002443F4" w:rsidRDefault="00231E72" w:rsidP="00654412">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654412">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654412">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r>
      <w:tr w:rsidR="00231E72" w:rsidRPr="00836642" w:rsidTr="007047F4">
        <w:trPr>
          <w:trHeight w:val="663"/>
          <w:tblHeader/>
        </w:trPr>
        <w:tc>
          <w:tcPr>
            <w:tcW w:w="319" w:type="pct"/>
          </w:tcPr>
          <w:p w:rsidR="00231E72" w:rsidRPr="00220629" w:rsidRDefault="00231E72"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Спорт (5.1)</w:t>
            </w:r>
          </w:p>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231E72" w:rsidRPr="00220629" w:rsidRDefault="00231E72"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231E72" w:rsidRPr="00220629" w:rsidRDefault="00231E72"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231E72" w:rsidRPr="00220629" w:rsidRDefault="00231E72" w:rsidP="007047F4">
            <w:pPr>
              <w:suppressAutoHyphens/>
              <w:jc w:val="both"/>
              <w:rPr>
                <w:rFonts w:ascii="Times New Roman" w:hAnsi="Times New Roman"/>
                <w:sz w:val="22"/>
                <w:szCs w:val="22"/>
              </w:rPr>
            </w:pP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231E72" w:rsidRDefault="00231E72" w:rsidP="007047F4">
      <w:pPr>
        <w:rPr>
          <w:rFonts w:ascii="Times New Roman" w:hAnsi="Times New Roman" w:cs="Times New Roman"/>
          <w:sz w:val="24"/>
          <w:szCs w:val="24"/>
        </w:rPr>
      </w:pPr>
    </w:p>
    <w:p w:rsidR="00231E72" w:rsidRDefault="00231E72" w:rsidP="007047F4">
      <w:pPr>
        <w:spacing w:line="192" w:lineRule="auto"/>
        <w:ind w:left="680"/>
        <w:rPr>
          <w:rFonts w:ascii="Times New Roman" w:hAnsi="Times New Roman"/>
          <w:sz w:val="24"/>
        </w:rPr>
      </w:pPr>
      <w:r>
        <w:rPr>
          <w:rFonts w:ascii="Times New Roman" w:hAnsi="Times New Roman"/>
          <w:sz w:val="24"/>
        </w:rPr>
        <w:t>2.  Параметры:</w:t>
      </w:r>
    </w:p>
    <w:p w:rsidR="00231E72" w:rsidRDefault="00231E72"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231E72" w:rsidRDefault="00231E72"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231E72" w:rsidRDefault="00231E72" w:rsidP="007047F4">
      <w:pPr>
        <w:spacing w:line="192" w:lineRule="auto"/>
        <w:rPr>
          <w:rFonts w:ascii="Times New Roman" w:hAnsi="Times New Roman"/>
          <w:sz w:val="24"/>
        </w:rPr>
      </w:pPr>
    </w:p>
    <w:p w:rsidR="00231E72" w:rsidRDefault="00231E72"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231E72" w:rsidRDefault="00231E72"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7047F4">
      <w:pPr>
        <w:rPr>
          <w:rFonts w:ascii="Times New Roman" w:hAnsi="Times New Roman" w:cs="Times New Roman"/>
          <w:sz w:val="24"/>
          <w:szCs w:val="24"/>
        </w:rPr>
      </w:pPr>
    </w:p>
    <w:p w:rsidR="00231E72" w:rsidRDefault="00231E72"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231E72" w:rsidRDefault="00231E72"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231E72" w:rsidRDefault="00231E72" w:rsidP="007047F4">
      <w:pPr>
        <w:spacing w:line="208" w:lineRule="auto"/>
        <w:ind w:firstLine="680"/>
        <w:jc w:val="both"/>
        <w:rPr>
          <w:rFonts w:ascii="Times New Roman" w:hAnsi="Times New Roman"/>
          <w:sz w:val="24"/>
        </w:rPr>
      </w:pPr>
    </w:p>
    <w:p w:rsidR="00231E72" w:rsidRDefault="00231E72" w:rsidP="007047F4">
      <w:pPr>
        <w:spacing w:line="208" w:lineRule="auto"/>
        <w:ind w:firstLine="680"/>
        <w:jc w:val="both"/>
        <w:rPr>
          <w:rFonts w:ascii="Times New Roman" w:hAnsi="Times New Roman"/>
          <w:sz w:val="24"/>
        </w:rPr>
      </w:pPr>
    </w:p>
    <w:p w:rsidR="00231E72" w:rsidRDefault="00231E72"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7047F4">
        <w:trPr>
          <w:trHeight w:val="663"/>
          <w:tblHeader/>
        </w:trPr>
        <w:tc>
          <w:tcPr>
            <w:tcW w:w="319" w:type="pct"/>
          </w:tcPr>
          <w:p w:rsidR="00231E72" w:rsidRPr="002443F4" w:rsidRDefault="00231E72" w:rsidP="00654412">
            <w:pPr>
              <w:suppressAutoHyphens/>
              <w:rPr>
                <w:rFonts w:ascii="Times New Roman" w:hAnsi="Times New Roman"/>
              </w:rPr>
            </w:pPr>
            <w:r w:rsidRPr="002443F4">
              <w:rPr>
                <w:rFonts w:ascii="Times New Roman" w:hAnsi="Times New Roman"/>
              </w:rPr>
              <w:lastRenderedPageBreak/>
              <w:t>№</w:t>
            </w:r>
          </w:p>
          <w:p w:rsidR="00231E72" w:rsidRPr="002443F4" w:rsidRDefault="00231E72" w:rsidP="00654412">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654412">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654412">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r>
      <w:tr w:rsidR="00231E72" w:rsidRPr="00836642" w:rsidTr="007047F4">
        <w:trPr>
          <w:trHeight w:val="663"/>
          <w:tblHeader/>
        </w:trPr>
        <w:tc>
          <w:tcPr>
            <w:tcW w:w="319" w:type="pct"/>
          </w:tcPr>
          <w:p w:rsidR="00231E72" w:rsidRPr="002443F4" w:rsidRDefault="00231E72" w:rsidP="00220629">
            <w:pPr>
              <w:suppressAutoHyphens/>
              <w:ind w:left="284"/>
              <w:jc w:val="center"/>
              <w:rPr>
                <w:rFonts w:ascii="Times New Roman" w:hAnsi="Times New Roman"/>
              </w:rPr>
            </w:pPr>
            <w:r>
              <w:rPr>
                <w:rFonts w:ascii="Times New Roman" w:hAnsi="Times New Roman"/>
              </w:rPr>
              <w:t>1</w:t>
            </w:r>
          </w:p>
        </w:tc>
        <w:tc>
          <w:tcPr>
            <w:tcW w:w="1048" w:type="pct"/>
          </w:tcPr>
          <w:p w:rsidR="00231E72" w:rsidRPr="007047F4" w:rsidRDefault="00231E72"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231E72" w:rsidRPr="00901FC7" w:rsidRDefault="00231E72"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231E72" w:rsidRPr="00901FC7" w:rsidRDefault="00231E72"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231E72" w:rsidRPr="00901FC7" w:rsidRDefault="00231E72"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231E72" w:rsidRPr="00901FC7" w:rsidRDefault="00231E72"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231E72" w:rsidRPr="00901FC7" w:rsidRDefault="00231E72"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231E72" w:rsidRPr="00901FC7" w:rsidRDefault="00231E72"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231E72" w:rsidRPr="00AD6DF5" w:rsidRDefault="00231E72"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231E72" w:rsidRPr="00AD6DF5" w:rsidRDefault="00231E72"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231E72" w:rsidRPr="007047F4" w:rsidRDefault="00231E72" w:rsidP="00901FC7">
            <w:pPr>
              <w:suppressAutoHyphens/>
              <w:jc w:val="both"/>
              <w:rPr>
                <w:rFonts w:ascii="Times New Roman" w:hAnsi="Times New Roman"/>
              </w:rPr>
            </w:pPr>
          </w:p>
        </w:tc>
        <w:tc>
          <w:tcPr>
            <w:tcW w:w="1254" w:type="pct"/>
          </w:tcPr>
          <w:p w:rsidR="00231E72" w:rsidRPr="00AD6DF5" w:rsidRDefault="00231E72"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231E72" w:rsidRPr="00AD6DF5" w:rsidRDefault="00231E72"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231E72" w:rsidRPr="007047F4" w:rsidRDefault="00231E72" w:rsidP="00654412">
            <w:pPr>
              <w:suppressAutoHyphens/>
              <w:jc w:val="both"/>
              <w:rPr>
                <w:rFonts w:ascii="Times New Roman" w:hAnsi="Times New Roman"/>
              </w:rPr>
            </w:pPr>
          </w:p>
        </w:tc>
      </w:tr>
    </w:tbl>
    <w:p w:rsidR="00231E72" w:rsidRDefault="00231E72" w:rsidP="00FB214B">
      <w:pPr>
        <w:spacing w:line="240" w:lineRule="atLeast"/>
        <w:rPr>
          <w:rFonts w:ascii="Times New Roman" w:hAnsi="Times New Roman"/>
          <w:sz w:val="3"/>
        </w:rPr>
      </w:pPr>
    </w:p>
    <w:p w:rsidR="00231E72" w:rsidRDefault="00231E72" w:rsidP="00AD6DF5">
      <w:pPr>
        <w:spacing w:line="192" w:lineRule="auto"/>
        <w:jc w:val="center"/>
        <w:rPr>
          <w:rFonts w:ascii="Times New Roman" w:hAnsi="Times New Roman" w:cs="Times New Roman"/>
          <w:b/>
          <w:sz w:val="24"/>
          <w:szCs w:val="24"/>
        </w:rPr>
      </w:pPr>
    </w:p>
    <w:p w:rsidR="00231E72" w:rsidRDefault="00231E72" w:rsidP="00AD6DF5">
      <w:pPr>
        <w:spacing w:line="192" w:lineRule="auto"/>
        <w:jc w:val="center"/>
        <w:rPr>
          <w:rFonts w:ascii="Times New Roman" w:hAnsi="Times New Roman" w:cs="Times New Roman"/>
          <w:b/>
          <w:sz w:val="24"/>
          <w:szCs w:val="24"/>
        </w:rPr>
      </w:pPr>
    </w:p>
    <w:p w:rsidR="00231E72" w:rsidRDefault="00231E72"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231E72" w:rsidRDefault="00231E72"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AD6DF5">
      <w:pPr>
        <w:spacing w:line="345" w:lineRule="auto"/>
        <w:ind w:left="680" w:right="420"/>
        <w:rPr>
          <w:rFonts w:ascii="Times New Roman" w:hAnsi="Times New Roman"/>
          <w:b/>
          <w:sz w:val="24"/>
        </w:rPr>
      </w:pPr>
    </w:p>
    <w:p w:rsidR="00231E72" w:rsidRDefault="00231E72"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231E72" w:rsidRDefault="00231E72"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231E72" w:rsidRDefault="00231E72"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231E72" w:rsidRDefault="00231E72"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231E72" w:rsidRDefault="00694AC0" w:rsidP="00AD6DF5">
      <w:pPr>
        <w:spacing w:line="65" w:lineRule="exact"/>
        <w:rPr>
          <w:rFonts w:ascii="Times New Roman" w:hAnsi="Times New Roman"/>
        </w:rPr>
      </w:pPr>
      <w:r w:rsidRPr="00694AC0">
        <w:rPr>
          <w:noProof/>
        </w:rPr>
        <w:pict>
          <v:shape id="Рисунок 87" o:spid="_x0000_s1034" type="#_x0000_t75" style="position:absolute;margin-left:-.05pt;margin-top:-12.75pt;width:504.6pt;height:.1pt;z-index:-9;visibility:visible" o:allowincell="f">
            <v:imagedata r:id="rId7" o:title=""/>
          </v:shape>
        </w:pict>
      </w:r>
    </w:p>
    <w:p w:rsidR="00231E72" w:rsidRDefault="00231E72"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231E72" w:rsidRDefault="00231E72"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231E72" w:rsidRPr="002443F4" w:rsidTr="00AD6DF5">
        <w:trPr>
          <w:trHeight w:val="663"/>
          <w:tblHeader/>
        </w:trPr>
        <w:tc>
          <w:tcPr>
            <w:tcW w:w="319" w:type="pct"/>
          </w:tcPr>
          <w:p w:rsidR="00231E72" w:rsidRPr="00220629" w:rsidRDefault="00231E72" w:rsidP="00654412">
            <w:pPr>
              <w:suppressAutoHyphens/>
              <w:rPr>
                <w:rFonts w:ascii="Times New Roman" w:hAnsi="Times New Roman"/>
                <w:sz w:val="22"/>
                <w:szCs w:val="22"/>
              </w:rPr>
            </w:pPr>
            <w:r w:rsidRPr="00220629">
              <w:rPr>
                <w:rFonts w:ascii="Times New Roman" w:hAnsi="Times New Roman"/>
                <w:sz w:val="22"/>
                <w:szCs w:val="22"/>
              </w:rPr>
              <w:t>№</w:t>
            </w:r>
          </w:p>
          <w:p w:rsidR="00231E72" w:rsidRPr="00220629" w:rsidRDefault="00231E72"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2443F4" w:rsidTr="00AD6DF5">
        <w:trPr>
          <w:trHeight w:val="663"/>
          <w:tblHeader/>
        </w:trPr>
        <w:tc>
          <w:tcPr>
            <w:tcW w:w="319" w:type="pct"/>
          </w:tcPr>
          <w:p w:rsidR="00231E72" w:rsidRPr="00220629" w:rsidRDefault="00231E72"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231E72" w:rsidRPr="00220629" w:rsidRDefault="00231E72"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231E72" w:rsidRPr="00220629" w:rsidRDefault="00231E72"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231E72" w:rsidRPr="00220629" w:rsidRDefault="00231E72"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231E72" w:rsidRPr="00220629" w:rsidRDefault="00231E72"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231E72" w:rsidRPr="00220629" w:rsidRDefault="00231E72"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231E72" w:rsidRDefault="00694AC0" w:rsidP="00AD6DF5">
      <w:pPr>
        <w:spacing w:line="216" w:lineRule="auto"/>
        <w:ind w:left="680"/>
        <w:rPr>
          <w:rFonts w:ascii="Times New Roman" w:hAnsi="Times New Roman"/>
          <w:sz w:val="24"/>
        </w:rPr>
      </w:pPr>
      <w:r w:rsidRPr="00694AC0">
        <w:rPr>
          <w:noProof/>
        </w:rPr>
        <w:pict>
          <v:shape id="Рисунок 84" o:spid="_x0000_s1035" type="#_x0000_t75" style="position:absolute;left:0;text-align:left;margin-left:-.05pt;margin-top:32.95pt;width:504.6pt;height:.1pt;z-index:-10;visibility:visible;mso-position-horizontal-relative:text;mso-position-vertical-relative:text" o:allowincell="f">
            <v:imagedata r:id="rId7" o:title=""/>
          </v:shape>
        </w:pict>
      </w:r>
    </w:p>
    <w:p w:rsidR="00231E72" w:rsidRDefault="00694AC0" w:rsidP="00FB214B">
      <w:pPr>
        <w:spacing w:line="240" w:lineRule="atLeast"/>
        <w:rPr>
          <w:rFonts w:ascii="Times New Roman" w:hAnsi="Times New Roman"/>
          <w:sz w:val="3"/>
        </w:rPr>
        <w:sectPr w:rsidR="00231E72">
          <w:pgSz w:w="11900" w:h="16840"/>
          <w:pgMar w:top="550" w:right="520" w:bottom="320" w:left="1080" w:header="0" w:footer="0" w:gutter="0"/>
          <w:cols w:space="720"/>
        </w:sectPr>
      </w:pPr>
      <w:r w:rsidRPr="00694AC0">
        <w:rPr>
          <w:noProof/>
        </w:rPr>
        <w:pict>
          <v:shape id="Рисунок 11" o:spid="_x0000_s1036" type="#_x0000_t75" style="position:absolute;margin-left:-.05pt;margin-top:16.95pt;width:504.6pt;height:.1pt;z-index:-20;visibility:visible" o:allowincell="f">
            <v:imagedata r:id="rId7" o:title=""/>
          </v:shape>
        </w:pict>
      </w:r>
    </w:p>
    <w:p w:rsidR="00231E72" w:rsidRDefault="00694AC0" w:rsidP="00FB214B">
      <w:pPr>
        <w:spacing w:line="20" w:lineRule="exact"/>
        <w:rPr>
          <w:rFonts w:ascii="Times New Roman" w:hAnsi="Times New Roman"/>
        </w:rPr>
      </w:pPr>
      <w:r w:rsidRPr="00694AC0">
        <w:rPr>
          <w:noProof/>
        </w:rPr>
        <w:lastRenderedPageBreak/>
        <w:pict>
          <v:shape id="Рисунок 12" o:spid="_x0000_s1037" type="#_x0000_t75" style="position:absolute;margin-left:-104.05pt;margin-top:-12.4pt;width:504.6pt;height:.1pt;z-index:-19;visibility:visible" o:allowincell="f">
            <v:imagedata r:id="rId7" o:title=""/>
          </v:shape>
        </w:pict>
      </w:r>
    </w:p>
    <w:p w:rsidR="00231E72" w:rsidRDefault="00231E72"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220629">
      <w:pPr>
        <w:ind w:left="-284" w:firstLine="568"/>
        <w:rPr>
          <w:rFonts w:ascii="Times New Roman" w:hAnsi="Times New Roman" w:cs="Times New Roman"/>
          <w:sz w:val="24"/>
          <w:szCs w:val="24"/>
        </w:rPr>
      </w:pPr>
    </w:p>
    <w:p w:rsidR="00231E72" w:rsidRDefault="00231E72"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231E72" w:rsidRPr="00AD6DF5" w:rsidRDefault="00231E72"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231E72" w:rsidRDefault="00231E72"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2443F4" w:rsidRDefault="00231E72" w:rsidP="00654412">
            <w:pPr>
              <w:suppressAutoHyphens/>
              <w:rPr>
                <w:rFonts w:ascii="Times New Roman" w:hAnsi="Times New Roman"/>
              </w:rPr>
            </w:pPr>
            <w:r w:rsidRPr="002443F4">
              <w:rPr>
                <w:rFonts w:ascii="Times New Roman" w:hAnsi="Times New Roman"/>
              </w:rPr>
              <w:t>№</w:t>
            </w:r>
          </w:p>
          <w:p w:rsidR="00231E72" w:rsidRPr="002443F4" w:rsidRDefault="00231E72" w:rsidP="00654412">
            <w:pPr>
              <w:suppressAutoHyphens/>
              <w:ind w:hanging="142"/>
              <w:rPr>
                <w:rFonts w:ascii="Times New Roman" w:hAnsi="Times New Roman"/>
              </w:rPr>
            </w:pPr>
            <w:r w:rsidRPr="002443F4">
              <w:rPr>
                <w:rFonts w:ascii="Times New Roman" w:hAnsi="Times New Roman"/>
              </w:rPr>
              <w:t>п.</w:t>
            </w:r>
          </w:p>
        </w:tc>
        <w:tc>
          <w:tcPr>
            <w:tcW w:w="104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231E72" w:rsidRPr="002443F4" w:rsidRDefault="00231E72"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231E72" w:rsidRPr="002443F4" w:rsidRDefault="00231E72" w:rsidP="00654412">
            <w:pPr>
              <w:suppressAutoHyphens/>
              <w:jc w:val="both"/>
              <w:rPr>
                <w:rFonts w:ascii="Times New Roman" w:hAnsi="Times New Roman"/>
              </w:rPr>
            </w:pPr>
            <w:r w:rsidRPr="002443F4">
              <w:rPr>
                <w:rFonts w:ascii="Times New Roman" w:hAnsi="Times New Roman"/>
              </w:rPr>
              <w:t>Условно разрешенные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231E72" w:rsidRPr="002443F4" w:rsidRDefault="00231E72" w:rsidP="00654412">
            <w:pPr>
              <w:suppressAutoHyphens/>
              <w:jc w:val="both"/>
              <w:rPr>
                <w:rFonts w:ascii="Times New Roman" w:hAnsi="Times New Roman"/>
              </w:rPr>
            </w:pPr>
            <w:r w:rsidRPr="002443F4">
              <w:rPr>
                <w:rFonts w:ascii="Times New Roman" w:hAnsi="Times New Roman"/>
              </w:rPr>
              <w:t>Вспомогательные виды РИ</w:t>
            </w:r>
          </w:p>
          <w:p w:rsidR="00231E72" w:rsidRPr="002443F4" w:rsidRDefault="00231E72" w:rsidP="00654412">
            <w:pPr>
              <w:suppressAutoHyphens/>
              <w:jc w:val="both"/>
              <w:rPr>
                <w:rFonts w:ascii="Times New Roman" w:hAnsi="Times New Roman"/>
              </w:rPr>
            </w:pPr>
            <w:r w:rsidRPr="002443F4">
              <w:rPr>
                <w:rFonts w:ascii="Times New Roman" w:hAnsi="Times New Roman"/>
              </w:rPr>
              <w:t>(Код вида РИ)</w:t>
            </w:r>
          </w:p>
        </w:tc>
      </w:tr>
      <w:tr w:rsidR="00231E72" w:rsidRPr="002443F4" w:rsidTr="00654412">
        <w:trPr>
          <w:trHeight w:val="663"/>
          <w:tblHeader/>
        </w:trPr>
        <w:tc>
          <w:tcPr>
            <w:tcW w:w="319" w:type="pct"/>
          </w:tcPr>
          <w:p w:rsidR="00231E72" w:rsidRPr="002443F4" w:rsidRDefault="00231E72" w:rsidP="00AD6DF5">
            <w:pPr>
              <w:numPr>
                <w:ilvl w:val="1"/>
                <w:numId w:val="3"/>
              </w:numPr>
              <w:suppressAutoHyphens/>
              <w:jc w:val="center"/>
              <w:rPr>
                <w:rFonts w:ascii="Times New Roman" w:hAnsi="Times New Roman"/>
              </w:rPr>
            </w:pPr>
          </w:p>
        </w:tc>
        <w:tc>
          <w:tcPr>
            <w:tcW w:w="1048" w:type="pct"/>
          </w:tcPr>
          <w:p w:rsidR="00231E72" w:rsidRPr="00042C35" w:rsidRDefault="00231E72" w:rsidP="00654412">
            <w:pPr>
              <w:pStyle w:val="11"/>
              <w:jc w:val="both"/>
            </w:pPr>
            <w:proofErr w:type="gramStart"/>
            <w:r w:rsidRPr="00042C35">
              <w:t>Зона сельскохозяйственного использования (питомники, теплицы, фермы, животноводческие комплексы.</w:t>
            </w:r>
            <w:proofErr w:type="gramEnd"/>
            <w:r w:rsidRPr="00042C35">
              <w:t xml:space="preserve"> (СХ-2);</w:t>
            </w:r>
          </w:p>
        </w:tc>
        <w:tc>
          <w:tcPr>
            <w:tcW w:w="1228" w:type="pct"/>
          </w:tcPr>
          <w:p w:rsidR="00231E72" w:rsidRPr="0040471E" w:rsidRDefault="00231E72" w:rsidP="00654412">
            <w:pPr>
              <w:pStyle w:val="11"/>
              <w:jc w:val="both"/>
              <w:rPr>
                <w:sz w:val="24"/>
                <w:szCs w:val="24"/>
              </w:rPr>
            </w:pPr>
            <w:r w:rsidRPr="0040471E">
              <w:rPr>
                <w:sz w:val="24"/>
                <w:szCs w:val="24"/>
              </w:rPr>
              <w:t>Растениеводство (1.1)</w:t>
            </w:r>
          </w:p>
          <w:p w:rsidR="00231E72" w:rsidRPr="0040471E" w:rsidRDefault="00231E72" w:rsidP="00654412">
            <w:pPr>
              <w:pStyle w:val="11"/>
              <w:jc w:val="both"/>
              <w:rPr>
                <w:sz w:val="24"/>
                <w:szCs w:val="24"/>
              </w:rPr>
            </w:pPr>
            <w:r w:rsidRPr="0040471E">
              <w:rPr>
                <w:sz w:val="24"/>
                <w:szCs w:val="24"/>
              </w:rPr>
              <w:t>Выращивание зерновых и иных сельскохозяйственных культур (1.2)</w:t>
            </w:r>
          </w:p>
          <w:p w:rsidR="00231E72" w:rsidRPr="0040471E" w:rsidRDefault="00231E72" w:rsidP="00654412">
            <w:pPr>
              <w:pStyle w:val="11"/>
              <w:jc w:val="both"/>
              <w:rPr>
                <w:sz w:val="24"/>
                <w:szCs w:val="24"/>
              </w:rPr>
            </w:pPr>
            <w:r w:rsidRPr="0040471E">
              <w:rPr>
                <w:sz w:val="24"/>
                <w:szCs w:val="24"/>
              </w:rPr>
              <w:t>Овощеводство (1.3)</w:t>
            </w:r>
          </w:p>
          <w:p w:rsidR="00231E72" w:rsidRPr="0040471E" w:rsidRDefault="00231E72" w:rsidP="00654412">
            <w:pPr>
              <w:pStyle w:val="11"/>
              <w:jc w:val="both"/>
              <w:rPr>
                <w:sz w:val="24"/>
                <w:szCs w:val="24"/>
              </w:rPr>
            </w:pPr>
            <w:r w:rsidRPr="0040471E">
              <w:rPr>
                <w:sz w:val="24"/>
                <w:szCs w:val="24"/>
              </w:rPr>
              <w:t>Садоводство (1.5)</w:t>
            </w:r>
          </w:p>
          <w:p w:rsidR="00231E72" w:rsidRPr="0040471E" w:rsidRDefault="00231E72" w:rsidP="00654412">
            <w:pPr>
              <w:pStyle w:val="11"/>
              <w:jc w:val="both"/>
              <w:rPr>
                <w:sz w:val="24"/>
                <w:szCs w:val="24"/>
              </w:rPr>
            </w:pPr>
            <w:r w:rsidRPr="0040471E">
              <w:rPr>
                <w:sz w:val="24"/>
                <w:szCs w:val="24"/>
              </w:rPr>
              <w:t>Животноводство (1.7)</w:t>
            </w:r>
          </w:p>
          <w:p w:rsidR="00231E72" w:rsidRPr="0040471E" w:rsidRDefault="00231E72" w:rsidP="00654412">
            <w:pPr>
              <w:pStyle w:val="11"/>
              <w:jc w:val="both"/>
              <w:rPr>
                <w:sz w:val="24"/>
                <w:szCs w:val="24"/>
              </w:rPr>
            </w:pPr>
            <w:r w:rsidRPr="0040471E">
              <w:rPr>
                <w:sz w:val="24"/>
                <w:szCs w:val="24"/>
              </w:rPr>
              <w:t>Скотоводство (1.8)</w:t>
            </w:r>
          </w:p>
          <w:p w:rsidR="00231E72" w:rsidRPr="0040471E" w:rsidRDefault="00231E72" w:rsidP="00654412">
            <w:pPr>
              <w:pStyle w:val="11"/>
              <w:jc w:val="both"/>
              <w:rPr>
                <w:sz w:val="24"/>
                <w:szCs w:val="24"/>
              </w:rPr>
            </w:pPr>
            <w:r w:rsidRPr="0040471E">
              <w:rPr>
                <w:sz w:val="24"/>
                <w:szCs w:val="24"/>
              </w:rPr>
              <w:t>Звероводство (1.9)</w:t>
            </w:r>
          </w:p>
          <w:p w:rsidR="00231E72" w:rsidRPr="0040471E" w:rsidRDefault="00231E72" w:rsidP="00654412">
            <w:pPr>
              <w:pStyle w:val="11"/>
              <w:jc w:val="both"/>
              <w:rPr>
                <w:sz w:val="24"/>
                <w:szCs w:val="24"/>
              </w:rPr>
            </w:pPr>
            <w:r w:rsidRPr="0040471E">
              <w:rPr>
                <w:sz w:val="24"/>
                <w:szCs w:val="24"/>
              </w:rPr>
              <w:t>Птицеводство (1.10)</w:t>
            </w:r>
          </w:p>
          <w:p w:rsidR="00231E72" w:rsidRPr="0040471E" w:rsidRDefault="00231E72" w:rsidP="00654412">
            <w:pPr>
              <w:pStyle w:val="11"/>
              <w:jc w:val="both"/>
              <w:rPr>
                <w:sz w:val="24"/>
                <w:szCs w:val="24"/>
              </w:rPr>
            </w:pPr>
            <w:r w:rsidRPr="0040471E">
              <w:rPr>
                <w:sz w:val="24"/>
                <w:szCs w:val="24"/>
              </w:rPr>
              <w:t>Свиноводство (1.11)</w:t>
            </w:r>
          </w:p>
          <w:p w:rsidR="00231E72" w:rsidRPr="0040471E" w:rsidRDefault="00231E72" w:rsidP="00654412">
            <w:pPr>
              <w:pStyle w:val="11"/>
              <w:jc w:val="both"/>
              <w:rPr>
                <w:sz w:val="24"/>
                <w:szCs w:val="24"/>
              </w:rPr>
            </w:pPr>
            <w:r w:rsidRPr="0040471E">
              <w:rPr>
                <w:sz w:val="24"/>
                <w:szCs w:val="24"/>
              </w:rPr>
              <w:t>Пчеловодство (1.12)</w:t>
            </w:r>
          </w:p>
          <w:p w:rsidR="00231E72" w:rsidRPr="0040471E" w:rsidRDefault="00231E72" w:rsidP="00654412">
            <w:pPr>
              <w:pStyle w:val="11"/>
              <w:jc w:val="both"/>
              <w:rPr>
                <w:sz w:val="24"/>
                <w:szCs w:val="24"/>
              </w:rPr>
            </w:pPr>
            <w:r w:rsidRPr="0040471E">
              <w:rPr>
                <w:sz w:val="24"/>
                <w:szCs w:val="24"/>
              </w:rPr>
              <w:t>Рыбоводство (1.13)</w:t>
            </w:r>
          </w:p>
          <w:p w:rsidR="00231E72" w:rsidRPr="0040471E" w:rsidRDefault="00231E72" w:rsidP="00654412">
            <w:pPr>
              <w:pStyle w:val="11"/>
              <w:jc w:val="both"/>
              <w:rPr>
                <w:sz w:val="24"/>
                <w:szCs w:val="24"/>
              </w:rPr>
            </w:pPr>
            <w:r w:rsidRPr="0040471E">
              <w:rPr>
                <w:sz w:val="24"/>
                <w:szCs w:val="24"/>
              </w:rPr>
              <w:t>Питомники (1.17)</w:t>
            </w:r>
          </w:p>
          <w:p w:rsidR="00231E72" w:rsidRPr="0040471E" w:rsidRDefault="00231E72" w:rsidP="00654412">
            <w:pPr>
              <w:pStyle w:val="11"/>
              <w:jc w:val="both"/>
              <w:rPr>
                <w:sz w:val="24"/>
                <w:szCs w:val="24"/>
              </w:rPr>
            </w:pPr>
            <w:r w:rsidRPr="0040471E">
              <w:rPr>
                <w:sz w:val="24"/>
                <w:szCs w:val="24"/>
              </w:rPr>
              <w:t>Обеспечение сельскохозяйственного производства (1.18)</w:t>
            </w:r>
          </w:p>
          <w:p w:rsidR="00231E72" w:rsidRPr="0040471E" w:rsidRDefault="00231E72" w:rsidP="00654412">
            <w:pPr>
              <w:pStyle w:val="11"/>
              <w:jc w:val="both"/>
              <w:rPr>
                <w:sz w:val="24"/>
                <w:szCs w:val="24"/>
              </w:rPr>
            </w:pPr>
            <w:r w:rsidRPr="0040471E">
              <w:rPr>
                <w:sz w:val="24"/>
                <w:szCs w:val="24"/>
              </w:rPr>
              <w:t>Сенокошение (1.19)</w:t>
            </w:r>
          </w:p>
          <w:p w:rsidR="00231E72" w:rsidRPr="00042C35" w:rsidRDefault="00231E72" w:rsidP="00654412">
            <w:pPr>
              <w:pStyle w:val="11"/>
              <w:jc w:val="both"/>
              <w:rPr>
                <w:szCs w:val="24"/>
              </w:rPr>
            </w:pPr>
            <w:r w:rsidRPr="0040471E">
              <w:rPr>
                <w:sz w:val="24"/>
                <w:szCs w:val="24"/>
              </w:rPr>
              <w:t>Выпас сельскохозяйственных животных (1.20)</w:t>
            </w:r>
          </w:p>
        </w:tc>
        <w:tc>
          <w:tcPr>
            <w:tcW w:w="1151" w:type="pct"/>
          </w:tcPr>
          <w:p w:rsidR="00231E72" w:rsidRPr="00042C35" w:rsidRDefault="00231E72" w:rsidP="00654412">
            <w:pPr>
              <w:pStyle w:val="11"/>
              <w:jc w:val="both"/>
            </w:pPr>
            <w:r w:rsidRPr="00042C35">
              <w:t>Автомобильный транспорт (7.2)</w:t>
            </w:r>
          </w:p>
        </w:tc>
        <w:tc>
          <w:tcPr>
            <w:tcW w:w="1254" w:type="pct"/>
          </w:tcPr>
          <w:p w:rsidR="00231E72" w:rsidRPr="00042C35" w:rsidRDefault="00231E72" w:rsidP="00654412">
            <w:pPr>
              <w:pStyle w:val="11"/>
              <w:jc w:val="both"/>
            </w:pPr>
            <w:r w:rsidRPr="00042C35">
              <w:t>Коммунальное обслуживание (3.1)</w:t>
            </w:r>
          </w:p>
          <w:p w:rsidR="00231E72" w:rsidRPr="00042C35" w:rsidRDefault="00231E72" w:rsidP="00654412">
            <w:pPr>
              <w:pStyle w:val="11"/>
              <w:jc w:val="both"/>
            </w:pPr>
            <w:r w:rsidRPr="00042C35">
              <w:rPr>
                <w:szCs w:val="24"/>
              </w:rPr>
              <w:t xml:space="preserve">Служебные гаражи </w:t>
            </w:r>
            <w:r w:rsidRPr="00042C35">
              <w:t>(4.9)</w:t>
            </w:r>
          </w:p>
          <w:p w:rsidR="00231E72" w:rsidRPr="00042C35" w:rsidRDefault="00231E72" w:rsidP="00654412">
            <w:pPr>
              <w:pStyle w:val="11"/>
              <w:jc w:val="both"/>
            </w:pPr>
            <w:r w:rsidRPr="00042C35">
              <w:t>Связь (6.8)</w:t>
            </w:r>
          </w:p>
        </w:tc>
      </w:tr>
    </w:tbl>
    <w:p w:rsidR="00231E72" w:rsidRDefault="00231E72" w:rsidP="00AD6DF5">
      <w:pPr>
        <w:ind w:left="-709"/>
      </w:pPr>
    </w:p>
    <w:p w:rsidR="00231E72" w:rsidRDefault="00231E72"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231E72" w:rsidRDefault="00231E72"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231E72" w:rsidRDefault="00231E72"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231E72" w:rsidRDefault="00231E72" w:rsidP="00AD6DF5">
      <w:pPr>
        <w:ind w:left="-709"/>
      </w:pPr>
    </w:p>
    <w:p w:rsidR="00231E72" w:rsidRDefault="00231E72" w:rsidP="00AD6DF5">
      <w:pPr>
        <w:ind w:left="-709"/>
      </w:pPr>
    </w:p>
    <w:p w:rsidR="00231E72" w:rsidRDefault="00231E72"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231E72" w:rsidRDefault="00694AC0" w:rsidP="00AD6DF5">
      <w:pPr>
        <w:spacing w:line="240" w:lineRule="exact"/>
        <w:rPr>
          <w:rFonts w:ascii="Times New Roman" w:hAnsi="Times New Roman"/>
        </w:rPr>
      </w:pPr>
      <w:r w:rsidRPr="00694AC0">
        <w:rPr>
          <w:noProof/>
        </w:rPr>
        <w:pict>
          <v:shape id="Рисунок 94" o:spid="_x0000_s1038" type="#_x0000_t75" style="position:absolute;margin-left:-.05pt;margin-top:-12.75pt;width:504.6pt;height:.1pt;z-index:-8;visibility:visible" o:allowincell="f">
            <v:imagedata r:id="rId7" o:title=""/>
          </v:shape>
        </w:pict>
      </w:r>
    </w:p>
    <w:p w:rsidR="00231E72" w:rsidRDefault="00231E72"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231E72" w:rsidRDefault="00231E72"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231E72" w:rsidRDefault="00231E72"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231E72" w:rsidRDefault="00231E72"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231E72" w:rsidRDefault="00231E72" w:rsidP="00AD6DF5">
      <w:pPr>
        <w:tabs>
          <w:tab w:val="left" w:pos="180"/>
        </w:tabs>
        <w:spacing w:line="192" w:lineRule="auto"/>
        <w:jc w:val="both"/>
        <w:rPr>
          <w:rFonts w:ascii="Times New Roman" w:hAnsi="Times New Roman"/>
          <w:sz w:val="24"/>
        </w:rPr>
      </w:pPr>
    </w:p>
    <w:p w:rsidR="00231E72" w:rsidRDefault="00231E72"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220629" w:rsidRDefault="00231E72" w:rsidP="00654412">
            <w:pPr>
              <w:suppressAutoHyphens/>
              <w:rPr>
                <w:rFonts w:ascii="Times New Roman" w:hAnsi="Times New Roman"/>
                <w:sz w:val="22"/>
                <w:szCs w:val="22"/>
              </w:rPr>
            </w:pPr>
            <w:r w:rsidRPr="00220629">
              <w:rPr>
                <w:rFonts w:ascii="Times New Roman" w:hAnsi="Times New Roman"/>
                <w:sz w:val="22"/>
                <w:szCs w:val="22"/>
              </w:rPr>
              <w:t>№</w:t>
            </w:r>
          </w:p>
          <w:p w:rsidR="00231E72" w:rsidRPr="00220629" w:rsidRDefault="00231E72"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220629" w:rsidRDefault="00231E72"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Связь (6.8)</w:t>
            </w:r>
          </w:p>
        </w:tc>
      </w:tr>
    </w:tbl>
    <w:p w:rsidR="00231E72" w:rsidRDefault="00231E72" w:rsidP="00AD6DF5">
      <w:pPr>
        <w:ind w:left="-709"/>
      </w:pPr>
    </w:p>
    <w:p w:rsidR="00231E72" w:rsidRDefault="00231E72"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220629">
      <w:pPr>
        <w:ind w:left="-142"/>
        <w:rPr>
          <w:rFonts w:ascii="Times New Roman" w:hAnsi="Times New Roman" w:cs="Times New Roman"/>
          <w:sz w:val="24"/>
          <w:szCs w:val="24"/>
        </w:rPr>
      </w:pPr>
    </w:p>
    <w:p w:rsidR="00231E72" w:rsidRDefault="00231E72" w:rsidP="00220629">
      <w:pPr>
        <w:ind w:left="680"/>
        <w:rPr>
          <w:rFonts w:ascii="Times New Roman" w:hAnsi="Times New Roman"/>
        </w:rPr>
      </w:pPr>
      <w:r>
        <w:rPr>
          <w:rFonts w:ascii="Times New Roman" w:hAnsi="Times New Roman"/>
          <w:b/>
          <w:sz w:val="24"/>
        </w:rPr>
        <w:t>СН-2. Зона размещения скотомогильников</w:t>
      </w:r>
    </w:p>
    <w:p w:rsidR="00231E72" w:rsidRDefault="00231E72"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231E72" w:rsidRDefault="00231E72"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231E72" w:rsidRDefault="00231E72"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231E72" w:rsidRDefault="00231E72"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231E72" w:rsidRDefault="00231E72"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231E72" w:rsidRDefault="00231E72"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231E72" w:rsidRDefault="00231E72"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231E72" w:rsidRDefault="00231E72"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231E72" w:rsidRDefault="00231E72"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231E72" w:rsidRDefault="00231E72"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231E72" w:rsidRDefault="00694AC0" w:rsidP="00220629">
      <w:pPr>
        <w:numPr>
          <w:ilvl w:val="0"/>
          <w:numId w:val="28"/>
        </w:numPr>
        <w:tabs>
          <w:tab w:val="left" w:pos="1380"/>
        </w:tabs>
        <w:ind w:left="1380" w:hanging="276"/>
        <w:jc w:val="both"/>
        <w:rPr>
          <w:rFonts w:ascii="Times New Roman" w:hAnsi="Times New Roman"/>
          <w:sz w:val="24"/>
        </w:rPr>
      </w:pPr>
      <w:r w:rsidRPr="00694AC0">
        <w:rPr>
          <w:noProof/>
        </w:rPr>
        <w:pict>
          <v:shape id="Рисунок 98" o:spid="_x0000_s1039" type="#_x0000_t75" style="position:absolute;left:0;text-align:left;margin-left:-.05pt;margin-top:-40.55pt;width:504.6pt;height:.1pt;z-index:-6;visibility:visible" o:allowincell="f">
            <v:imagedata r:id="rId7" o:title=""/>
          </v:shape>
        </w:pict>
      </w:r>
      <w:r w:rsidR="00231E72">
        <w:rPr>
          <w:rFonts w:ascii="Times New Roman" w:hAnsi="Times New Roman"/>
          <w:sz w:val="24"/>
        </w:rPr>
        <w:t>в биотермическую яму прошло не менее 2 лет;</w:t>
      </w:r>
    </w:p>
    <w:p w:rsidR="00231E72" w:rsidRDefault="00231E72"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231E72" w:rsidRDefault="00231E72"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231E72" w:rsidRDefault="00694AC0" w:rsidP="00220629">
      <w:pPr>
        <w:rPr>
          <w:rFonts w:ascii="Times New Roman" w:hAnsi="Times New Roman"/>
        </w:rPr>
      </w:pPr>
      <w:r w:rsidRPr="00694AC0">
        <w:rPr>
          <w:noProof/>
        </w:rPr>
        <w:pict>
          <v:shape id="Рисунок 95" o:spid="_x0000_s1040" type="#_x0000_t75" style="position:absolute;margin-left:-.05pt;margin-top:13.25pt;width:504.6pt;height:.1pt;z-index:-7;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220629" w:rsidRDefault="00231E72" w:rsidP="00654412">
            <w:pPr>
              <w:suppressAutoHyphens/>
              <w:rPr>
                <w:rFonts w:ascii="Times New Roman" w:hAnsi="Times New Roman"/>
                <w:sz w:val="22"/>
                <w:szCs w:val="22"/>
              </w:rPr>
            </w:pPr>
            <w:r w:rsidRPr="00220629">
              <w:rPr>
                <w:rFonts w:ascii="Times New Roman" w:hAnsi="Times New Roman"/>
                <w:sz w:val="22"/>
                <w:szCs w:val="22"/>
              </w:rPr>
              <w:t>№</w:t>
            </w:r>
          </w:p>
          <w:p w:rsidR="00231E72" w:rsidRPr="00220629" w:rsidRDefault="00231E72"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220629" w:rsidRDefault="00231E72"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231E72" w:rsidRPr="00220629" w:rsidRDefault="00231E72"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231E72" w:rsidRPr="00220629" w:rsidRDefault="00231E72" w:rsidP="00654412">
            <w:pPr>
              <w:jc w:val="both"/>
              <w:rPr>
                <w:rFonts w:ascii="Times New Roman" w:hAnsi="Times New Roman"/>
                <w:sz w:val="22"/>
                <w:szCs w:val="22"/>
              </w:rPr>
            </w:pPr>
            <w:r w:rsidRPr="00220629">
              <w:rPr>
                <w:rFonts w:ascii="Times New Roman" w:hAnsi="Times New Roman"/>
                <w:sz w:val="22"/>
                <w:szCs w:val="22"/>
              </w:rPr>
              <w:t>Связь (6.8)</w:t>
            </w:r>
          </w:p>
        </w:tc>
      </w:tr>
    </w:tbl>
    <w:p w:rsidR="00231E72" w:rsidRDefault="00231E72" w:rsidP="00AD6DF5">
      <w:pPr>
        <w:ind w:left="-142"/>
      </w:pPr>
    </w:p>
    <w:p w:rsidR="00231E72" w:rsidRDefault="00231E72"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AD6DF5">
      <w:pPr>
        <w:ind w:left="-142"/>
      </w:pPr>
    </w:p>
    <w:p w:rsidR="00231E72" w:rsidRDefault="00231E72"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231E72" w:rsidRDefault="00231E72" w:rsidP="00654412">
      <w:pPr>
        <w:rPr>
          <w:rFonts w:ascii="Times New Roman" w:hAnsi="Times New Roman"/>
        </w:rPr>
      </w:pPr>
    </w:p>
    <w:p w:rsidR="00231E72" w:rsidRDefault="00231E72"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231E72" w:rsidRDefault="00231E72"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231E72" w:rsidRDefault="00231E72"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231E72" w:rsidRDefault="00231E72"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231E72" w:rsidRDefault="00231E72" w:rsidP="00654412">
      <w:pPr>
        <w:ind w:left="680"/>
        <w:rPr>
          <w:rFonts w:ascii="Times New Roman" w:hAnsi="Times New Roman"/>
          <w:sz w:val="24"/>
        </w:rPr>
      </w:pPr>
    </w:p>
    <w:p w:rsidR="00231E72" w:rsidRDefault="00231E72" w:rsidP="00654412">
      <w:pPr>
        <w:ind w:left="560"/>
        <w:rPr>
          <w:rFonts w:ascii="Times New Roman" w:hAnsi="Times New Roman"/>
        </w:rPr>
      </w:pPr>
      <w:r>
        <w:rPr>
          <w:rFonts w:ascii="Times New Roman" w:hAnsi="Times New Roman"/>
          <w:b/>
          <w:sz w:val="24"/>
        </w:rPr>
        <w:t>Размещение объектов не допускается:</w:t>
      </w:r>
    </w:p>
    <w:p w:rsidR="00231E72" w:rsidRDefault="00231E72"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231E72" w:rsidRDefault="00231E72"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231E72" w:rsidRDefault="00231E72"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231E72" w:rsidRDefault="00231E72"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231E72" w:rsidRDefault="00231E72"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231E72" w:rsidRDefault="00231E72"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231E72" w:rsidRDefault="00231E72"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231E72" w:rsidRDefault="00231E72"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231E72" w:rsidRDefault="00231E72"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654412" w:rsidRDefault="00231E72" w:rsidP="00654412">
            <w:pPr>
              <w:suppressAutoHyphens/>
              <w:rPr>
                <w:rFonts w:ascii="Times New Roman" w:hAnsi="Times New Roman"/>
                <w:sz w:val="22"/>
                <w:szCs w:val="22"/>
              </w:rPr>
            </w:pPr>
            <w:r w:rsidRPr="00654412">
              <w:rPr>
                <w:rFonts w:ascii="Times New Roman" w:hAnsi="Times New Roman"/>
                <w:sz w:val="22"/>
                <w:szCs w:val="22"/>
              </w:rPr>
              <w:t>№</w:t>
            </w:r>
          </w:p>
          <w:p w:rsidR="00231E72" w:rsidRPr="00654412" w:rsidRDefault="00231E72"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231E72" w:rsidRPr="00654412" w:rsidRDefault="00231E72"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231E72" w:rsidRPr="00654412" w:rsidRDefault="00231E72"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231E72" w:rsidRPr="00654412" w:rsidRDefault="00231E72"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231E72" w:rsidRPr="00654412" w:rsidRDefault="00231E72"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231E72" w:rsidRPr="00654412" w:rsidRDefault="00231E72" w:rsidP="00654412">
            <w:pPr>
              <w:jc w:val="both"/>
              <w:rPr>
                <w:rFonts w:ascii="Times New Roman" w:hAnsi="Times New Roman"/>
                <w:sz w:val="22"/>
                <w:szCs w:val="22"/>
              </w:rPr>
            </w:pPr>
          </w:p>
        </w:tc>
        <w:tc>
          <w:tcPr>
            <w:tcW w:w="1254" w:type="pct"/>
          </w:tcPr>
          <w:p w:rsidR="00231E72" w:rsidRPr="00654412" w:rsidRDefault="00231E72"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231E72" w:rsidRDefault="00231E72" w:rsidP="00654412">
      <w:pPr>
        <w:jc w:val="center"/>
        <w:rPr>
          <w:rFonts w:ascii="Times New Roman" w:hAnsi="Times New Roman" w:cs="Times New Roman"/>
          <w:b/>
          <w:sz w:val="24"/>
          <w:szCs w:val="24"/>
        </w:rPr>
      </w:pPr>
    </w:p>
    <w:p w:rsidR="00231E72" w:rsidRDefault="00231E72"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231E72" w:rsidRDefault="00231E72"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694AC0" w:rsidRPr="00694AC0">
        <w:rPr>
          <w:noProof/>
        </w:rPr>
        <w:pict>
          <v:shape id="Рисунок 102" o:spid="_x0000_s1041" type="#_x0000_t75" style="position:absolute;margin-left:-.05pt;margin-top:-40.6pt;width:504.6pt;height:.1pt;z-index:-5;visibility:visible;mso-position-horizontal-relative:text;mso-position-vertical-relative:text" o:allowincell="f">
            <v:imagedata r:id="rId7" o:title=""/>
          </v:shape>
        </w:pict>
      </w:r>
    </w:p>
    <w:p w:rsidR="00231E72" w:rsidRDefault="00231E72" w:rsidP="00654412">
      <w:pPr>
        <w:spacing w:line="168" w:lineRule="auto"/>
        <w:ind w:left="360"/>
        <w:rPr>
          <w:rFonts w:ascii="Times New Roman" w:hAnsi="Times New Roman"/>
          <w:b/>
          <w:sz w:val="24"/>
        </w:rPr>
      </w:pPr>
    </w:p>
    <w:p w:rsidR="00231E72" w:rsidRDefault="00231E72" w:rsidP="00654412">
      <w:pPr>
        <w:spacing w:line="168" w:lineRule="auto"/>
        <w:ind w:left="360"/>
        <w:rPr>
          <w:rFonts w:ascii="Times New Roman" w:hAnsi="Times New Roman"/>
          <w:b/>
          <w:sz w:val="24"/>
        </w:rPr>
      </w:pPr>
    </w:p>
    <w:p w:rsidR="00231E72" w:rsidRDefault="00231E72"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231E72" w:rsidRDefault="00231E72" w:rsidP="00220629">
      <w:pPr>
        <w:ind w:left="360"/>
        <w:rPr>
          <w:rFonts w:ascii="Times New Roman" w:hAnsi="Times New Roman"/>
        </w:rPr>
      </w:pPr>
      <w:r>
        <w:rPr>
          <w:rFonts w:ascii="Times New Roman" w:hAnsi="Times New Roman"/>
          <w:b/>
          <w:sz w:val="24"/>
        </w:rPr>
        <w:t>ЛФ - Зона лесного фонда</w:t>
      </w:r>
    </w:p>
    <w:p w:rsidR="00231E72" w:rsidRDefault="00231E72"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231E72" w:rsidRDefault="00231E72" w:rsidP="00654412">
      <w:pPr>
        <w:spacing w:line="168" w:lineRule="auto"/>
        <w:ind w:firstLine="680"/>
        <w:jc w:val="both"/>
        <w:rPr>
          <w:rFonts w:ascii="Times New Roman" w:hAnsi="Times New Roman"/>
          <w:sz w:val="24"/>
        </w:rPr>
      </w:pPr>
    </w:p>
    <w:p w:rsidR="00231E72" w:rsidRDefault="00231E72"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654412" w:rsidRDefault="00231E72" w:rsidP="00654412">
            <w:pPr>
              <w:suppressAutoHyphens/>
              <w:rPr>
                <w:rFonts w:ascii="Times New Roman" w:hAnsi="Times New Roman"/>
                <w:sz w:val="22"/>
                <w:szCs w:val="22"/>
              </w:rPr>
            </w:pPr>
            <w:r w:rsidRPr="00654412">
              <w:rPr>
                <w:rFonts w:ascii="Times New Roman" w:hAnsi="Times New Roman"/>
                <w:sz w:val="22"/>
                <w:szCs w:val="22"/>
              </w:rPr>
              <w:t>№</w:t>
            </w:r>
          </w:p>
          <w:p w:rsidR="00231E72" w:rsidRPr="00654412" w:rsidRDefault="00231E72"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654412" w:rsidRDefault="00231E72"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231E72" w:rsidRPr="002443F4" w:rsidRDefault="00231E72"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231E72" w:rsidRPr="00C03680" w:rsidRDefault="00231E72" w:rsidP="00654412">
            <w:pPr>
              <w:jc w:val="both"/>
              <w:rPr>
                <w:rFonts w:ascii="Times New Roman" w:hAnsi="Times New Roman"/>
              </w:rPr>
            </w:pPr>
            <w:r>
              <w:rPr>
                <w:rFonts w:ascii="Times New Roman" w:hAnsi="Times New Roman"/>
                <w:sz w:val="24"/>
              </w:rPr>
              <w:t>Не устанавливается</w:t>
            </w:r>
          </w:p>
        </w:tc>
        <w:tc>
          <w:tcPr>
            <w:tcW w:w="1151" w:type="pct"/>
          </w:tcPr>
          <w:p w:rsidR="00231E72" w:rsidRPr="00C03680" w:rsidRDefault="00231E72"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231E72" w:rsidRPr="00C03680" w:rsidRDefault="00231E72" w:rsidP="00654412">
            <w:pPr>
              <w:jc w:val="both"/>
              <w:rPr>
                <w:rFonts w:ascii="Times New Roman" w:hAnsi="Times New Roman"/>
              </w:rPr>
            </w:pPr>
            <w:r>
              <w:rPr>
                <w:rFonts w:ascii="Times New Roman" w:hAnsi="Times New Roman"/>
                <w:sz w:val="24"/>
              </w:rPr>
              <w:t>Не устанавливается</w:t>
            </w:r>
          </w:p>
        </w:tc>
      </w:tr>
    </w:tbl>
    <w:p w:rsidR="00231E72" w:rsidRDefault="00231E72" w:rsidP="00654412">
      <w:pPr>
        <w:ind w:left="-142"/>
      </w:pPr>
    </w:p>
    <w:p w:rsidR="00231E72" w:rsidRDefault="00231E72"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654412">
      <w:pPr>
        <w:jc w:val="both"/>
        <w:rPr>
          <w:rFonts w:ascii="Times New Roman" w:hAnsi="Times New Roman" w:cs="Times New Roman"/>
          <w:sz w:val="24"/>
          <w:szCs w:val="24"/>
        </w:rPr>
      </w:pPr>
    </w:p>
    <w:p w:rsidR="00231E72" w:rsidRDefault="00231E72"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231E72" w:rsidRDefault="00231E72"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231E72" w:rsidRDefault="00231E72"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231E72" w:rsidRDefault="00231E72"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220629" w:rsidRDefault="00231E72" w:rsidP="00220629">
            <w:pPr>
              <w:suppressAutoHyphens/>
              <w:rPr>
                <w:rFonts w:ascii="Times New Roman" w:hAnsi="Times New Roman"/>
                <w:sz w:val="22"/>
                <w:szCs w:val="22"/>
              </w:rPr>
            </w:pPr>
            <w:r w:rsidRPr="00220629">
              <w:rPr>
                <w:rFonts w:ascii="Times New Roman" w:hAnsi="Times New Roman"/>
                <w:sz w:val="22"/>
                <w:szCs w:val="22"/>
              </w:rPr>
              <w:t>№</w:t>
            </w:r>
          </w:p>
          <w:p w:rsidR="00231E72" w:rsidRPr="00220629" w:rsidRDefault="00231E72"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220629" w:rsidRDefault="00231E72"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231E72" w:rsidRPr="00220629" w:rsidRDefault="00231E72"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231E72" w:rsidRPr="00220629" w:rsidRDefault="00231E72"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231E72" w:rsidRPr="00220629" w:rsidRDefault="00231E72"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231E72" w:rsidRPr="00220629" w:rsidRDefault="00231E72"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231E72" w:rsidRDefault="00231E72" w:rsidP="00654412">
      <w:pPr>
        <w:ind w:left="-142"/>
      </w:pPr>
    </w:p>
    <w:p w:rsidR="00231E72" w:rsidRDefault="00231E72"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231E72" w:rsidRDefault="00231E72"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654412">
      <w:pPr>
        <w:ind w:firstLine="714"/>
        <w:jc w:val="both"/>
        <w:rPr>
          <w:rFonts w:ascii="Times New Roman" w:hAnsi="Times New Roman"/>
          <w:b/>
          <w:sz w:val="24"/>
        </w:rPr>
      </w:pPr>
    </w:p>
    <w:p w:rsidR="00231E72" w:rsidRDefault="00231E72"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231E72" w:rsidRDefault="00231E72"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231E72" w:rsidRDefault="00231E72"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231E72" w:rsidRDefault="00231E72"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231E72" w:rsidRDefault="00231E72"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231E72" w:rsidRDefault="00231E72"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231E72" w:rsidRDefault="00231E72"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231E72" w:rsidRDefault="00231E72"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231E72" w:rsidRDefault="00231E72"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231E72" w:rsidRDefault="00231E72"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231E72" w:rsidRDefault="00231E72" w:rsidP="00654412">
      <w:pPr>
        <w:ind w:left="680"/>
        <w:rPr>
          <w:rFonts w:ascii="Times New Roman" w:hAnsi="Times New Roman"/>
        </w:rPr>
      </w:pPr>
      <w:r>
        <w:rPr>
          <w:rFonts w:ascii="Times New Roman" w:hAnsi="Times New Roman"/>
          <w:b/>
          <w:sz w:val="24"/>
        </w:rPr>
        <w:t>Ограничения:</w:t>
      </w:r>
    </w:p>
    <w:p w:rsidR="00231E72" w:rsidRDefault="00231E72"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231E72" w:rsidRDefault="00231E72"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231E72" w:rsidRDefault="00231E72"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654412">
        <w:trPr>
          <w:trHeight w:val="663"/>
          <w:tblHeader/>
        </w:trPr>
        <w:tc>
          <w:tcPr>
            <w:tcW w:w="319" w:type="pct"/>
          </w:tcPr>
          <w:p w:rsidR="00231E72" w:rsidRPr="00220629" w:rsidRDefault="00231E72" w:rsidP="00654412">
            <w:pPr>
              <w:suppressAutoHyphens/>
              <w:rPr>
                <w:rFonts w:ascii="Times New Roman" w:hAnsi="Times New Roman"/>
                <w:sz w:val="22"/>
                <w:szCs w:val="22"/>
              </w:rPr>
            </w:pPr>
            <w:r w:rsidRPr="00220629">
              <w:rPr>
                <w:rFonts w:ascii="Times New Roman" w:hAnsi="Times New Roman"/>
                <w:sz w:val="22"/>
                <w:szCs w:val="22"/>
              </w:rPr>
              <w:t>№</w:t>
            </w:r>
          </w:p>
          <w:p w:rsidR="00231E72" w:rsidRPr="00220629" w:rsidRDefault="00231E72"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231E72" w:rsidRPr="002443F4" w:rsidTr="00654412">
        <w:trPr>
          <w:trHeight w:val="663"/>
          <w:tblHeader/>
        </w:trPr>
        <w:tc>
          <w:tcPr>
            <w:tcW w:w="319" w:type="pct"/>
          </w:tcPr>
          <w:p w:rsidR="00231E72" w:rsidRPr="00220629" w:rsidRDefault="00231E72"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231E72" w:rsidRPr="00220629" w:rsidRDefault="00231E72"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231E72" w:rsidRPr="00220629" w:rsidRDefault="00231E72"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231E72" w:rsidRPr="00220629" w:rsidRDefault="00231E72"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231E72" w:rsidRPr="00220629" w:rsidRDefault="00231E72"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231E72" w:rsidRDefault="00231E72" w:rsidP="00AD6DF5">
      <w:pPr>
        <w:ind w:left="-142"/>
      </w:pPr>
    </w:p>
    <w:p w:rsidR="00231E72" w:rsidRDefault="00231E72" w:rsidP="00750FE3">
      <w:pPr>
        <w:jc w:val="center"/>
        <w:rPr>
          <w:rFonts w:ascii="Times New Roman" w:hAnsi="Times New Roman" w:cs="Times New Roman"/>
          <w:b/>
          <w:sz w:val="24"/>
          <w:szCs w:val="24"/>
        </w:rPr>
      </w:pPr>
      <w:r>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750FE3">
      <w:pPr>
        <w:ind w:left="-142"/>
      </w:pPr>
    </w:p>
    <w:p w:rsidR="00231E72" w:rsidRDefault="00231E72"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231E72" w:rsidRDefault="00231E72" w:rsidP="00750FE3">
      <w:pPr>
        <w:rPr>
          <w:rFonts w:ascii="Times New Roman" w:hAnsi="Times New Roman"/>
        </w:rPr>
      </w:pPr>
    </w:p>
    <w:p w:rsidR="00231E72" w:rsidRDefault="00231E72"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231E72" w:rsidRDefault="00231E72"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231E72" w:rsidRDefault="00694AC0" w:rsidP="00750FE3">
      <w:pPr>
        <w:ind w:left="680"/>
        <w:rPr>
          <w:rFonts w:ascii="Times New Roman" w:hAnsi="Times New Roman"/>
        </w:rPr>
      </w:pPr>
      <w:r w:rsidRPr="00694AC0">
        <w:rPr>
          <w:noProof/>
        </w:rPr>
        <w:pict>
          <v:shape id="Рисунок 106" o:spid="_x0000_s1042" type="#_x0000_t75" style="position:absolute;left:0;text-align:left;margin-left:-.05pt;margin-top:-68.15pt;width:504.6pt;height:.1pt;z-index:-4;visibility:visible" o:allowincell="f">
            <v:imagedata r:id="rId7" o:title=""/>
          </v:shape>
        </w:pict>
      </w:r>
      <w:r w:rsidR="00231E72">
        <w:rPr>
          <w:rFonts w:ascii="Times New Roman" w:hAnsi="Times New Roman"/>
          <w:sz w:val="24"/>
        </w:rPr>
        <w:t xml:space="preserve">Размеры </w:t>
      </w:r>
      <w:proofErr w:type="spellStart"/>
      <w:r w:rsidR="00231E72">
        <w:rPr>
          <w:rFonts w:ascii="Times New Roman" w:hAnsi="Times New Roman"/>
          <w:sz w:val="24"/>
        </w:rPr>
        <w:t>водоохранных</w:t>
      </w:r>
      <w:proofErr w:type="spellEnd"/>
      <w:r w:rsidR="00231E72">
        <w:rPr>
          <w:rFonts w:ascii="Times New Roman" w:hAnsi="Times New Roman"/>
          <w:sz w:val="24"/>
        </w:rPr>
        <w:t xml:space="preserve"> зон водных объектов:</w:t>
      </w:r>
    </w:p>
    <w:p w:rsidR="00231E72" w:rsidRDefault="00231E72"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231E72" w:rsidRDefault="00231E72"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231E72" w:rsidRDefault="00231E72"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231E72" w:rsidRDefault="00231E72"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231E72" w:rsidRPr="006D30DB" w:rsidRDefault="00231E72" w:rsidP="00E90D6F">
      <w:pPr>
        <w:ind w:firstLine="680"/>
        <w:rPr>
          <w:rFonts w:ascii="Times New Roman" w:hAnsi="Times New Roman"/>
          <w:b/>
          <w:sz w:val="24"/>
        </w:rPr>
      </w:pPr>
      <w:r w:rsidRPr="006D30DB">
        <w:rPr>
          <w:rFonts w:ascii="Times New Roman" w:hAnsi="Times New Roman"/>
          <w:b/>
          <w:sz w:val="24"/>
        </w:rPr>
        <w:t xml:space="preserve">Размеры и режим использования территории </w:t>
      </w:r>
      <w:proofErr w:type="spellStart"/>
      <w:r w:rsidRPr="006D30DB">
        <w:rPr>
          <w:rFonts w:ascii="Times New Roman" w:hAnsi="Times New Roman"/>
          <w:b/>
          <w:sz w:val="24"/>
        </w:rPr>
        <w:t>водоохранных</w:t>
      </w:r>
      <w:proofErr w:type="spellEnd"/>
      <w:r w:rsidRPr="006D30DB">
        <w:rPr>
          <w:rFonts w:ascii="Times New Roman" w:hAnsi="Times New Roman"/>
          <w:b/>
          <w:sz w:val="24"/>
        </w:rPr>
        <w:t xml:space="preserve"> зон (далее — ВЗ) и прибрежных защитных полос водных объектов (далее — ПЗП) </w:t>
      </w:r>
      <w:proofErr w:type="spellStart"/>
      <w:r w:rsidRPr="006D30DB">
        <w:rPr>
          <w:rFonts w:ascii="Times New Roman" w:hAnsi="Times New Roman"/>
          <w:b/>
          <w:sz w:val="24"/>
        </w:rPr>
        <w:t>устанавлены</w:t>
      </w:r>
      <w:proofErr w:type="spellEnd"/>
      <w:r w:rsidRPr="006D30DB">
        <w:rPr>
          <w:rFonts w:ascii="Times New Roman" w:hAnsi="Times New Roman"/>
          <w:b/>
          <w:sz w:val="24"/>
        </w:rPr>
        <w:t>:</w:t>
      </w:r>
    </w:p>
    <w:p w:rsidR="00231E72" w:rsidRPr="006D30DB" w:rsidRDefault="00231E72" w:rsidP="00E90D6F">
      <w:pPr>
        <w:ind w:left="680"/>
        <w:rPr>
          <w:rFonts w:ascii="Times New Roman" w:hAnsi="Times New Roman"/>
          <w:sz w:val="24"/>
        </w:rPr>
      </w:pPr>
      <w:r w:rsidRPr="006D30DB">
        <w:rPr>
          <w:rFonts w:ascii="Times New Roman" w:hAnsi="Times New Roman"/>
          <w:sz w:val="24"/>
        </w:rPr>
        <w:t xml:space="preserve">Ширина ВЗ озера </w:t>
      </w:r>
      <w:proofErr w:type="spellStart"/>
      <w:r w:rsidRPr="006D30DB">
        <w:rPr>
          <w:rFonts w:ascii="Times New Roman" w:hAnsi="Times New Roman"/>
          <w:sz w:val="24"/>
        </w:rPr>
        <w:t>Семискуль</w:t>
      </w:r>
      <w:proofErr w:type="spellEnd"/>
      <w:r w:rsidRPr="006D30DB">
        <w:rPr>
          <w:rFonts w:ascii="Times New Roman" w:hAnsi="Times New Roman"/>
          <w:sz w:val="24"/>
        </w:rPr>
        <w:t xml:space="preserve"> (в составе ООПТ) установлена в размере 300 (</w:t>
      </w:r>
      <w:proofErr w:type="spellStart"/>
      <w:r w:rsidRPr="006D30DB">
        <w:rPr>
          <w:rFonts w:ascii="Times New Roman" w:hAnsi="Times New Roman"/>
          <w:sz w:val="24"/>
        </w:rPr>
        <w:t>стриста</w:t>
      </w:r>
      <w:proofErr w:type="spellEnd"/>
      <w:r w:rsidRPr="006D30DB">
        <w:rPr>
          <w:rFonts w:ascii="Times New Roman" w:hAnsi="Times New Roman"/>
          <w:sz w:val="24"/>
        </w:rPr>
        <w:t xml:space="preserve">) метров, ширина ПЗП — 50 (пятьдесят) метров. Ширина ВЗ озёр </w:t>
      </w:r>
      <w:proofErr w:type="spellStart"/>
      <w:r w:rsidRPr="006D30DB">
        <w:rPr>
          <w:rFonts w:ascii="Times New Roman" w:hAnsi="Times New Roman"/>
          <w:sz w:val="24"/>
        </w:rPr>
        <w:t>Куртан</w:t>
      </w:r>
      <w:proofErr w:type="spellEnd"/>
      <w:r w:rsidRPr="006D30DB">
        <w:rPr>
          <w:rFonts w:ascii="Times New Roman" w:hAnsi="Times New Roman"/>
          <w:sz w:val="24"/>
        </w:rPr>
        <w:t xml:space="preserve"> и Камышное на территории </w:t>
      </w:r>
      <w:proofErr w:type="spellStart"/>
      <w:r w:rsidRPr="006D30DB">
        <w:rPr>
          <w:rFonts w:ascii="Times New Roman" w:hAnsi="Times New Roman"/>
          <w:sz w:val="24"/>
        </w:rPr>
        <w:t>Семискульского</w:t>
      </w:r>
      <w:proofErr w:type="spellEnd"/>
      <w:r w:rsidRPr="006D30DB">
        <w:rPr>
          <w:rFonts w:ascii="Times New Roman" w:hAnsi="Times New Roman"/>
          <w:sz w:val="24"/>
        </w:rPr>
        <w:t xml:space="preserve"> сельсовета устанавливается в размере 200 (двухсот) метров, ПЗП — 30 (тридцати) метров. Ширина ВЗ озёр Чесноки, </w:t>
      </w:r>
      <w:proofErr w:type="spellStart"/>
      <w:r w:rsidRPr="006D30DB">
        <w:rPr>
          <w:rFonts w:ascii="Times New Roman" w:hAnsi="Times New Roman"/>
          <w:sz w:val="24"/>
        </w:rPr>
        <w:t>Денисово</w:t>
      </w:r>
      <w:proofErr w:type="spellEnd"/>
      <w:r w:rsidRPr="006D30DB">
        <w:rPr>
          <w:rFonts w:ascii="Times New Roman" w:hAnsi="Times New Roman"/>
          <w:sz w:val="24"/>
        </w:rPr>
        <w:t>, Татарка и безымянных водоёмов установлены в размере 50 (пятьдесят) метров, ПЗП — 20 (двадцати) метров.</w:t>
      </w:r>
    </w:p>
    <w:p w:rsidR="00231E72" w:rsidRDefault="00231E72" w:rsidP="00750FE3">
      <w:pPr>
        <w:rPr>
          <w:rFonts w:ascii="Times New Roman" w:hAnsi="Times New Roman"/>
        </w:rPr>
      </w:pPr>
      <w:r>
        <w:rPr>
          <w:rFonts w:ascii="Times New Roman" w:hAnsi="Times New Roman"/>
          <w:b/>
          <w:sz w:val="24"/>
        </w:rPr>
        <w:t xml:space="preserve">В границах </w:t>
      </w:r>
      <w:proofErr w:type="spellStart"/>
      <w:r>
        <w:rPr>
          <w:rFonts w:ascii="Times New Roman" w:hAnsi="Times New Roman"/>
          <w:b/>
          <w:sz w:val="24"/>
        </w:rPr>
        <w:t>водоохранных</w:t>
      </w:r>
      <w:proofErr w:type="spellEnd"/>
      <w:r>
        <w:rPr>
          <w:rFonts w:ascii="Times New Roman" w:hAnsi="Times New Roman"/>
          <w:b/>
          <w:sz w:val="24"/>
        </w:rPr>
        <w:t xml:space="preserve"> зон запрещается:</w:t>
      </w:r>
    </w:p>
    <w:p w:rsidR="00231E72" w:rsidRDefault="00231E72"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231E72" w:rsidRDefault="00231E72"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31E72" w:rsidRDefault="00231E72"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231E72" w:rsidRDefault="00231E72"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1E72" w:rsidRDefault="00231E72"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1E72" w:rsidRDefault="00231E72" w:rsidP="00750FE3">
      <w:pPr>
        <w:ind w:firstLine="680"/>
        <w:jc w:val="both"/>
        <w:rPr>
          <w:rFonts w:ascii="Times New Roman" w:hAnsi="Times New Roman"/>
          <w:sz w:val="24"/>
        </w:rPr>
      </w:pPr>
      <w:r>
        <w:rPr>
          <w:rFonts w:ascii="Times New Roman" w:hAnsi="Times New Roman"/>
          <w:sz w:val="24"/>
        </w:rPr>
        <w:t xml:space="preserve">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земли вдоль береговой линии предназначается для общего пользования. Ширина береговой полосы </w:t>
      </w:r>
      <w:r>
        <w:rPr>
          <w:rFonts w:ascii="Times New Roman" w:hAnsi="Times New Roman"/>
          <w:sz w:val="24"/>
        </w:rPr>
        <w:lastRenderedPageBreak/>
        <w:t>водных объектов общего пользования составляет двадцать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231E72" w:rsidRDefault="00231E72"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231E72" w:rsidRDefault="00231E72"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231E72" w:rsidRDefault="00231E72"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0B4A75">
        <w:trPr>
          <w:trHeight w:val="663"/>
          <w:tblHeader/>
        </w:trPr>
        <w:tc>
          <w:tcPr>
            <w:tcW w:w="319" w:type="pct"/>
          </w:tcPr>
          <w:p w:rsidR="00231E72" w:rsidRPr="00654412" w:rsidRDefault="00231E72" w:rsidP="000B4A75">
            <w:pPr>
              <w:suppressAutoHyphens/>
              <w:rPr>
                <w:rFonts w:ascii="Times New Roman" w:hAnsi="Times New Roman"/>
                <w:sz w:val="22"/>
                <w:szCs w:val="22"/>
              </w:rPr>
            </w:pPr>
            <w:r w:rsidRPr="00654412">
              <w:rPr>
                <w:rFonts w:ascii="Times New Roman" w:hAnsi="Times New Roman"/>
                <w:sz w:val="22"/>
                <w:szCs w:val="22"/>
              </w:rPr>
              <w:t>№</w:t>
            </w:r>
          </w:p>
          <w:p w:rsidR="00231E72" w:rsidRPr="00654412" w:rsidRDefault="00231E72"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231E72" w:rsidRPr="002443F4" w:rsidTr="000B4A75">
        <w:trPr>
          <w:trHeight w:val="663"/>
          <w:tblHeader/>
        </w:trPr>
        <w:tc>
          <w:tcPr>
            <w:tcW w:w="319"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231E72" w:rsidRPr="00690207" w:rsidRDefault="00231E72"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p>
        </w:tc>
      </w:tr>
    </w:tbl>
    <w:p w:rsidR="00231E72" w:rsidRDefault="00231E72" w:rsidP="00750FE3">
      <w:pPr>
        <w:spacing w:line="168" w:lineRule="auto"/>
        <w:jc w:val="center"/>
        <w:rPr>
          <w:rFonts w:ascii="Times New Roman" w:hAnsi="Times New Roman" w:cs="Times New Roman"/>
          <w:b/>
          <w:sz w:val="24"/>
          <w:szCs w:val="24"/>
        </w:rPr>
      </w:pPr>
    </w:p>
    <w:p w:rsidR="00231E72" w:rsidRDefault="00231E72"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750FE3">
      <w:pPr>
        <w:ind w:left="680"/>
        <w:rPr>
          <w:rFonts w:ascii="Times New Roman" w:hAnsi="Times New Roman"/>
        </w:rPr>
      </w:pPr>
      <w:r>
        <w:rPr>
          <w:rFonts w:ascii="Times New Roman" w:hAnsi="Times New Roman"/>
          <w:b/>
          <w:sz w:val="24"/>
        </w:rPr>
        <w:t>ВЗ-1. Зона прибрежной защитной полосы</w:t>
      </w:r>
    </w:p>
    <w:p w:rsidR="00231E72" w:rsidRDefault="00231E72"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231E72" w:rsidRDefault="00231E72"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231E72" w:rsidRDefault="00231E72" w:rsidP="00750FE3">
      <w:pPr>
        <w:ind w:left="680"/>
        <w:jc w:val="both"/>
        <w:rPr>
          <w:rFonts w:ascii="Times New Roman" w:hAnsi="Times New Roman"/>
          <w:sz w:val="24"/>
        </w:rPr>
      </w:pPr>
      <w:r>
        <w:rPr>
          <w:rFonts w:ascii="Times New Roman" w:hAnsi="Times New Roman"/>
          <w:sz w:val="24"/>
        </w:rPr>
        <w:t>1) распашка земель;</w:t>
      </w:r>
    </w:p>
    <w:p w:rsidR="00231E72" w:rsidRDefault="00231E72"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231E72" w:rsidRDefault="00231E72"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31E72" w:rsidRDefault="00231E72"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231E72" w:rsidRDefault="00694AC0" w:rsidP="00750FE3">
      <w:pPr>
        <w:ind w:right="20" w:firstLine="680"/>
        <w:jc w:val="both"/>
        <w:rPr>
          <w:rFonts w:ascii="Times New Roman" w:hAnsi="Times New Roman"/>
          <w:sz w:val="24"/>
        </w:rPr>
      </w:pPr>
      <w:r w:rsidRPr="00694AC0">
        <w:rPr>
          <w:noProof/>
        </w:rPr>
        <w:pict>
          <v:shape id="Рисунок 7" o:spid="_x0000_s1043" type="#_x0000_t75" style="position:absolute;left:0;text-align:left;margin-left:-.05pt;margin-top:-13pt;width:504.6pt;height:.1pt;z-index:-3;visibility:visible" o:allowincell="f">
            <v:imagedata r:id="rId7" o:title=""/>
          </v:shape>
        </w:pict>
      </w:r>
      <w:r w:rsidR="00231E72">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231E72" w:rsidRDefault="00231E72"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231E72" w:rsidRDefault="00231E72"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231E72" w:rsidRDefault="00231E72" w:rsidP="00750FE3">
      <w:pPr>
        <w:ind w:firstLine="680"/>
        <w:jc w:val="both"/>
        <w:rPr>
          <w:rFonts w:ascii="Times New Roman" w:hAnsi="Times New Roman"/>
          <w:sz w:val="24"/>
        </w:rPr>
      </w:pPr>
      <w:r>
        <w:rPr>
          <w:rFonts w:ascii="Times New Roman" w:hAnsi="Times New Roman"/>
          <w:sz w:val="24"/>
        </w:rPr>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w:t>
      </w:r>
      <w:r>
        <w:rPr>
          <w:rFonts w:ascii="Times New Roman" w:hAnsi="Times New Roman"/>
          <w:sz w:val="24"/>
        </w:rPr>
        <w:lastRenderedPageBreak/>
        <w:t xml:space="preserve">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231E72" w:rsidRDefault="00231E72" w:rsidP="00750FE3">
      <w:pPr>
        <w:ind w:firstLine="680"/>
        <w:jc w:val="both"/>
        <w:rPr>
          <w:rFonts w:ascii="Times New Roman" w:hAnsi="Times New Roman"/>
          <w:sz w:val="24"/>
        </w:rPr>
      </w:pPr>
      <w:r>
        <w:rPr>
          <w:rFonts w:ascii="Times New Roman" w:hAnsi="Times New Roman"/>
          <w:sz w:val="24"/>
        </w:rPr>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231E72" w:rsidRDefault="00231E72"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231E72" w:rsidRDefault="00231E72"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231E72" w:rsidRDefault="00231E72"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231E72" w:rsidRDefault="00231E72"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231E72" w:rsidRPr="002443F4" w:rsidTr="000B4A75">
        <w:trPr>
          <w:trHeight w:val="663"/>
          <w:tblHeader/>
        </w:trPr>
        <w:tc>
          <w:tcPr>
            <w:tcW w:w="319" w:type="pct"/>
          </w:tcPr>
          <w:p w:rsidR="00231E72" w:rsidRPr="00654412" w:rsidRDefault="00231E72" w:rsidP="000B4A75">
            <w:pPr>
              <w:suppressAutoHyphens/>
              <w:rPr>
                <w:rFonts w:ascii="Times New Roman" w:hAnsi="Times New Roman"/>
                <w:sz w:val="22"/>
                <w:szCs w:val="22"/>
              </w:rPr>
            </w:pPr>
            <w:r w:rsidRPr="00654412">
              <w:rPr>
                <w:rFonts w:ascii="Times New Roman" w:hAnsi="Times New Roman"/>
                <w:sz w:val="22"/>
                <w:szCs w:val="22"/>
              </w:rPr>
              <w:t>№</w:t>
            </w:r>
          </w:p>
          <w:p w:rsidR="00231E72" w:rsidRPr="00654412" w:rsidRDefault="00231E72"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231E72" w:rsidRPr="002443F4" w:rsidTr="000B4A75">
        <w:trPr>
          <w:trHeight w:val="663"/>
          <w:tblHeader/>
        </w:trPr>
        <w:tc>
          <w:tcPr>
            <w:tcW w:w="319" w:type="pct"/>
          </w:tcPr>
          <w:p w:rsidR="00231E72" w:rsidRPr="00654412" w:rsidRDefault="00231E72"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231E72" w:rsidRPr="00690207" w:rsidRDefault="00231E72"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231E72" w:rsidRPr="00690207" w:rsidRDefault="00231E72" w:rsidP="000B4A75">
            <w:pPr>
              <w:jc w:val="both"/>
              <w:rPr>
                <w:rFonts w:ascii="Times New Roman" w:hAnsi="Times New Roman"/>
                <w:sz w:val="24"/>
              </w:rPr>
            </w:pPr>
            <w:r>
              <w:rPr>
                <w:rFonts w:ascii="Times New Roman" w:hAnsi="Times New Roman"/>
                <w:sz w:val="24"/>
              </w:rPr>
              <w:t>Не устанавливается</w:t>
            </w:r>
          </w:p>
        </w:tc>
      </w:tr>
    </w:tbl>
    <w:p w:rsidR="00231E72" w:rsidRDefault="00231E72" w:rsidP="00750FE3">
      <w:pPr>
        <w:jc w:val="center"/>
        <w:rPr>
          <w:rFonts w:ascii="Times New Roman" w:hAnsi="Times New Roman" w:cs="Times New Roman"/>
          <w:b/>
          <w:sz w:val="24"/>
          <w:szCs w:val="24"/>
        </w:rPr>
      </w:pPr>
    </w:p>
    <w:p w:rsidR="00231E72" w:rsidRDefault="00231E72"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1E72" w:rsidRDefault="00231E72" w:rsidP="00932396">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231E72" w:rsidRDefault="00231E72" w:rsidP="00932396">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231E72" w:rsidRDefault="00231E72" w:rsidP="00932396">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231E72" w:rsidRDefault="00231E72" w:rsidP="00932396">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1E72" w:rsidRDefault="00231E72" w:rsidP="00932396">
      <w:pPr>
        <w:spacing w:line="240" w:lineRule="atLeast"/>
        <w:ind w:left="680"/>
        <w:jc w:val="both"/>
        <w:rPr>
          <w:rFonts w:ascii="Times New Roman" w:hAnsi="Times New Roman"/>
          <w:b/>
          <w:sz w:val="24"/>
        </w:rPr>
      </w:pP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b/>
          <w:sz w:val="24"/>
          <w:szCs w:val="24"/>
        </w:rPr>
        <w:t xml:space="preserve">ООПТ. Зоны особо охраняемых природных территорий </w:t>
      </w:r>
      <w:proofErr w:type="spellStart"/>
      <w:r w:rsidRPr="006D30DB">
        <w:rPr>
          <w:rFonts w:ascii="Times New Roman" w:hAnsi="Times New Roman" w:cs="Times New Roman"/>
          <w:b/>
          <w:sz w:val="24"/>
          <w:szCs w:val="24"/>
        </w:rPr>
        <w:t>Семискульского</w:t>
      </w:r>
      <w:proofErr w:type="spellEnd"/>
      <w:r w:rsidRPr="006D30DB">
        <w:rPr>
          <w:rFonts w:ascii="Times New Roman" w:hAnsi="Times New Roman" w:cs="Times New Roman"/>
          <w:b/>
          <w:sz w:val="24"/>
          <w:szCs w:val="24"/>
        </w:rPr>
        <w:t xml:space="preserve"> сельсовета</w:t>
      </w:r>
      <w:r w:rsidRPr="006D30DB">
        <w:rPr>
          <w:rFonts w:ascii="Times New Roman" w:hAnsi="Times New Roman" w:cs="Times New Roman"/>
          <w:sz w:val="24"/>
          <w:szCs w:val="24"/>
        </w:rPr>
        <w:t xml:space="preserve">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К особо охраняемым природным территориям </w:t>
      </w:r>
      <w:proofErr w:type="spellStart"/>
      <w:r w:rsidRPr="006D30DB">
        <w:rPr>
          <w:rFonts w:ascii="Times New Roman" w:hAnsi="Times New Roman" w:cs="Times New Roman"/>
          <w:sz w:val="24"/>
          <w:szCs w:val="24"/>
        </w:rPr>
        <w:t>Семискульского</w:t>
      </w:r>
      <w:proofErr w:type="spellEnd"/>
      <w:r w:rsidRPr="006D30DB">
        <w:rPr>
          <w:rFonts w:ascii="Times New Roman" w:hAnsi="Times New Roman" w:cs="Times New Roman"/>
          <w:sz w:val="24"/>
          <w:szCs w:val="24"/>
        </w:rPr>
        <w:t xml:space="preserve"> сельсовета относятся </w:t>
      </w:r>
      <w:proofErr w:type="spellStart"/>
      <w:r w:rsidRPr="006D30DB">
        <w:rPr>
          <w:rFonts w:ascii="Times New Roman" w:hAnsi="Times New Roman" w:cs="Times New Roman"/>
          <w:sz w:val="24"/>
          <w:szCs w:val="24"/>
        </w:rPr>
        <w:t>Мокроусовский</w:t>
      </w:r>
      <w:proofErr w:type="spellEnd"/>
      <w:r w:rsidRPr="006D30DB">
        <w:rPr>
          <w:rFonts w:ascii="Times New Roman" w:hAnsi="Times New Roman" w:cs="Times New Roman"/>
          <w:sz w:val="24"/>
          <w:szCs w:val="24"/>
        </w:rPr>
        <w:t xml:space="preserve"> государственный природный зоологический заказник, а также памятники природы Красный </w:t>
      </w:r>
      <w:proofErr w:type="spellStart"/>
      <w:r w:rsidRPr="006D30DB">
        <w:rPr>
          <w:rFonts w:ascii="Times New Roman" w:hAnsi="Times New Roman" w:cs="Times New Roman"/>
          <w:sz w:val="24"/>
          <w:szCs w:val="24"/>
        </w:rPr>
        <w:t>Рям</w:t>
      </w:r>
      <w:proofErr w:type="spellEnd"/>
      <w:r w:rsidRPr="006D30DB">
        <w:rPr>
          <w:rFonts w:ascii="Times New Roman" w:hAnsi="Times New Roman" w:cs="Times New Roman"/>
          <w:sz w:val="24"/>
          <w:szCs w:val="24"/>
        </w:rPr>
        <w:t xml:space="preserve"> и </w:t>
      </w:r>
      <w:proofErr w:type="spellStart"/>
      <w:r w:rsidRPr="006D30DB">
        <w:rPr>
          <w:rFonts w:ascii="Times New Roman" w:hAnsi="Times New Roman" w:cs="Times New Roman"/>
          <w:sz w:val="24"/>
          <w:szCs w:val="24"/>
        </w:rPr>
        <w:t>Одиновский</w:t>
      </w:r>
      <w:proofErr w:type="spellEnd"/>
      <w:r w:rsidRPr="006D30DB">
        <w:rPr>
          <w:rFonts w:ascii="Times New Roman" w:hAnsi="Times New Roman" w:cs="Times New Roman"/>
          <w:sz w:val="24"/>
          <w:szCs w:val="24"/>
        </w:rPr>
        <w:t xml:space="preserve"> </w:t>
      </w:r>
      <w:proofErr w:type="spellStart"/>
      <w:r w:rsidRPr="006D30DB">
        <w:rPr>
          <w:rFonts w:ascii="Times New Roman" w:hAnsi="Times New Roman" w:cs="Times New Roman"/>
          <w:sz w:val="24"/>
          <w:szCs w:val="24"/>
        </w:rPr>
        <w:t>Рям</w:t>
      </w:r>
      <w:proofErr w:type="spellEnd"/>
      <w:r w:rsidRPr="006D30DB">
        <w:rPr>
          <w:rFonts w:ascii="Times New Roman" w:hAnsi="Times New Roman" w:cs="Times New Roman"/>
          <w:sz w:val="24"/>
          <w:szCs w:val="24"/>
        </w:rPr>
        <w:t xml:space="preserve">.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w:t>
      </w:r>
      <w:proofErr w:type="spellStart"/>
      <w:r w:rsidRPr="006D30DB">
        <w:rPr>
          <w:rFonts w:ascii="Times New Roman" w:hAnsi="Times New Roman" w:cs="Times New Roman"/>
          <w:b/>
          <w:sz w:val="24"/>
          <w:szCs w:val="24"/>
        </w:rPr>
        <w:t>Мокроусовский</w:t>
      </w:r>
      <w:proofErr w:type="spellEnd"/>
      <w:r w:rsidRPr="006D30DB">
        <w:rPr>
          <w:rFonts w:ascii="Times New Roman" w:hAnsi="Times New Roman" w:cs="Times New Roman"/>
          <w:b/>
          <w:sz w:val="24"/>
          <w:szCs w:val="24"/>
        </w:rPr>
        <w:t xml:space="preserve"> государственный природный зоологический заказник</w:t>
      </w:r>
      <w:r w:rsidRPr="006D30DB">
        <w:rPr>
          <w:rFonts w:ascii="Times New Roman" w:hAnsi="Times New Roman" w:cs="Times New Roman"/>
          <w:sz w:val="24"/>
          <w:szCs w:val="24"/>
        </w:rPr>
        <w:t xml:space="preserve">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1. </w:t>
      </w:r>
      <w:proofErr w:type="spellStart"/>
      <w:r w:rsidRPr="006D30DB">
        <w:rPr>
          <w:rFonts w:ascii="Times New Roman" w:hAnsi="Times New Roman" w:cs="Times New Roman"/>
          <w:sz w:val="24"/>
          <w:szCs w:val="24"/>
        </w:rPr>
        <w:t>Мокроусовский</w:t>
      </w:r>
      <w:proofErr w:type="spellEnd"/>
      <w:r w:rsidRPr="006D30DB">
        <w:rPr>
          <w:rFonts w:ascii="Times New Roman" w:hAnsi="Times New Roman" w:cs="Times New Roman"/>
          <w:sz w:val="24"/>
          <w:szCs w:val="24"/>
        </w:rPr>
        <w:t xml:space="preserve"> государственный природный зоологический заказник (далее - заказник) является особо охраняемой природной территорией регионального значения. В соответствии с приложением N 8 к Постановлению Администрации Курганской области от 20 августа 1999 г. N 454 для него определены границы и особый режим охраны.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lastRenderedPageBreak/>
        <w:t xml:space="preserve">2. Заказник образован и действует в соответствии с Решением Курганского облисполкома </w:t>
      </w:r>
      <w:r w:rsidRPr="006D30DB">
        <w:t xml:space="preserve">от </w:t>
      </w:r>
      <w:r w:rsidRPr="006D30DB">
        <w:rPr>
          <w:rFonts w:ascii="Times New Roman" w:hAnsi="Times New Roman" w:cs="Times New Roman"/>
          <w:sz w:val="24"/>
          <w:szCs w:val="24"/>
        </w:rPr>
        <w:t xml:space="preserve">31 марта 1976 года N 216 "О закреплении охотничьих угодий области за </w:t>
      </w:r>
      <w:proofErr w:type="spellStart"/>
      <w:r w:rsidRPr="006D30DB">
        <w:rPr>
          <w:rFonts w:ascii="Times New Roman" w:hAnsi="Times New Roman" w:cs="Times New Roman"/>
          <w:sz w:val="24"/>
          <w:szCs w:val="24"/>
        </w:rPr>
        <w:t>охотпользователями</w:t>
      </w:r>
      <w:proofErr w:type="spellEnd"/>
      <w:r w:rsidRPr="006D30DB">
        <w:rPr>
          <w:rFonts w:ascii="Times New Roman" w:hAnsi="Times New Roman" w:cs="Times New Roman"/>
          <w:sz w:val="24"/>
          <w:szCs w:val="24"/>
        </w:rPr>
        <w:t xml:space="preserve">" в границах: </w:t>
      </w:r>
      <w:proofErr w:type="gramStart"/>
      <w:r w:rsidRPr="006D30DB">
        <w:rPr>
          <w:rFonts w:ascii="Times New Roman" w:hAnsi="Times New Roman" w:cs="Times New Roman"/>
          <w:sz w:val="24"/>
          <w:szCs w:val="24"/>
        </w:rPr>
        <w:t>Северная</w:t>
      </w:r>
      <w:proofErr w:type="gramEnd"/>
      <w:r w:rsidRPr="006D30DB">
        <w:rPr>
          <w:rFonts w:ascii="Times New Roman" w:hAnsi="Times New Roman" w:cs="Times New Roman"/>
          <w:sz w:val="24"/>
          <w:szCs w:val="24"/>
        </w:rPr>
        <w:t xml:space="preserve"> и восточная - от дороги М. </w:t>
      </w:r>
      <w:proofErr w:type="spellStart"/>
      <w:r w:rsidRPr="006D30DB">
        <w:rPr>
          <w:rFonts w:ascii="Times New Roman" w:hAnsi="Times New Roman" w:cs="Times New Roman"/>
          <w:sz w:val="24"/>
          <w:szCs w:val="24"/>
        </w:rPr>
        <w:t>Кизак</w:t>
      </w:r>
      <w:proofErr w:type="spellEnd"/>
      <w:r w:rsidRPr="006D30DB">
        <w:rPr>
          <w:rFonts w:ascii="Times New Roman" w:hAnsi="Times New Roman" w:cs="Times New Roman"/>
          <w:sz w:val="24"/>
          <w:szCs w:val="24"/>
        </w:rPr>
        <w:t xml:space="preserve"> (Тюменской области) - Комсомольская по границе с Тюменской областью до дороги </w:t>
      </w:r>
      <w:proofErr w:type="spellStart"/>
      <w:r w:rsidRPr="006D30DB">
        <w:rPr>
          <w:rFonts w:ascii="Times New Roman" w:hAnsi="Times New Roman" w:cs="Times New Roman"/>
          <w:sz w:val="24"/>
          <w:szCs w:val="24"/>
        </w:rPr>
        <w:t>Прохорово</w:t>
      </w:r>
      <w:proofErr w:type="spellEnd"/>
      <w:r w:rsidRPr="006D30DB">
        <w:rPr>
          <w:rFonts w:ascii="Times New Roman" w:hAnsi="Times New Roman" w:cs="Times New Roman"/>
          <w:sz w:val="24"/>
          <w:szCs w:val="24"/>
        </w:rPr>
        <w:t xml:space="preserve"> - </w:t>
      </w:r>
      <w:proofErr w:type="spellStart"/>
      <w:r w:rsidRPr="006D30DB">
        <w:rPr>
          <w:rFonts w:ascii="Times New Roman" w:hAnsi="Times New Roman" w:cs="Times New Roman"/>
          <w:sz w:val="24"/>
          <w:szCs w:val="24"/>
        </w:rPr>
        <w:t>Стекляней</w:t>
      </w:r>
      <w:proofErr w:type="spellEnd"/>
      <w:r w:rsidRPr="006D30DB">
        <w:rPr>
          <w:rFonts w:ascii="Times New Roman" w:hAnsi="Times New Roman" w:cs="Times New Roman"/>
          <w:sz w:val="24"/>
          <w:szCs w:val="24"/>
        </w:rPr>
        <w:t xml:space="preserve"> и далее по этой дороге до д. </w:t>
      </w:r>
      <w:proofErr w:type="spellStart"/>
      <w:r w:rsidRPr="006D30DB">
        <w:rPr>
          <w:rFonts w:ascii="Times New Roman" w:hAnsi="Times New Roman" w:cs="Times New Roman"/>
          <w:sz w:val="24"/>
          <w:szCs w:val="24"/>
        </w:rPr>
        <w:t>Стекляней</w:t>
      </w:r>
      <w:proofErr w:type="spellEnd"/>
      <w:r w:rsidRPr="006D30DB">
        <w:rPr>
          <w:rFonts w:ascii="Times New Roman" w:hAnsi="Times New Roman" w:cs="Times New Roman"/>
          <w:sz w:val="24"/>
          <w:szCs w:val="24"/>
        </w:rPr>
        <w:t xml:space="preserve">. </w:t>
      </w:r>
      <w:proofErr w:type="gramStart"/>
      <w:r w:rsidRPr="006D30DB">
        <w:rPr>
          <w:rFonts w:ascii="Times New Roman" w:hAnsi="Times New Roman" w:cs="Times New Roman"/>
          <w:sz w:val="24"/>
          <w:szCs w:val="24"/>
        </w:rPr>
        <w:t>Южная</w:t>
      </w:r>
      <w:proofErr w:type="gramEnd"/>
      <w:r w:rsidRPr="006D30DB">
        <w:rPr>
          <w:rFonts w:ascii="Times New Roman" w:hAnsi="Times New Roman" w:cs="Times New Roman"/>
          <w:sz w:val="24"/>
          <w:szCs w:val="24"/>
        </w:rPr>
        <w:t xml:space="preserve"> и западная - от д. </w:t>
      </w:r>
      <w:proofErr w:type="spellStart"/>
      <w:r w:rsidRPr="006D30DB">
        <w:rPr>
          <w:rFonts w:ascii="Times New Roman" w:hAnsi="Times New Roman" w:cs="Times New Roman"/>
          <w:sz w:val="24"/>
          <w:szCs w:val="24"/>
        </w:rPr>
        <w:t>Стекляней</w:t>
      </w:r>
      <w:proofErr w:type="spellEnd"/>
      <w:r w:rsidRPr="006D30DB">
        <w:rPr>
          <w:rFonts w:ascii="Times New Roman" w:hAnsi="Times New Roman" w:cs="Times New Roman"/>
          <w:sz w:val="24"/>
          <w:szCs w:val="24"/>
        </w:rPr>
        <w:t xml:space="preserve"> по дороге через д. </w:t>
      </w:r>
      <w:proofErr w:type="spellStart"/>
      <w:r w:rsidRPr="006D30DB">
        <w:rPr>
          <w:rFonts w:ascii="Times New Roman" w:hAnsi="Times New Roman" w:cs="Times New Roman"/>
          <w:sz w:val="24"/>
          <w:szCs w:val="24"/>
        </w:rPr>
        <w:t>Семискуль</w:t>
      </w:r>
      <w:proofErr w:type="spellEnd"/>
      <w:r w:rsidRPr="006D30DB">
        <w:rPr>
          <w:rFonts w:ascii="Times New Roman" w:hAnsi="Times New Roman" w:cs="Times New Roman"/>
          <w:sz w:val="24"/>
          <w:szCs w:val="24"/>
        </w:rPr>
        <w:t xml:space="preserve">, с. </w:t>
      </w:r>
      <w:proofErr w:type="spellStart"/>
      <w:r w:rsidRPr="006D30DB">
        <w:rPr>
          <w:rFonts w:ascii="Times New Roman" w:hAnsi="Times New Roman" w:cs="Times New Roman"/>
          <w:sz w:val="24"/>
          <w:szCs w:val="24"/>
        </w:rPr>
        <w:t>Одино</w:t>
      </w:r>
      <w:proofErr w:type="spellEnd"/>
      <w:r w:rsidRPr="006D30DB">
        <w:rPr>
          <w:rFonts w:ascii="Times New Roman" w:hAnsi="Times New Roman" w:cs="Times New Roman"/>
          <w:sz w:val="24"/>
          <w:szCs w:val="24"/>
        </w:rPr>
        <w:t xml:space="preserve">, д. Комсомольская на д. М. </w:t>
      </w:r>
      <w:proofErr w:type="spellStart"/>
      <w:r w:rsidRPr="006D30DB">
        <w:rPr>
          <w:rFonts w:ascii="Times New Roman" w:hAnsi="Times New Roman" w:cs="Times New Roman"/>
          <w:sz w:val="24"/>
          <w:szCs w:val="24"/>
        </w:rPr>
        <w:t>Кизак</w:t>
      </w:r>
      <w:proofErr w:type="spellEnd"/>
      <w:r w:rsidRPr="006D30DB">
        <w:rPr>
          <w:rFonts w:ascii="Times New Roman" w:hAnsi="Times New Roman" w:cs="Times New Roman"/>
          <w:sz w:val="24"/>
          <w:szCs w:val="24"/>
        </w:rPr>
        <w:t xml:space="preserve"> (Тюменской области) до границы с Тюменской областью.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3. Земельные участки, включенные в территорию заказника, остаются во владении, пользовании и собственности прежних субъектов прав на землю и на них действует ограничение в использовании земель в соответствии с режимом охраны, установленным настоящим Положением.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4. Режим заказника учитывается при разработке районных схем, а также проектов землеустройства и лесоустройства. </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5. Государственное управление и государственный контроль в области организации и функционирования природного заказника осуществляется в соответствии с Федеральным законом "Об особо охраняемых природных территориях".</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6. Ликвидация заказника производится в установленном законом порядке.</w:t>
      </w:r>
    </w:p>
    <w:p w:rsidR="00231E72" w:rsidRPr="006D30DB" w:rsidRDefault="00231E72" w:rsidP="00E90D6F">
      <w:pPr>
        <w:spacing w:line="256" w:lineRule="auto"/>
        <w:ind w:firstLine="680"/>
        <w:jc w:val="center"/>
        <w:rPr>
          <w:rFonts w:ascii="Times New Roman" w:hAnsi="Times New Roman" w:cs="Times New Roman"/>
          <w:b/>
          <w:i/>
          <w:sz w:val="24"/>
          <w:szCs w:val="24"/>
        </w:rPr>
      </w:pPr>
      <w:r w:rsidRPr="006D30DB">
        <w:rPr>
          <w:rFonts w:ascii="Times New Roman" w:hAnsi="Times New Roman" w:cs="Times New Roman"/>
          <w:b/>
          <w:i/>
          <w:sz w:val="24"/>
          <w:szCs w:val="24"/>
        </w:rPr>
        <w:t>Режим особой охраны заказника</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Заказник выполняет функции охраны и воспроизводства охотничьих видов животных и</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среды их обитания. К охраняемым видам относятся: сибирская косуля, лось, тетерев, барсук. К конкурентам и врагам охраняемых видов относятся: серая ворона, серебристая чайка, лисица, волк, енотовидная собака.</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В целях охраны и воспроизводства объектов животного мира на территории заказника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запрещается:</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охота (за исключением регулирования численности);</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нахождение с собаками без письменного разрешения администрации заказника;</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повреждение биотехнических объектов, информационных знаков и аншлагов,</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заготовленных кормов для подкормки животных;</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рыбная ловля по открытой воде на озере </w:t>
      </w:r>
      <w:proofErr w:type="spellStart"/>
      <w:r w:rsidRPr="006D30DB">
        <w:rPr>
          <w:rFonts w:ascii="Times New Roman" w:hAnsi="Times New Roman" w:cs="Times New Roman"/>
          <w:sz w:val="24"/>
          <w:szCs w:val="24"/>
        </w:rPr>
        <w:t>Стекляней</w:t>
      </w:r>
      <w:proofErr w:type="spellEnd"/>
      <w:r w:rsidRPr="006D30DB">
        <w:rPr>
          <w:rFonts w:ascii="Times New Roman" w:hAnsi="Times New Roman" w:cs="Times New Roman"/>
          <w:sz w:val="24"/>
          <w:szCs w:val="24"/>
        </w:rPr>
        <w:t>, в северной его части по границе</w:t>
      </w:r>
    </w:p>
    <w:p w:rsidR="00231E72" w:rsidRPr="006D30DB" w:rsidRDefault="00231E72" w:rsidP="00E90D6F">
      <w:pPr>
        <w:spacing w:line="256" w:lineRule="auto"/>
        <w:jc w:val="both"/>
        <w:rPr>
          <w:rFonts w:ascii="Times New Roman" w:hAnsi="Times New Roman" w:cs="Times New Roman"/>
          <w:sz w:val="24"/>
          <w:szCs w:val="24"/>
        </w:rPr>
      </w:pPr>
      <w:proofErr w:type="gramStart"/>
      <w:r w:rsidRPr="006D30DB">
        <w:rPr>
          <w:rFonts w:ascii="Times New Roman" w:hAnsi="Times New Roman" w:cs="Times New Roman"/>
          <w:sz w:val="24"/>
          <w:szCs w:val="24"/>
        </w:rPr>
        <w:t>обозначенной</w:t>
      </w:r>
      <w:proofErr w:type="gramEnd"/>
      <w:r w:rsidRPr="006D30DB">
        <w:rPr>
          <w:rFonts w:ascii="Times New Roman" w:hAnsi="Times New Roman" w:cs="Times New Roman"/>
          <w:sz w:val="24"/>
          <w:szCs w:val="24"/>
        </w:rPr>
        <w:t xml:space="preserve"> аншлагами от мыса на середину острова. На остальных водоемах заказника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постановка сетей и фитилей ближе 30 м от уреза зарослей тростников, осок и камыша;</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сжигание соломы и порубочных остатков в бесснежный период;</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иная деятельность юридических и физических лиц, которая, влечет гибель диких животных,</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а также разрушение и разорение их жилищ, гнезд и среды их обитания.</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выпас скота без письменного разрешения администрации государственного заказника;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Для сохранения среды обитания диких животных в заказнике устанавливаются особые</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правила природопользования. На территории заказника запрещаются:</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осушение озер и болот и иные виды деятельности, способные оказать негативное влияние</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на состояние водных экосистем;</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выжигание растительности, за исключением случаев выполнения плановых работ </w:t>
      </w:r>
      <w:proofErr w:type="gramStart"/>
      <w:r w:rsidRPr="006D30DB">
        <w:rPr>
          <w:rFonts w:ascii="Times New Roman" w:hAnsi="Times New Roman" w:cs="Times New Roman"/>
          <w:sz w:val="24"/>
          <w:szCs w:val="24"/>
        </w:rPr>
        <w:t>по</w:t>
      </w:r>
      <w:proofErr w:type="gram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противопожарной профилактике и работ по ограничению распространения возникших лесных</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пожаров;</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разведение костров в пожароопасный период;</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авиационно-химические работы, применение пестицидов 1 и 2 классов опасности,</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применение пестицидов в лесах, в 200-метровой зоне водных объектов;</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размещение складов для хранения пестицидов и </w:t>
      </w:r>
      <w:proofErr w:type="spellStart"/>
      <w:r w:rsidRPr="006D30DB">
        <w:rPr>
          <w:rFonts w:ascii="Times New Roman" w:hAnsi="Times New Roman" w:cs="Times New Roman"/>
          <w:sz w:val="24"/>
          <w:szCs w:val="24"/>
        </w:rPr>
        <w:t>агрохимикатов</w:t>
      </w:r>
      <w:proofErr w:type="spellEnd"/>
      <w:r w:rsidRPr="006D30DB">
        <w:rPr>
          <w:rFonts w:ascii="Times New Roman" w:hAnsi="Times New Roman" w:cs="Times New Roman"/>
          <w:sz w:val="24"/>
          <w:szCs w:val="24"/>
        </w:rPr>
        <w:t xml:space="preserve">, площадок </w:t>
      </w:r>
      <w:proofErr w:type="gramStart"/>
      <w:r w:rsidRPr="006D30DB">
        <w:rPr>
          <w:rFonts w:ascii="Times New Roman" w:hAnsi="Times New Roman" w:cs="Times New Roman"/>
          <w:sz w:val="24"/>
          <w:szCs w:val="24"/>
        </w:rPr>
        <w:t>для</w:t>
      </w:r>
      <w:proofErr w:type="gram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протравливания семян, приготовления рабочих растворов и заправки ими машин и аппаратуры,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обезвреживание техники и тары из-под пестицидов и </w:t>
      </w:r>
      <w:proofErr w:type="spellStart"/>
      <w:r w:rsidRPr="006D30DB">
        <w:rPr>
          <w:rFonts w:ascii="Times New Roman" w:hAnsi="Times New Roman" w:cs="Times New Roman"/>
          <w:sz w:val="24"/>
          <w:szCs w:val="24"/>
        </w:rPr>
        <w:t>агрохимикатов</w:t>
      </w:r>
      <w:proofErr w:type="spellEnd"/>
      <w:r w:rsidRPr="006D30DB">
        <w:rPr>
          <w:rFonts w:ascii="Times New Roman" w:hAnsi="Times New Roman" w:cs="Times New Roman"/>
          <w:sz w:val="24"/>
          <w:szCs w:val="24"/>
        </w:rPr>
        <w:t>;</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размещение промышленных и бытовых отходов за пределами специально отведенных мест.</w:t>
      </w:r>
    </w:p>
    <w:p w:rsidR="00231E72" w:rsidRPr="006D30DB" w:rsidRDefault="00231E72" w:rsidP="00E90D6F">
      <w:pPr>
        <w:spacing w:line="256" w:lineRule="auto"/>
        <w:ind w:firstLine="680"/>
        <w:jc w:val="center"/>
        <w:rPr>
          <w:rFonts w:ascii="Times New Roman" w:hAnsi="Times New Roman" w:cs="Times New Roman"/>
          <w:b/>
          <w:i/>
          <w:sz w:val="24"/>
          <w:szCs w:val="24"/>
        </w:rPr>
      </w:pPr>
      <w:r w:rsidRPr="006D30DB">
        <w:rPr>
          <w:rFonts w:ascii="Times New Roman" w:hAnsi="Times New Roman" w:cs="Times New Roman"/>
          <w:b/>
          <w:i/>
          <w:sz w:val="24"/>
          <w:szCs w:val="24"/>
        </w:rPr>
        <w:t>Биотехнические мероприятия</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Для создания благоприятных условий обитания для охраняемых видов животных, </w:t>
      </w:r>
      <w:proofErr w:type="gramStart"/>
      <w:r w:rsidRPr="006D30DB">
        <w:rPr>
          <w:rFonts w:ascii="Times New Roman" w:hAnsi="Times New Roman" w:cs="Times New Roman"/>
          <w:sz w:val="24"/>
          <w:szCs w:val="24"/>
        </w:rPr>
        <w:t>на</w:t>
      </w:r>
      <w:proofErr w:type="gram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территории заказника ежегодно планируются и проводятся необходимые биотехнические</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мероприятия: подкормка, улучшение гнездовых условий, регулирование численности животных.</w:t>
      </w:r>
    </w:p>
    <w:p w:rsidR="00231E72" w:rsidRPr="006D30DB" w:rsidRDefault="00231E72" w:rsidP="00E90D6F">
      <w:pPr>
        <w:spacing w:line="256" w:lineRule="auto"/>
        <w:ind w:firstLine="680"/>
        <w:jc w:val="both"/>
        <w:rPr>
          <w:rFonts w:ascii="Times New Roman" w:hAnsi="Times New Roman" w:cs="Times New Roman"/>
          <w:sz w:val="24"/>
          <w:szCs w:val="24"/>
        </w:rPr>
      </w:pPr>
      <w:r w:rsidRPr="006D30DB">
        <w:rPr>
          <w:rFonts w:ascii="Times New Roman" w:hAnsi="Times New Roman" w:cs="Times New Roman"/>
          <w:sz w:val="24"/>
          <w:szCs w:val="24"/>
        </w:rPr>
        <w:t xml:space="preserve"> При превышении оптимальной емкости угодий или нанесении ущерба </w:t>
      </w:r>
      <w:proofErr w:type="spellStart"/>
      <w:r w:rsidRPr="006D30DB">
        <w:rPr>
          <w:rFonts w:ascii="Times New Roman" w:hAnsi="Times New Roman" w:cs="Times New Roman"/>
          <w:sz w:val="24"/>
          <w:szCs w:val="24"/>
        </w:rPr>
        <w:t>природно</w:t>
      </w:r>
      <w:proofErr w:type="spellEnd"/>
      <w:r w:rsidRPr="006D30DB">
        <w:rPr>
          <w:rFonts w:ascii="Times New Roman" w:hAnsi="Times New Roman" w:cs="Times New Roman"/>
          <w:sz w:val="24"/>
          <w:szCs w:val="24"/>
        </w:rPr>
        <w:t>-</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хозяйственному комплексу отдельными видами (или группами видов) разрешается проведение регуляционных мероприятий по всем видам животных, для качественного улучшения популяций</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lastRenderedPageBreak/>
        <w:t xml:space="preserve">или создания благоприятных условий для охраняемых животных. Проведение </w:t>
      </w:r>
      <w:proofErr w:type="gramStart"/>
      <w:r w:rsidRPr="006D30DB">
        <w:rPr>
          <w:rFonts w:ascii="Times New Roman" w:hAnsi="Times New Roman" w:cs="Times New Roman"/>
          <w:sz w:val="24"/>
          <w:szCs w:val="24"/>
        </w:rPr>
        <w:t>регуляционных</w:t>
      </w:r>
      <w:proofErr w:type="gram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мероприятий осуществляется в соответствии со ст. 27 Федерального закона "О животном мире".</w:t>
      </w:r>
    </w:p>
    <w:p w:rsidR="00231E72" w:rsidRPr="006D30DB" w:rsidRDefault="00231E72" w:rsidP="00E90D6F">
      <w:pPr>
        <w:spacing w:line="256" w:lineRule="auto"/>
        <w:jc w:val="center"/>
        <w:rPr>
          <w:rFonts w:ascii="Times New Roman" w:hAnsi="Times New Roman" w:cs="Times New Roman"/>
          <w:b/>
          <w:i/>
          <w:sz w:val="24"/>
          <w:szCs w:val="24"/>
        </w:rPr>
      </w:pPr>
      <w:r w:rsidRPr="006D30DB">
        <w:rPr>
          <w:rFonts w:ascii="Times New Roman" w:hAnsi="Times New Roman" w:cs="Times New Roman"/>
          <w:b/>
          <w:i/>
          <w:sz w:val="24"/>
          <w:szCs w:val="24"/>
        </w:rPr>
        <w:t>Надзор за соблюдением режима особой охраны заказника</w:t>
      </w:r>
    </w:p>
    <w:p w:rsidR="00231E72" w:rsidRPr="006D30DB" w:rsidRDefault="00231E72" w:rsidP="00E90D6F">
      <w:pPr>
        <w:spacing w:line="256" w:lineRule="auto"/>
        <w:jc w:val="center"/>
        <w:rPr>
          <w:rFonts w:ascii="Times New Roman" w:hAnsi="Times New Roman" w:cs="Times New Roman"/>
          <w:b/>
          <w:i/>
          <w:sz w:val="24"/>
          <w:szCs w:val="24"/>
        </w:rPr>
      </w:pPr>
      <w:r w:rsidRPr="006D30DB">
        <w:rPr>
          <w:rFonts w:ascii="Times New Roman" w:hAnsi="Times New Roman" w:cs="Times New Roman"/>
          <w:b/>
          <w:i/>
          <w:sz w:val="24"/>
          <w:szCs w:val="24"/>
        </w:rPr>
        <w:t xml:space="preserve"> и ответственность за его нарушение </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Надзор за соблюдением установленного режима охраны заказника осуществляется Департаментом природных ресурсов и охраны окружающей среды Курганской области. </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Собственники, владельцы и пользователи земельных участков, расположенных в границах заказника, а также все иные юридические и физические лица обязаны соблюдать установленный настоящим Положением режим охраны, а также особых правил природопользования и несут за их нарушение ответственность в соответствии с Федеральным законом "Об особо охраняемых природных территориях".</w:t>
      </w:r>
    </w:p>
    <w:p w:rsidR="00231E72" w:rsidRPr="006D30DB" w:rsidRDefault="00231E72" w:rsidP="00E90D6F">
      <w:pPr>
        <w:spacing w:line="256" w:lineRule="auto"/>
        <w:jc w:val="center"/>
        <w:rPr>
          <w:rFonts w:ascii="Times New Roman" w:hAnsi="Times New Roman" w:cs="Times New Roman"/>
          <w:b/>
          <w:sz w:val="24"/>
          <w:szCs w:val="24"/>
        </w:rPr>
      </w:pPr>
      <w:r w:rsidRPr="006D30DB">
        <w:rPr>
          <w:rFonts w:ascii="Times New Roman" w:hAnsi="Times New Roman" w:cs="Times New Roman"/>
          <w:b/>
          <w:sz w:val="24"/>
          <w:szCs w:val="24"/>
        </w:rPr>
        <w:t xml:space="preserve">Красный </w:t>
      </w:r>
      <w:proofErr w:type="spellStart"/>
      <w:r w:rsidRPr="006D30DB">
        <w:rPr>
          <w:rFonts w:ascii="Times New Roman" w:hAnsi="Times New Roman" w:cs="Times New Roman"/>
          <w:b/>
          <w:sz w:val="24"/>
          <w:szCs w:val="24"/>
        </w:rPr>
        <w:t>Рям</w:t>
      </w:r>
      <w:proofErr w:type="spell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В соответствии с Постановлением Администрации (Правительства) Курганской области </w:t>
      </w:r>
      <w:proofErr w:type="gramStart"/>
      <w:r w:rsidRPr="006D30DB">
        <w:rPr>
          <w:rFonts w:ascii="Times New Roman" w:hAnsi="Times New Roman" w:cs="Times New Roman"/>
          <w:sz w:val="24"/>
          <w:szCs w:val="24"/>
        </w:rPr>
        <w:t>от</w:t>
      </w:r>
      <w:proofErr w:type="gram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05.02.2001г. №52 «О памятниках природы Курганской области» определён состав территории и</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границы: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Памятник природы включает в себя квартал 38 выделы 26 - 43 </w:t>
      </w:r>
      <w:proofErr w:type="spellStart"/>
      <w:r w:rsidRPr="006D30DB">
        <w:rPr>
          <w:rFonts w:ascii="Times New Roman" w:hAnsi="Times New Roman" w:cs="Times New Roman"/>
          <w:sz w:val="24"/>
          <w:szCs w:val="24"/>
        </w:rPr>
        <w:t>Семискульского</w:t>
      </w:r>
      <w:proofErr w:type="spellEnd"/>
      <w:r w:rsidRPr="006D30DB">
        <w:rPr>
          <w:rFonts w:ascii="Times New Roman" w:hAnsi="Times New Roman" w:cs="Times New Roman"/>
          <w:sz w:val="24"/>
          <w:szCs w:val="24"/>
        </w:rPr>
        <w:t xml:space="preserve"> лесничества.</w:t>
      </w:r>
    </w:p>
    <w:p w:rsidR="00231E72" w:rsidRPr="006D30DB" w:rsidRDefault="00231E72" w:rsidP="00E90D6F">
      <w:pPr>
        <w:spacing w:line="256" w:lineRule="auto"/>
        <w:jc w:val="both"/>
        <w:rPr>
          <w:rFonts w:ascii="Times New Roman" w:hAnsi="Times New Roman" w:cs="Times New Roman"/>
          <w:sz w:val="24"/>
          <w:szCs w:val="24"/>
        </w:rPr>
      </w:pPr>
      <w:proofErr w:type="gramStart"/>
      <w:r w:rsidRPr="006D30DB">
        <w:rPr>
          <w:rFonts w:ascii="Times New Roman" w:hAnsi="Times New Roman" w:cs="Times New Roman"/>
          <w:sz w:val="24"/>
          <w:szCs w:val="24"/>
        </w:rPr>
        <w:t>Ограничен</w:t>
      </w:r>
      <w:proofErr w:type="gramEnd"/>
      <w:r w:rsidRPr="006D30DB">
        <w:rPr>
          <w:rFonts w:ascii="Times New Roman" w:hAnsi="Times New Roman" w:cs="Times New Roman"/>
          <w:sz w:val="24"/>
          <w:szCs w:val="24"/>
        </w:rPr>
        <w:t xml:space="preserve"> землями сельскохозяйственного назначения.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Охранная зона:</w:t>
      </w:r>
    </w:p>
    <w:p w:rsidR="00231E72" w:rsidRPr="006D30DB" w:rsidRDefault="00231E72" w:rsidP="00E90D6F">
      <w:pPr>
        <w:spacing w:line="256" w:lineRule="auto"/>
        <w:jc w:val="both"/>
        <w:rPr>
          <w:rFonts w:ascii="Times New Roman" w:hAnsi="Times New Roman" w:cs="Times New Roman"/>
          <w:b/>
          <w:sz w:val="24"/>
          <w:szCs w:val="24"/>
        </w:rPr>
      </w:pPr>
      <w:r w:rsidRPr="006D30DB">
        <w:rPr>
          <w:rFonts w:ascii="Times New Roman" w:hAnsi="Times New Roman" w:cs="Times New Roman"/>
          <w:sz w:val="24"/>
          <w:szCs w:val="24"/>
        </w:rPr>
        <w:t xml:space="preserve">    </w:t>
      </w:r>
      <w:r w:rsidRPr="006D30DB">
        <w:rPr>
          <w:rFonts w:ascii="Times New Roman" w:hAnsi="Times New Roman" w:cs="Times New Roman"/>
          <w:b/>
          <w:sz w:val="24"/>
          <w:szCs w:val="24"/>
        </w:rPr>
        <w:t xml:space="preserve">Для водного объекта (болота) в составе памятника природы устанавливается </w:t>
      </w:r>
      <w:proofErr w:type="spellStart"/>
      <w:r w:rsidRPr="006D30DB">
        <w:rPr>
          <w:rFonts w:ascii="Times New Roman" w:hAnsi="Times New Roman" w:cs="Times New Roman"/>
          <w:b/>
          <w:sz w:val="24"/>
          <w:szCs w:val="24"/>
        </w:rPr>
        <w:t>водоохранная</w:t>
      </w:r>
      <w:proofErr w:type="spell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b/>
          <w:sz w:val="24"/>
          <w:szCs w:val="24"/>
        </w:rPr>
        <w:t>зона шириной 300 м</w:t>
      </w:r>
      <w:r w:rsidRPr="006D30DB">
        <w:rPr>
          <w:rFonts w:ascii="Times New Roman" w:hAnsi="Times New Roman" w:cs="Times New Roman"/>
          <w:sz w:val="24"/>
          <w:szCs w:val="24"/>
        </w:rPr>
        <w:t xml:space="preserve"> от границы нулевой глубины торфяной залежи.</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Режим особой охраны: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На территории памятника природы запрещается: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изъятие земель;</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размещение объектов, не связанных с обеспечением охраны памятника природы;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разработка торфа,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изменение гидрологического и гидрохимического режима, осушительные работы;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рубка деревьев и кустарников, повреждение растительного покрова, заготовка мха;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размещение промышленных и бытовых отходов;</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сброс неочищенных сточных вод;</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выпас скота;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применение химических средств борьбы с вредителями и болезнями леса;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въезд транспорта;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разведение костров.</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Допускается: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мероприятия по охране леса от пожаров и защите от вредителей и болезней;</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любительский сбор грибов и ягод.</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Режим охранной зоны: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Определяется в соответствии с Положением о </w:t>
      </w:r>
      <w:proofErr w:type="spellStart"/>
      <w:r w:rsidRPr="006D30DB">
        <w:rPr>
          <w:rFonts w:ascii="Times New Roman" w:hAnsi="Times New Roman" w:cs="Times New Roman"/>
          <w:sz w:val="24"/>
          <w:szCs w:val="24"/>
        </w:rPr>
        <w:t>водоохранных</w:t>
      </w:r>
      <w:proofErr w:type="spellEnd"/>
      <w:r w:rsidRPr="006D30DB">
        <w:rPr>
          <w:rFonts w:ascii="Times New Roman" w:hAnsi="Times New Roman" w:cs="Times New Roman"/>
          <w:sz w:val="24"/>
          <w:szCs w:val="24"/>
        </w:rPr>
        <w:t xml:space="preserve"> зонах водных объектов и их</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прибрежных защитных полосах, </w:t>
      </w:r>
      <w:proofErr w:type="gramStart"/>
      <w:r w:rsidRPr="006D30DB">
        <w:rPr>
          <w:rFonts w:ascii="Times New Roman" w:hAnsi="Times New Roman" w:cs="Times New Roman"/>
          <w:sz w:val="24"/>
          <w:szCs w:val="24"/>
        </w:rPr>
        <w:t>утвержденном</w:t>
      </w:r>
      <w:proofErr w:type="gramEnd"/>
      <w:r w:rsidRPr="006D30DB">
        <w:rPr>
          <w:rFonts w:ascii="Times New Roman" w:hAnsi="Times New Roman" w:cs="Times New Roman"/>
          <w:sz w:val="24"/>
          <w:szCs w:val="24"/>
        </w:rPr>
        <w:t xml:space="preserve"> Постановлением Правительства РФ от 23.11.96 N</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1404, и с Постановлением Администрации Курганской области от 27.05.97 N 344 "О </w:t>
      </w:r>
      <w:proofErr w:type="spellStart"/>
      <w:r w:rsidRPr="006D30DB">
        <w:rPr>
          <w:rFonts w:ascii="Times New Roman" w:hAnsi="Times New Roman" w:cs="Times New Roman"/>
          <w:sz w:val="24"/>
          <w:szCs w:val="24"/>
        </w:rPr>
        <w:t>водоохранных</w:t>
      </w:r>
      <w:proofErr w:type="spellEnd"/>
    </w:p>
    <w:p w:rsidR="00231E72" w:rsidRPr="006D30DB" w:rsidRDefault="00231E72" w:rsidP="00E90D6F">
      <w:pPr>
        <w:spacing w:line="256" w:lineRule="auto"/>
        <w:jc w:val="both"/>
        <w:rPr>
          <w:rFonts w:ascii="Times New Roman" w:hAnsi="Times New Roman" w:cs="Times New Roman"/>
          <w:sz w:val="24"/>
          <w:szCs w:val="24"/>
        </w:rPr>
      </w:pPr>
      <w:proofErr w:type="gramStart"/>
      <w:r w:rsidRPr="006D30DB">
        <w:rPr>
          <w:rFonts w:ascii="Times New Roman" w:hAnsi="Times New Roman" w:cs="Times New Roman"/>
          <w:sz w:val="24"/>
          <w:szCs w:val="24"/>
        </w:rPr>
        <w:t>зонах</w:t>
      </w:r>
      <w:proofErr w:type="gramEnd"/>
      <w:r w:rsidRPr="006D30DB">
        <w:rPr>
          <w:rFonts w:ascii="Times New Roman" w:hAnsi="Times New Roman" w:cs="Times New Roman"/>
          <w:sz w:val="24"/>
          <w:szCs w:val="24"/>
        </w:rPr>
        <w:t xml:space="preserve"> и прибрежных защитных полосах водных объектов области".</w:t>
      </w:r>
    </w:p>
    <w:p w:rsidR="00231E72" w:rsidRPr="006D30DB" w:rsidRDefault="00231E72" w:rsidP="00E90D6F">
      <w:pPr>
        <w:spacing w:line="256" w:lineRule="auto"/>
        <w:jc w:val="both"/>
        <w:rPr>
          <w:rFonts w:ascii="Times New Roman" w:hAnsi="Times New Roman" w:cs="Times New Roman"/>
          <w:sz w:val="24"/>
          <w:szCs w:val="24"/>
        </w:rPr>
      </w:pPr>
    </w:p>
    <w:p w:rsidR="00231E72" w:rsidRPr="006D30DB" w:rsidRDefault="00231E72" w:rsidP="00E90D6F">
      <w:pPr>
        <w:spacing w:line="256" w:lineRule="auto"/>
        <w:jc w:val="center"/>
        <w:rPr>
          <w:rFonts w:ascii="Times New Roman" w:hAnsi="Times New Roman" w:cs="Times New Roman"/>
          <w:b/>
          <w:sz w:val="24"/>
          <w:szCs w:val="24"/>
        </w:rPr>
      </w:pPr>
      <w:proofErr w:type="spellStart"/>
      <w:r w:rsidRPr="006D30DB">
        <w:rPr>
          <w:rFonts w:ascii="Times New Roman" w:hAnsi="Times New Roman" w:cs="Times New Roman"/>
          <w:b/>
          <w:sz w:val="24"/>
          <w:szCs w:val="24"/>
        </w:rPr>
        <w:t>Одиновский</w:t>
      </w:r>
      <w:proofErr w:type="spellEnd"/>
      <w:r w:rsidRPr="006D30DB">
        <w:rPr>
          <w:rFonts w:ascii="Times New Roman" w:hAnsi="Times New Roman" w:cs="Times New Roman"/>
          <w:b/>
          <w:sz w:val="24"/>
          <w:szCs w:val="24"/>
        </w:rPr>
        <w:t xml:space="preserve"> </w:t>
      </w:r>
      <w:proofErr w:type="spellStart"/>
      <w:r w:rsidRPr="006D30DB">
        <w:rPr>
          <w:rFonts w:ascii="Times New Roman" w:hAnsi="Times New Roman" w:cs="Times New Roman"/>
          <w:b/>
          <w:sz w:val="24"/>
          <w:szCs w:val="24"/>
        </w:rPr>
        <w:t>Рям</w:t>
      </w:r>
      <w:proofErr w:type="spellEnd"/>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Состав территории и границы: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Памятник природы включает в себя квартал 83, выделы 16 - 25 </w:t>
      </w:r>
      <w:proofErr w:type="spellStart"/>
      <w:r w:rsidRPr="006D30DB">
        <w:rPr>
          <w:rFonts w:ascii="Times New Roman" w:hAnsi="Times New Roman" w:cs="Times New Roman"/>
          <w:sz w:val="24"/>
          <w:szCs w:val="24"/>
        </w:rPr>
        <w:t>Семискульского</w:t>
      </w:r>
      <w:proofErr w:type="spellEnd"/>
      <w:r w:rsidRPr="006D30DB">
        <w:rPr>
          <w:rFonts w:ascii="Times New Roman" w:hAnsi="Times New Roman" w:cs="Times New Roman"/>
          <w:sz w:val="24"/>
          <w:szCs w:val="24"/>
        </w:rPr>
        <w:t xml:space="preserve"> лесничества.</w:t>
      </w:r>
    </w:p>
    <w:p w:rsidR="00231E72" w:rsidRPr="006D30DB" w:rsidRDefault="00231E72" w:rsidP="00E90D6F">
      <w:pPr>
        <w:spacing w:line="256" w:lineRule="auto"/>
        <w:jc w:val="both"/>
        <w:rPr>
          <w:rFonts w:ascii="Times New Roman" w:hAnsi="Times New Roman" w:cs="Times New Roman"/>
          <w:sz w:val="24"/>
          <w:szCs w:val="24"/>
        </w:rPr>
      </w:pPr>
      <w:proofErr w:type="gramStart"/>
      <w:r w:rsidRPr="006D30DB">
        <w:rPr>
          <w:rFonts w:ascii="Times New Roman" w:hAnsi="Times New Roman" w:cs="Times New Roman"/>
          <w:sz w:val="24"/>
          <w:szCs w:val="24"/>
        </w:rPr>
        <w:t>Ограничен</w:t>
      </w:r>
      <w:proofErr w:type="gramEnd"/>
      <w:r w:rsidRPr="006D30DB">
        <w:rPr>
          <w:rFonts w:ascii="Times New Roman" w:hAnsi="Times New Roman" w:cs="Times New Roman"/>
          <w:sz w:val="24"/>
          <w:szCs w:val="24"/>
        </w:rPr>
        <w:t xml:space="preserve"> землями сельскохозяйственного назначения.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      Охранная зона: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b/>
          <w:sz w:val="24"/>
          <w:szCs w:val="24"/>
        </w:rPr>
        <w:t xml:space="preserve">      Для водного объекта (болота) в составе памятника природы устанавливается </w:t>
      </w:r>
      <w:proofErr w:type="spellStart"/>
      <w:r w:rsidRPr="006D30DB">
        <w:rPr>
          <w:rFonts w:ascii="Times New Roman" w:hAnsi="Times New Roman" w:cs="Times New Roman"/>
          <w:b/>
          <w:sz w:val="24"/>
          <w:szCs w:val="24"/>
        </w:rPr>
        <w:t>водоохранная</w:t>
      </w:r>
      <w:proofErr w:type="spellEnd"/>
      <w:r w:rsidRPr="006D30DB">
        <w:rPr>
          <w:rFonts w:ascii="Times New Roman" w:hAnsi="Times New Roman" w:cs="Times New Roman"/>
          <w:b/>
          <w:sz w:val="24"/>
          <w:szCs w:val="24"/>
        </w:rPr>
        <w:t xml:space="preserve">  зона шириной 300 м</w:t>
      </w:r>
      <w:r w:rsidRPr="006D30DB">
        <w:rPr>
          <w:rFonts w:ascii="Times New Roman" w:hAnsi="Times New Roman" w:cs="Times New Roman"/>
          <w:sz w:val="24"/>
          <w:szCs w:val="24"/>
        </w:rPr>
        <w:t xml:space="preserve"> от границы нулевой глубины торфяной залежи.</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b/>
          <w:i/>
          <w:sz w:val="24"/>
          <w:szCs w:val="24"/>
        </w:rPr>
        <w:t xml:space="preserve">      Режим особой охраны</w:t>
      </w:r>
      <w:r w:rsidRPr="006D30DB">
        <w:rPr>
          <w:rFonts w:ascii="Times New Roman" w:hAnsi="Times New Roman" w:cs="Times New Roman"/>
          <w:sz w:val="24"/>
          <w:szCs w:val="24"/>
        </w:rPr>
        <w:t>:</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На территории памятника природы запрещается: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изъятие земель;</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размещение объектов, не связанных с обеспечением охраны памятника природы;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разработка торфа,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lastRenderedPageBreak/>
        <w:t>- изменение гидрологического и гидрохимического режима, осушительные работы;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рубка деревьев и кустарников, повреждение растительного покрова, заготовка мха;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размещение промышленных и бытовых отходов;</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сброс неочищенных сточных вод;</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выпас скота;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применение химических средств борьбы с вредителями и болезнями леса;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въезд транспорта;</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разведение костров.</w:t>
      </w:r>
    </w:p>
    <w:p w:rsidR="00231E72" w:rsidRPr="006D30DB" w:rsidRDefault="00231E72" w:rsidP="00E90D6F">
      <w:pPr>
        <w:spacing w:line="256" w:lineRule="auto"/>
        <w:jc w:val="both"/>
        <w:rPr>
          <w:rFonts w:ascii="Times New Roman" w:hAnsi="Times New Roman" w:cs="Times New Roman"/>
          <w:b/>
          <w:sz w:val="24"/>
          <w:szCs w:val="24"/>
        </w:rPr>
      </w:pPr>
      <w:r w:rsidRPr="006D30DB">
        <w:rPr>
          <w:rFonts w:ascii="Times New Roman" w:hAnsi="Times New Roman" w:cs="Times New Roman"/>
          <w:b/>
          <w:sz w:val="24"/>
          <w:szCs w:val="24"/>
        </w:rPr>
        <w:t>Допускается:</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мероприятия по охране леса от пожаров и защите от вредителей и болезней;</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любительский сбор грибов и ягод.</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Режим охранной зоны:</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Определяется в соответствии с Положением о </w:t>
      </w:r>
      <w:proofErr w:type="spellStart"/>
      <w:r w:rsidRPr="006D30DB">
        <w:rPr>
          <w:rFonts w:ascii="Times New Roman" w:hAnsi="Times New Roman" w:cs="Times New Roman"/>
          <w:sz w:val="24"/>
          <w:szCs w:val="24"/>
        </w:rPr>
        <w:t>водоохранных</w:t>
      </w:r>
      <w:proofErr w:type="spellEnd"/>
      <w:r w:rsidRPr="006D30DB">
        <w:rPr>
          <w:rFonts w:ascii="Times New Roman" w:hAnsi="Times New Roman" w:cs="Times New Roman"/>
          <w:sz w:val="24"/>
          <w:szCs w:val="24"/>
        </w:rPr>
        <w:t xml:space="preserve"> зонах водных объектов и их</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прибрежных защитных полосах, </w:t>
      </w:r>
      <w:proofErr w:type="gramStart"/>
      <w:r w:rsidRPr="006D30DB">
        <w:rPr>
          <w:rFonts w:ascii="Times New Roman" w:hAnsi="Times New Roman" w:cs="Times New Roman"/>
          <w:sz w:val="24"/>
          <w:szCs w:val="24"/>
        </w:rPr>
        <w:t>утвержденном</w:t>
      </w:r>
      <w:proofErr w:type="gramEnd"/>
      <w:r w:rsidRPr="006D30DB">
        <w:rPr>
          <w:rFonts w:ascii="Times New Roman" w:hAnsi="Times New Roman" w:cs="Times New Roman"/>
          <w:sz w:val="24"/>
          <w:szCs w:val="24"/>
        </w:rPr>
        <w:t xml:space="preserve"> Постановлением Правительства РФ от 23.11.96 N</w:t>
      </w:r>
    </w:p>
    <w:p w:rsidR="00231E72" w:rsidRPr="006D30DB" w:rsidRDefault="00231E72" w:rsidP="00E90D6F">
      <w:pPr>
        <w:spacing w:line="256" w:lineRule="auto"/>
        <w:jc w:val="both"/>
        <w:rPr>
          <w:rFonts w:ascii="Times New Roman" w:hAnsi="Times New Roman" w:cs="Times New Roman"/>
          <w:sz w:val="24"/>
          <w:szCs w:val="24"/>
        </w:rPr>
      </w:pPr>
      <w:r w:rsidRPr="006D30DB">
        <w:rPr>
          <w:rFonts w:ascii="Times New Roman" w:hAnsi="Times New Roman" w:cs="Times New Roman"/>
          <w:sz w:val="24"/>
          <w:szCs w:val="24"/>
        </w:rPr>
        <w:t xml:space="preserve">1404, и с Постановлением Администрации Курганской области от 27.05.97 N 344 "О </w:t>
      </w:r>
      <w:proofErr w:type="spellStart"/>
      <w:r w:rsidRPr="006D30DB">
        <w:rPr>
          <w:rFonts w:ascii="Times New Roman" w:hAnsi="Times New Roman" w:cs="Times New Roman"/>
          <w:sz w:val="24"/>
          <w:szCs w:val="24"/>
        </w:rPr>
        <w:t>водоохранных</w:t>
      </w:r>
      <w:proofErr w:type="spellEnd"/>
    </w:p>
    <w:p w:rsidR="00231E72" w:rsidRPr="006D30DB" w:rsidRDefault="00231E72" w:rsidP="00E90D6F">
      <w:pPr>
        <w:spacing w:line="256" w:lineRule="auto"/>
        <w:jc w:val="both"/>
        <w:rPr>
          <w:rFonts w:ascii="Times New Roman" w:hAnsi="Times New Roman" w:cs="Times New Roman"/>
          <w:sz w:val="24"/>
          <w:szCs w:val="24"/>
        </w:rPr>
      </w:pPr>
      <w:proofErr w:type="gramStart"/>
      <w:r w:rsidRPr="006D30DB">
        <w:rPr>
          <w:rFonts w:ascii="Times New Roman" w:hAnsi="Times New Roman" w:cs="Times New Roman"/>
          <w:sz w:val="24"/>
          <w:szCs w:val="24"/>
        </w:rPr>
        <w:t>зонах</w:t>
      </w:r>
      <w:proofErr w:type="gramEnd"/>
      <w:r w:rsidRPr="006D30DB">
        <w:rPr>
          <w:rFonts w:ascii="Times New Roman" w:hAnsi="Times New Roman" w:cs="Times New Roman"/>
          <w:sz w:val="24"/>
          <w:szCs w:val="24"/>
        </w:rPr>
        <w:t xml:space="preserve"> и прибрежных защитных полосах водных объектов области".</w:t>
      </w:r>
    </w:p>
    <w:p w:rsidR="00231E72" w:rsidRDefault="00231E72" w:rsidP="00932396">
      <w:pPr>
        <w:spacing w:line="240" w:lineRule="atLeast"/>
        <w:ind w:left="680"/>
        <w:jc w:val="both"/>
        <w:rPr>
          <w:rFonts w:ascii="Times New Roman" w:hAnsi="Times New Roman"/>
          <w:b/>
          <w:sz w:val="24"/>
        </w:rPr>
      </w:pPr>
    </w:p>
    <w:p w:rsidR="00231E72" w:rsidRPr="006D30DB" w:rsidRDefault="00231E72" w:rsidP="00E90D6F">
      <w:pPr>
        <w:spacing w:line="240" w:lineRule="atLeast"/>
        <w:ind w:left="680"/>
        <w:rPr>
          <w:rFonts w:ascii="Times New Roman" w:hAnsi="Times New Roman"/>
          <w:b/>
          <w:sz w:val="24"/>
        </w:rPr>
      </w:pPr>
      <w:r w:rsidRPr="006D30DB">
        <w:rPr>
          <w:rFonts w:ascii="Times New Roman" w:hAnsi="Times New Roman"/>
          <w:b/>
          <w:sz w:val="24"/>
        </w:rPr>
        <w:t>Статья 81. Градостроительные регламенты санитарно-защитных зон</w:t>
      </w:r>
    </w:p>
    <w:p w:rsidR="00231E72" w:rsidRPr="006D30DB" w:rsidRDefault="00231E72" w:rsidP="00E90D6F">
      <w:pPr>
        <w:spacing w:line="62" w:lineRule="exact"/>
        <w:rPr>
          <w:rFonts w:ascii="Times New Roman" w:hAnsi="Times New Roman"/>
        </w:rPr>
      </w:pPr>
    </w:p>
    <w:p w:rsidR="00231E72" w:rsidRPr="006D30DB" w:rsidRDefault="00231E72" w:rsidP="00E90D6F">
      <w:pPr>
        <w:spacing w:line="240" w:lineRule="atLeast"/>
        <w:ind w:firstLine="680"/>
        <w:jc w:val="both"/>
        <w:rPr>
          <w:rFonts w:ascii="Times New Roman" w:hAnsi="Times New Roman"/>
          <w:sz w:val="24"/>
        </w:rPr>
      </w:pPr>
      <w:r w:rsidRPr="006D30DB">
        <w:rPr>
          <w:rFonts w:ascii="Times New Roman" w:hAnsi="Times New Roman"/>
          <w:b/>
          <w:sz w:val="24"/>
        </w:rPr>
        <w:t xml:space="preserve">1. Санитарно-защитные зоны </w:t>
      </w:r>
      <w:r w:rsidRPr="006D30DB">
        <w:rPr>
          <w:rFonts w:ascii="Times New Roman" w:hAnsi="Times New Roman"/>
          <w:sz w:val="24"/>
        </w:rPr>
        <w:t>(далее —</w:t>
      </w:r>
      <w:r w:rsidRPr="006D30DB">
        <w:rPr>
          <w:rFonts w:ascii="Times New Roman" w:hAnsi="Times New Roman"/>
          <w:b/>
          <w:sz w:val="24"/>
        </w:rPr>
        <w:t xml:space="preserve"> СЗЗ</w:t>
      </w:r>
      <w:r w:rsidRPr="006D30DB">
        <w:rPr>
          <w:rFonts w:ascii="Times New Roman" w:hAnsi="Times New Roman"/>
          <w:sz w:val="24"/>
        </w:rPr>
        <w:t xml:space="preserve">) установлены на основании </w:t>
      </w:r>
      <w:proofErr w:type="spellStart"/>
      <w:r w:rsidRPr="006D30DB">
        <w:rPr>
          <w:rFonts w:ascii="Times New Roman" w:hAnsi="Times New Roman"/>
          <w:sz w:val="24"/>
        </w:rPr>
        <w:t>СанПиН</w:t>
      </w:r>
      <w:proofErr w:type="spellEnd"/>
      <w:r w:rsidRPr="006D30DB">
        <w:rPr>
          <w:rFonts w:ascii="Times New Roman" w:hAnsi="Times New Roman"/>
          <w:b/>
          <w:sz w:val="24"/>
        </w:rPr>
        <w:t xml:space="preserve"> </w:t>
      </w:r>
      <w:r w:rsidRPr="006D30DB">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231E72" w:rsidRPr="006D30DB" w:rsidRDefault="00231E72" w:rsidP="00E90D6F">
      <w:pPr>
        <w:spacing w:line="5" w:lineRule="exact"/>
        <w:rPr>
          <w:rFonts w:ascii="Times New Roman" w:hAnsi="Times New Roman"/>
        </w:rPr>
      </w:pPr>
    </w:p>
    <w:p w:rsidR="00231E72" w:rsidRPr="006D30DB" w:rsidRDefault="00231E72" w:rsidP="00E90D6F">
      <w:pPr>
        <w:numPr>
          <w:ilvl w:val="0"/>
          <w:numId w:val="34"/>
        </w:numPr>
        <w:tabs>
          <w:tab w:val="left" w:pos="1140"/>
        </w:tabs>
        <w:spacing w:line="240" w:lineRule="atLeast"/>
        <w:ind w:left="1140" w:hanging="460"/>
        <w:jc w:val="both"/>
        <w:rPr>
          <w:rFonts w:ascii="Times New Roman" w:hAnsi="Times New Roman"/>
          <w:sz w:val="24"/>
        </w:rPr>
      </w:pPr>
      <w:r w:rsidRPr="006D30DB">
        <w:rPr>
          <w:rFonts w:ascii="Times New Roman" w:hAnsi="Times New Roman"/>
          <w:sz w:val="24"/>
        </w:rPr>
        <w:t>предприятия I класса опасности - 1000 м;</w:t>
      </w:r>
    </w:p>
    <w:p w:rsidR="00231E72" w:rsidRPr="006D30DB" w:rsidRDefault="00231E72" w:rsidP="00E90D6F">
      <w:pPr>
        <w:numPr>
          <w:ilvl w:val="0"/>
          <w:numId w:val="34"/>
        </w:numPr>
        <w:tabs>
          <w:tab w:val="left" w:pos="1134"/>
        </w:tabs>
        <w:spacing w:line="240" w:lineRule="atLeast"/>
        <w:ind w:right="20" w:firstLine="680"/>
        <w:jc w:val="both"/>
        <w:rPr>
          <w:rFonts w:ascii="Times New Roman" w:hAnsi="Times New Roman"/>
          <w:sz w:val="24"/>
        </w:rPr>
      </w:pPr>
      <w:r w:rsidRPr="006D30DB">
        <w:rPr>
          <w:rFonts w:ascii="Times New Roman" w:hAnsi="Times New Roman"/>
          <w:sz w:val="24"/>
        </w:rPr>
        <w:t>предприятия II класса опасности - 500 м (полигоны и участки компостирования твердых бытовых отходов);</w:t>
      </w:r>
    </w:p>
    <w:p w:rsidR="00231E72" w:rsidRPr="006D30DB" w:rsidRDefault="00231E72" w:rsidP="00E90D6F">
      <w:pPr>
        <w:numPr>
          <w:ilvl w:val="0"/>
          <w:numId w:val="34"/>
        </w:numPr>
        <w:tabs>
          <w:tab w:val="left" w:pos="1134"/>
        </w:tabs>
        <w:spacing w:line="240" w:lineRule="atLeast"/>
        <w:ind w:right="20" w:firstLine="680"/>
        <w:jc w:val="both"/>
        <w:rPr>
          <w:rFonts w:ascii="Times New Roman" w:hAnsi="Times New Roman"/>
          <w:sz w:val="24"/>
        </w:rPr>
      </w:pPr>
      <w:r w:rsidRPr="006D30DB">
        <w:rPr>
          <w:rFonts w:ascii="Times New Roman" w:hAnsi="Times New Roman"/>
          <w:sz w:val="24"/>
        </w:rPr>
        <w:t>предприятия III класса опасности - 300 м (кладбища смешанного и традиционного захоронения площадью менее 20 га);</w:t>
      </w:r>
    </w:p>
    <w:p w:rsidR="00231E72" w:rsidRPr="006D30DB" w:rsidRDefault="00231E72" w:rsidP="00E90D6F">
      <w:pPr>
        <w:numPr>
          <w:ilvl w:val="0"/>
          <w:numId w:val="34"/>
        </w:numPr>
        <w:tabs>
          <w:tab w:val="left" w:pos="1134"/>
        </w:tabs>
        <w:spacing w:line="240" w:lineRule="atLeast"/>
        <w:ind w:firstLine="680"/>
        <w:jc w:val="both"/>
        <w:rPr>
          <w:rFonts w:ascii="Times New Roman" w:hAnsi="Times New Roman"/>
          <w:sz w:val="24"/>
        </w:rPr>
      </w:pPr>
      <w:r w:rsidRPr="006D30DB">
        <w:rPr>
          <w:rFonts w:ascii="Times New Roman" w:hAnsi="Times New Roman"/>
          <w:sz w:val="24"/>
        </w:rPr>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231E72" w:rsidRPr="006D30DB" w:rsidRDefault="00231E72" w:rsidP="00E90D6F">
      <w:pPr>
        <w:numPr>
          <w:ilvl w:val="0"/>
          <w:numId w:val="34"/>
        </w:numPr>
        <w:tabs>
          <w:tab w:val="left" w:pos="1134"/>
        </w:tabs>
        <w:spacing w:line="240" w:lineRule="atLeast"/>
        <w:ind w:firstLine="680"/>
        <w:jc w:val="both"/>
        <w:rPr>
          <w:rFonts w:ascii="Times New Roman" w:hAnsi="Times New Roman"/>
          <w:sz w:val="24"/>
        </w:rPr>
      </w:pPr>
      <w:r w:rsidRPr="006D30DB">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231E72" w:rsidRPr="006D30DB" w:rsidRDefault="00231E72" w:rsidP="00E90D6F">
      <w:pPr>
        <w:numPr>
          <w:ilvl w:val="0"/>
          <w:numId w:val="34"/>
        </w:numPr>
        <w:tabs>
          <w:tab w:val="left" w:pos="1140"/>
        </w:tabs>
        <w:spacing w:line="240" w:lineRule="atLeast"/>
        <w:ind w:left="1140" w:hanging="460"/>
        <w:jc w:val="both"/>
        <w:rPr>
          <w:rFonts w:ascii="Times New Roman" w:hAnsi="Times New Roman"/>
          <w:sz w:val="24"/>
        </w:rPr>
      </w:pPr>
      <w:r w:rsidRPr="006D30DB">
        <w:rPr>
          <w:rFonts w:ascii="Times New Roman" w:hAnsi="Times New Roman"/>
          <w:sz w:val="24"/>
        </w:rPr>
        <w:t>котельные;</w:t>
      </w:r>
    </w:p>
    <w:p w:rsidR="00231E72" w:rsidRPr="006D30DB" w:rsidRDefault="00231E72" w:rsidP="00E90D6F">
      <w:pPr>
        <w:numPr>
          <w:ilvl w:val="0"/>
          <w:numId w:val="34"/>
        </w:numPr>
        <w:tabs>
          <w:tab w:val="left" w:pos="1140"/>
        </w:tabs>
        <w:spacing w:line="240" w:lineRule="atLeast"/>
        <w:ind w:left="1140" w:hanging="460"/>
        <w:jc w:val="both"/>
        <w:rPr>
          <w:rFonts w:ascii="Times New Roman" w:hAnsi="Times New Roman"/>
          <w:sz w:val="24"/>
        </w:rPr>
      </w:pPr>
      <w:r w:rsidRPr="006D30DB">
        <w:rPr>
          <w:rFonts w:ascii="Times New Roman" w:hAnsi="Times New Roman"/>
          <w:sz w:val="24"/>
        </w:rPr>
        <w:t>СЗЗ могут приниматься по проекту расчета нормативов предельно допустимых выбросов</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загрязняющих веществ в атмосферу;</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 xml:space="preserve">           8)</w:t>
      </w:r>
      <w:r w:rsidRPr="006D30DB">
        <w:rPr>
          <w:rFonts w:ascii="Times New Roman" w:hAnsi="Times New Roman"/>
          <w:sz w:val="24"/>
        </w:rPr>
        <w:tab/>
        <w:t>на территории зон санитарной охраны источников питьевого водоснабжения (далее - ЗСО)    в</w:t>
      </w:r>
      <w:r w:rsidRPr="006D30DB">
        <w:rPr>
          <w:rFonts w:ascii="Times New Roman" w:hAnsi="Times New Roman"/>
          <w:sz w:val="24"/>
        </w:rPr>
        <w:tab/>
        <w:t xml:space="preserve">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указанного режима установлено </w:t>
      </w:r>
      <w:proofErr w:type="spellStart"/>
      <w:r w:rsidRPr="006D30DB">
        <w:rPr>
          <w:rFonts w:ascii="Times New Roman" w:hAnsi="Times New Roman"/>
          <w:sz w:val="24"/>
        </w:rPr>
        <w:t>СанПиН</w:t>
      </w:r>
      <w:proofErr w:type="spellEnd"/>
      <w:r w:rsidRPr="006D30DB">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6D30DB">
        <w:rPr>
          <w:rFonts w:ascii="Times New Roman" w:hAnsi="Times New Roman"/>
          <w:sz w:val="24"/>
        </w:rPr>
        <w:t>СанПиН</w:t>
      </w:r>
      <w:proofErr w:type="spellEnd"/>
      <w:r w:rsidRPr="006D30DB">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Санитарными  правилами  и  нормативами  не  допускается  размещение  следующих объектов на территории СЗЗ, предприятий других отраслей промышленности и в зоне их влияния:</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1) В санитарно-защитной зоне:</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w:t>
      </w:r>
      <w:r w:rsidRPr="006D30DB">
        <w:rPr>
          <w:rFonts w:ascii="Times New Roman" w:hAnsi="Times New Roman"/>
          <w:sz w:val="24"/>
        </w:rPr>
        <w:tab/>
        <w:t>объектов для проживания людей;</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w:t>
      </w:r>
      <w:r w:rsidRPr="006D30DB">
        <w:rPr>
          <w:rFonts w:ascii="Times New Roman" w:hAnsi="Times New Roman"/>
          <w:sz w:val="24"/>
        </w:rPr>
        <w:tab/>
        <w:t>коллективных или индивидуальных дачных и садово-огородных участков;</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w:t>
      </w:r>
      <w:r w:rsidRPr="006D30DB">
        <w:rPr>
          <w:rFonts w:ascii="Times New Roman" w:hAnsi="Times New Roman"/>
          <w:sz w:val="24"/>
        </w:rPr>
        <w:tab/>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2) В границах СЗЗ и на территории предприятий других отраслей промышленности:</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w:t>
      </w:r>
      <w:r w:rsidRPr="006D30DB">
        <w:rPr>
          <w:rFonts w:ascii="Times New Roman" w:hAnsi="Times New Roman"/>
          <w:sz w:val="24"/>
        </w:rPr>
        <w:tab/>
        <w:t>предприятия пищевых отраслей промышленности,</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lastRenderedPageBreak/>
        <w:t>-</w:t>
      </w:r>
      <w:r w:rsidRPr="006D30DB">
        <w:rPr>
          <w:rFonts w:ascii="Times New Roman" w:hAnsi="Times New Roman"/>
          <w:sz w:val="24"/>
        </w:rPr>
        <w:tab/>
        <w:t>оптовые склады продовольственного сырья и пищевых продуктов,</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w:t>
      </w:r>
      <w:r w:rsidRPr="006D30DB">
        <w:rPr>
          <w:rFonts w:ascii="Times New Roman" w:hAnsi="Times New Roman"/>
          <w:sz w:val="24"/>
        </w:rPr>
        <w:tab/>
        <w:t>комплексы водопроводных сооружений для подготовки и хранения питьевой воды.</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В границах санитарно-защитной зоны допускается размещать:</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 xml:space="preserve">- </w:t>
      </w:r>
      <w:proofErr w:type="spellStart"/>
      <w:r w:rsidRPr="006D30DB">
        <w:rPr>
          <w:rFonts w:ascii="Times New Roman" w:hAnsi="Times New Roman"/>
          <w:sz w:val="24"/>
        </w:rPr>
        <w:t>сельхозугодья</w:t>
      </w:r>
      <w:proofErr w:type="spellEnd"/>
      <w:r w:rsidRPr="006D30DB">
        <w:rPr>
          <w:rFonts w:ascii="Times New Roman" w:hAnsi="Times New Roman"/>
          <w:sz w:val="24"/>
        </w:rPr>
        <w:t xml:space="preserve"> для выращивания технических культур, не используемых для производства продуктов питания.</w:t>
      </w:r>
    </w:p>
    <w:p w:rsidR="00231E72" w:rsidRPr="006D30DB" w:rsidRDefault="00231E72" w:rsidP="00E90D6F">
      <w:pPr>
        <w:tabs>
          <w:tab w:val="left" w:pos="1140"/>
        </w:tabs>
        <w:spacing w:line="240" w:lineRule="atLeast"/>
        <w:jc w:val="both"/>
        <w:rPr>
          <w:rFonts w:ascii="Times New Roman" w:hAnsi="Times New Roman"/>
          <w:sz w:val="24"/>
        </w:rPr>
      </w:pPr>
      <w:r w:rsidRPr="006D30DB">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231E72" w:rsidRPr="006D30DB" w:rsidRDefault="00231E72" w:rsidP="00E90D6F">
      <w:pPr>
        <w:spacing w:line="240" w:lineRule="atLeast"/>
        <w:ind w:firstLine="1072"/>
        <w:jc w:val="both"/>
        <w:rPr>
          <w:rFonts w:ascii="Times New Roman" w:hAnsi="Times New Roman"/>
          <w:sz w:val="24"/>
        </w:rPr>
      </w:pPr>
      <w:proofErr w:type="gramStart"/>
      <w:r w:rsidRPr="006D30DB">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231E72" w:rsidRPr="006D30DB" w:rsidRDefault="00231E72" w:rsidP="00E90D6F">
      <w:pPr>
        <w:spacing w:line="240" w:lineRule="atLeast"/>
        <w:ind w:firstLine="670"/>
        <w:jc w:val="both"/>
        <w:rPr>
          <w:rFonts w:ascii="Times New Roman" w:hAnsi="Times New Roman"/>
          <w:sz w:val="24"/>
        </w:rPr>
      </w:pPr>
      <w:proofErr w:type="gramStart"/>
      <w:r w:rsidRPr="006D30DB">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6D30DB">
        <w:rPr>
          <w:rFonts w:ascii="Times New Roman" w:hAnsi="Times New Roman"/>
          <w:sz w:val="24"/>
        </w:rPr>
        <w:t>нефте</w:t>
      </w:r>
      <w:proofErr w:type="spellEnd"/>
      <w:r w:rsidRPr="006D30DB">
        <w:rPr>
          <w:rFonts w:ascii="Times New Roman" w:hAnsi="Times New Roman"/>
          <w:sz w:val="24"/>
        </w:rPr>
        <w:t xml:space="preserve">- и газопроводы, артезианские скважины для технического водоснабжения, </w:t>
      </w:r>
      <w:proofErr w:type="spellStart"/>
      <w:r w:rsidRPr="006D30DB">
        <w:rPr>
          <w:rFonts w:ascii="Times New Roman" w:hAnsi="Times New Roman"/>
          <w:sz w:val="24"/>
        </w:rPr>
        <w:t>водоохлаждающие</w:t>
      </w:r>
      <w:proofErr w:type="spellEnd"/>
      <w:r w:rsidRPr="006D30DB">
        <w:rPr>
          <w:rFonts w:ascii="Times New Roman" w:hAnsi="Times New Roman"/>
          <w:sz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6D30DB">
        <w:rPr>
          <w:rFonts w:ascii="Times New Roman" w:hAnsi="Times New Roman"/>
          <w:sz w:val="24"/>
        </w:rPr>
        <w:t>промплощадки</w:t>
      </w:r>
      <w:proofErr w:type="spellEnd"/>
      <w:r w:rsidRPr="006D30DB">
        <w:rPr>
          <w:rFonts w:ascii="Times New Roman" w:hAnsi="Times New Roman"/>
          <w:sz w:val="24"/>
        </w:rPr>
        <w:t>, предприятий и санитарно-защитной зоны.</w:t>
      </w:r>
      <w:proofErr w:type="gramEnd"/>
    </w:p>
    <w:p w:rsidR="00231E72" w:rsidRPr="006D30DB" w:rsidRDefault="00231E72" w:rsidP="00E90D6F">
      <w:pPr>
        <w:spacing w:line="276" w:lineRule="exact"/>
        <w:rPr>
          <w:rFonts w:ascii="Times New Roman" w:hAnsi="Times New Roman"/>
        </w:rPr>
      </w:pPr>
    </w:p>
    <w:p w:rsidR="00231E72" w:rsidRPr="006D30DB" w:rsidRDefault="00231E72" w:rsidP="00E90D6F">
      <w:pPr>
        <w:spacing w:line="240" w:lineRule="atLeast"/>
        <w:ind w:right="20" w:firstLine="804"/>
        <w:jc w:val="both"/>
        <w:rPr>
          <w:rFonts w:ascii="Times New Roman" w:hAnsi="Times New Roman"/>
          <w:sz w:val="24"/>
        </w:rPr>
      </w:pPr>
      <w:r w:rsidRPr="006D30DB">
        <w:rPr>
          <w:rFonts w:ascii="Times New Roman" w:hAnsi="Times New Roman"/>
          <w:sz w:val="24"/>
        </w:rPr>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231E72" w:rsidRPr="006D30DB" w:rsidRDefault="00231E72" w:rsidP="00E90D6F">
      <w:pPr>
        <w:spacing w:line="238" w:lineRule="auto"/>
        <w:ind w:right="20" w:firstLine="680"/>
        <w:jc w:val="both"/>
        <w:rPr>
          <w:rFonts w:ascii="Times New Roman" w:hAnsi="Times New Roman"/>
          <w:sz w:val="24"/>
        </w:rPr>
      </w:pPr>
      <w:r w:rsidRPr="006D30DB">
        <w:rPr>
          <w:rFonts w:ascii="Times New Roman" w:hAnsi="Times New Roman"/>
          <w:sz w:val="24"/>
        </w:rPr>
        <w:t>Объекты, размещение которых в пределах СЗЗ разрешено, не должны занимать более 30% ее территории.</w:t>
      </w:r>
    </w:p>
    <w:p w:rsidR="00231E72" w:rsidRPr="006D30DB" w:rsidRDefault="00231E72" w:rsidP="00E90D6F">
      <w:pPr>
        <w:spacing w:line="252" w:lineRule="auto"/>
        <w:ind w:firstLine="680"/>
        <w:jc w:val="both"/>
        <w:rPr>
          <w:rFonts w:ascii="Times New Roman" w:hAnsi="Times New Roman"/>
          <w:sz w:val="24"/>
        </w:rPr>
      </w:pPr>
      <w:r w:rsidRPr="006D30DB">
        <w:rPr>
          <w:rFonts w:ascii="Times New Roman" w:hAnsi="Times New Roman"/>
          <w:b/>
          <w:sz w:val="24"/>
        </w:rPr>
        <w:t xml:space="preserve">2. Конкретные требования по созданию СЗЗ </w:t>
      </w:r>
      <w:r w:rsidRPr="006D30DB">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6D30DB">
        <w:rPr>
          <w:rFonts w:ascii="Times New Roman" w:hAnsi="Times New Roman"/>
          <w:sz w:val="24"/>
        </w:rPr>
        <w:t>СанПиН</w:t>
      </w:r>
      <w:proofErr w:type="spellEnd"/>
      <w:r w:rsidRPr="006D30DB">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6D30DB">
        <w:rPr>
          <w:rFonts w:ascii="Times New Roman" w:hAnsi="Times New Roman"/>
          <w:sz w:val="24"/>
        </w:rPr>
        <w:t>СанПиН</w:t>
      </w:r>
      <w:proofErr w:type="spellEnd"/>
      <w:r w:rsidRPr="006D30DB">
        <w:rPr>
          <w:rFonts w:ascii="Times New Roman" w:hAnsi="Times New Roman"/>
          <w:sz w:val="24"/>
        </w:rPr>
        <w:t xml:space="preserve"> 2.2.1/2.1.1.1278-03 «Проектирование, строительство, реконструкция и эксплуатация предприятий,</w:t>
      </w:r>
      <w:r w:rsidRPr="006D30DB">
        <w:t xml:space="preserve"> </w:t>
      </w:r>
      <w:r w:rsidRPr="006D30DB">
        <w:rPr>
          <w:rFonts w:ascii="Times New Roman" w:hAnsi="Times New Roman"/>
          <w:sz w:val="24"/>
        </w:rPr>
        <w:t>планировка и застройка населенных мест».</w:t>
      </w:r>
    </w:p>
    <w:p w:rsidR="00231E72" w:rsidRPr="006D30DB" w:rsidRDefault="00231E72" w:rsidP="00E90D6F">
      <w:pPr>
        <w:spacing w:line="252" w:lineRule="auto"/>
        <w:ind w:firstLine="680"/>
        <w:jc w:val="both"/>
        <w:rPr>
          <w:rFonts w:ascii="Times New Roman" w:hAnsi="Times New Roman"/>
          <w:sz w:val="24"/>
        </w:rPr>
      </w:pPr>
      <w:r w:rsidRPr="006D30DB">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Pr="006D30DB">
        <w:rPr>
          <w:rFonts w:ascii="Times New Roman" w:hAnsi="Times New Roman"/>
          <w:sz w:val="24"/>
        </w:rPr>
        <w:t>предпроектной</w:t>
      </w:r>
      <w:proofErr w:type="spellEnd"/>
      <w:r w:rsidRPr="006D30DB">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231E72" w:rsidRPr="006D30DB" w:rsidRDefault="00231E72" w:rsidP="00E90D6F">
      <w:pPr>
        <w:spacing w:line="252" w:lineRule="auto"/>
        <w:ind w:firstLine="680"/>
        <w:jc w:val="both"/>
        <w:rPr>
          <w:rFonts w:ascii="Times New Roman" w:hAnsi="Times New Roman"/>
          <w:sz w:val="24"/>
        </w:rPr>
      </w:pPr>
      <w:r w:rsidRPr="006D30DB">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231E72" w:rsidRPr="006D30DB" w:rsidRDefault="00231E72" w:rsidP="00E90D6F">
      <w:pPr>
        <w:spacing w:line="252" w:lineRule="auto"/>
        <w:ind w:firstLine="680"/>
        <w:jc w:val="both"/>
        <w:rPr>
          <w:rFonts w:ascii="Times New Roman" w:hAnsi="Times New Roman"/>
          <w:sz w:val="24"/>
        </w:rPr>
      </w:pPr>
    </w:p>
    <w:p w:rsidR="00231E72" w:rsidRPr="006D30DB" w:rsidRDefault="00231E72" w:rsidP="00E90D6F">
      <w:pPr>
        <w:spacing w:line="252" w:lineRule="auto"/>
        <w:ind w:firstLine="680"/>
        <w:jc w:val="both"/>
        <w:rPr>
          <w:rFonts w:ascii="Times New Roman" w:hAnsi="Times New Roman"/>
          <w:sz w:val="24"/>
        </w:rPr>
      </w:pPr>
    </w:p>
    <w:p w:rsidR="00231E72" w:rsidRPr="006D30DB" w:rsidRDefault="00231E72" w:rsidP="00E90D6F">
      <w:pPr>
        <w:spacing w:line="240" w:lineRule="atLeast"/>
        <w:jc w:val="right"/>
        <w:rPr>
          <w:rFonts w:ascii="Times New Roman" w:hAnsi="Times New Roman"/>
          <w:sz w:val="24"/>
        </w:rPr>
      </w:pPr>
      <w:r w:rsidRPr="006D30DB">
        <w:rPr>
          <w:rFonts w:ascii="Times New Roman" w:hAnsi="Times New Roman"/>
          <w:sz w:val="24"/>
        </w:rPr>
        <w:t>Таблица 3</w:t>
      </w:r>
    </w:p>
    <w:p w:rsidR="00231E72" w:rsidRPr="006D30DB" w:rsidRDefault="00231E72" w:rsidP="00E90D6F">
      <w:pPr>
        <w:spacing w:line="233" w:lineRule="exact"/>
        <w:rPr>
          <w:rFonts w:ascii="Times New Roman" w:hAnsi="Times New Roman"/>
        </w:rPr>
      </w:pPr>
    </w:p>
    <w:p w:rsidR="00231E72" w:rsidRPr="006D30DB" w:rsidRDefault="00231E72" w:rsidP="00E90D6F">
      <w:pPr>
        <w:spacing w:line="240" w:lineRule="atLeast"/>
        <w:ind w:left="380" w:right="380" w:firstLine="1876"/>
        <w:rPr>
          <w:rFonts w:ascii="Times New Roman" w:hAnsi="Times New Roman"/>
          <w:b/>
          <w:sz w:val="24"/>
        </w:rPr>
      </w:pPr>
      <w:r w:rsidRPr="006D30DB">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6D30DB">
        <w:rPr>
          <w:rFonts w:ascii="Times New Roman" w:hAnsi="Times New Roman"/>
          <w:b/>
          <w:sz w:val="24"/>
        </w:rPr>
        <w:t>СанПиН</w:t>
      </w:r>
      <w:proofErr w:type="spellEnd"/>
    </w:p>
    <w:p w:rsidR="00231E72" w:rsidRPr="006D30DB" w:rsidRDefault="00231E72" w:rsidP="00E90D6F">
      <w:pPr>
        <w:spacing w:line="276" w:lineRule="auto"/>
        <w:ind w:left="2640" w:right="820" w:hanging="1835"/>
        <w:rPr>
          <w:rFonts w:ascii="Times New Roman" w:hAnsi="Times New Roman"/>
          <w:b/>
          <w:sz w:val="24"/>
        </w:rPr>
      </w:pPr>
      <w:r w:rsidRPr="006D30DB">
        <w:rPr>
          <w:rFonts w:ascii="Times New Roman" w:hAnsi="Times New Roman"/>
          <w:b/>
          <w:sz w:val="24"/>
        </w:rPr>
        <w:t xml:space="preserve">2.2.1/2.1.1.1200-03 «Санитарно </w:t>
      </w:r>
      <w:proofErr w:type="gramStart"/>
      <w:r w:rsidRPr="006D30DB">
        <w:rPr>
          <w:rFonts w:ascii="Times New Roman" w:hAnsi="Times New Roman"/>
          <w:b/>
          <w:sz w:val="24"/>
        </w:rPr>
        <w:t>-з</w:t>
      </w:r>
      <w:proofErr w:type="gramEnd"/>
      <w:r w:rsidRPr="006D30DB">
        <w:rPr>
          <w:rFonts w:ascii="Times New Roman" w:hAnsi="Times New Roman"/>
          <w:b/>
          <w:sz w:val="24"/>
        </w:rPr>
        <w:t>ащитные зоны и санитарная классификация предприятий, сооружений и иных объектов»</w:t>
      </w:r>
    </w:p>
    <w:p w:rsidR="00231E72" w:rsidRPr="006D30DB" w:rsidRDefault="00231E72" w:rsidP="00E90D6F">
      <w:pPr>
        <w:spacing w:line="156" w:lineRule="exact"/>
        <w:rPr>
          <w:rFonts w:ascii="Times New Roman" w:hAnsi="Times New Roman"/>
        </w:rPr>
      </w:pPr>
    </w:p>
    <w:tbl>
      <w:tblPr>
        <w:tblW w:w="10300" w:type="dxa"/>
        <w:tblInd w:w="10" w:type="dxa"/>
        <w:tblLayout w:type="fixed"/>
        <w:tblCellMar>
          <w:left w:w="0" w:type="dxa"/>
          <w:right w:w="0" w:type="dxa"/>
        </w:tblCellMar>
        <w:tblLook w:val="0000"/>
      </w:tblPr>
      <w:tblGrid>
        <w:gridCol w:w="620"/>
        <w:gridCol w:w="6680"/>
        <w:gridCol w:w="2800"/>
        <w:gridCol w:w="200"/>
      </w:tblGrid>
      <w:tr w:rsidR="00231E72" w:rsidRPr="006D30DB" w:rsidTr="00E90D6F">
        <w:trPr>
          <w:trHeight w:val="284"/>
        </w:trPr>
        <w:tc>
          <w:tcPr>
            <w:tcW w:w="620" w:type="dxa"/>
            <w:tcBorders>
              <w:top w:val="single" w:sz="8" w:space="0" w:color="auto"/>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1"/>
              </w:rPr>
            </w:pPr>
            <w:r w:rsidRPr="006D30DB">
              <w:rPr>
                <w:rFonts w:ascii="Times New Roman" w:hAnsi="Times New Roman"/>
                <w:w w:val="99"/>
                <w:sz w:val="21"/>
              </w:rPr>
              <w:t xml:space="preserve">№ </w:t>
            </w:r>
            <w:proofErr w:type="spellStart"/>
            <w:proofErr w:type="gramStart"/>
            <w:r w:rsidRPr="006D30DB">
              <w:rPr>
                <w:rFonts w:ascii="Times New Roman" w:hAnsi="Times New Roman"/>
                <w:w w:val="99"/>
                <w:sz w:val="21"/>
              </w:rPr>
              <w:t>п</w:t>
            </w:r>
            <w:proofErr w:type="spellEnd"/>
            <w:proofErr w:type="gramEnd"/>
            <w:r w:rsidRPr="006D30DB">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231E72" w:rsidRPr="006D30DB" w:rsidRDefault="00231E72" w:rsidP="00CE3000">
            <w:pPr>
              <w:spacing w:line="240" w:lineRule="atLeast"/>
              <w:ind w:left="2420"/>
              <w:rPr>
                <w:rFonts w:ascii="Times New Roman" w:hAnsi="Times New Roman"/>
                <w:sz w:val="21"/>
              </w:rPr>
            </w:pPr>
            <w:r w:rsidRPr="006D30DB">
              <w:rPr>
                <w:rFonts w:ascii="Times New Roman" w:hAnsi="Times New Roman"/>
                <w:sz w:val="21"/>
              </w:rPr>
              <w:t>Назначение объекта</w:t>
            </w:r>
          </w:p>
        </w:tc>
        <w:tc>
          <w:tcPr>
            <w:tcW w:w="3000" w:type="dxa"/>
            <w:gridSpan w:val="2"/>
            <w:vMerge w:val="restart"/>
            <w:tcBorders>
              <w:top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1"/>
              </w:rPr>
            </w:pPr>
            <w:r w:rsidRPr="006D30DB">
              <w:rPr>
                <w:rFonts w:ascii="Times New Roman" w:hAnsi="Times New Roman"/>
                <w:w w:val="99"/>
                <w:sz w:val="21"/>
              </w:rPr>
              <w:t xml:space="preserve">Размер ограничений, </w:t>
            </w:r>
            <w:proofErr w:type="gramStart"/>
            <w:r w:rsidRPr="006D30DB">
              <w:rPr>
                <w:rFonts w:ascii="Times New Roman" w:hAnsi="Times New Roman"/>
                <w:w w:val="99"/>
                <w:sz w:val="21"/>
              </w:rPr>
              <w:t>м</w:t>
            </w:r>
            <w:proofErr w:type="gramEnd"/>
          </w:p>
        </w:tc>
      </w:tr>
      <w:tr w:rsidR="00231E72" w:rsidRPr="006D30DB" w:rsidTr="00E90D6F">
        <w:trPr>
          <w:trHeight w:val="241"/>
        </w:trPr>
        <w:tc>
          <w:tcPr>
            <w:tcW w:w="620" w:type="dxa"/>
            <w:vMerge w:val="restart"/>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88"/>
                <w:sz w:val="21"/>
              </w:rPr>
            </w:pPr>
            <w:proofErr w:type="spellStart"/>
            <w:proofErr w:type="gramStart"/>
            <w:r w:rsidRPr="006D30DB">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231E72" w:rsidRPr="006D30DB" w:rsidRDefault="00231E72" w:rsidP="00CE3000">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231E72" w:rsidRPr="006D30DB" w:rsidRDefault="00231E72" w:rsidP="00CE3000">
            <w:pPr>
              <w:spacing w:line="240" w:lineRule="atLeast"/>
              <w:rPr>
                <w:rFonts w:ascii="Times New Roman" w:hAnsi="Times New Roman"/>
                <w:sz w:val="13"/>
              </w:rPr>
            </w:pPr>
          </w:p>
        </w:tc>
      </w:tr>
      <w:tr w:rsidR="00231E72" w:rsidRPr="006D30DB" w:rsidTr="00E90D6F">
        <w:trPr>
          <w:trHeight w:val="122"/>
        </w:trPr>
        <w:tc>
          <w:tcPr>
            <w:tcW w:w="620" w:type="dxa"/>
            <w:vMerge/>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10"/>
              </w:rPr>
            </w:pPr>
          </w:p>
        </w:tc>
        <w:tc>
          <w:tcPr>
            <w:tcW w:w="6680" w:type="dxa"/>
            <w:tcBorders>
              <w:right w:val="single" w:sz="8" w:space="0" w:color="auto"/>
            </w:tcBorders>
            <w:vAlign w:val="bottom"/>
          </w:tcPr>
          <w:p w:rsidR="00231E72" w:rsidRPr="006D30DB" w:rsidRDefault="00231E72" w:rsidP="00CE3000">
            <w:pPr>
              <w:spacing w:line="240" w:lineRule="atLeast"/>
              <w:rPr>
                <w:rFonts w:ascii="Times New Roman" w:hAnsi="Times New Roman"/>
                <w:sz w:val="10"/>
              </w:rPr>
            </w:pPr>
          </w:p>
        </w:tc>
        <w:tc>
          <w:tcPr>
            <w:tcW w:w="3000" w:type="dxa"/>
            <w:gridSpan w:val="2"/>
            <w:tcBorders>
              <w:right w:val="single" w:sz="8" w:space="0" w:color="auto"/>
            </w:tcBorders>
            <w:vAlign w:val="bottom"/>
          </w:tcPr>
          <w:p w:rsidR="00231E72" w:rsidRPr="006D30DB" w:rsidRDefault="00231E72" w:rsidP="00CE3000">
            <w:pPr>
              <w:spacing w:line="240" w:lineRule="atLeast"/>
              <w:rPr>
                <w:rFonts w:ascii="Times New Roman" w:hAnsi="Times New Roman"/>
                <w:sz w:val="10"/>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 xml:space="preserve">Автозаправочная станция (АЗС), </w:t>
            </w:r>
            <w:proofErr w:type="spellStart"/>
            <w:r w:rsidRPr="006D30DB">
              <w:rPr>
                <w:rFonts w:ascii="Times New Roman" w:hAnsi="Times New Roman"/>
                <w:sz w:val="24"/>
              </w:rPr>
              <w:t>автогазозаправочная</w:t>
            </w:r>
            <w:proofErr w:type="spellEnd"/>
            <w:r w:rsidRPr="006D30DB">
              <w:rPr>
                <w:rFonts w:ascii="Times New Roman" w:hAnsi="Times New Roman"/>
                <w:sz w:val="24"/>
              </w:rPr>
              <w:t xml:space="preserve"> станция</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proofErr w:type="spellStart"/>
            <w:r w:rsidRPr="006D30DB">
              <w:rPr>
                <w:rFonts w:ascii="Times New Roman" w:hAnsi="Times New Roman"/>
                <w:sz w:val="24"/>
              </w:rPr>
              <w:t>Автомойка</w:t>
            </w:r>
            <w:proofErr w:type="spellEnd"/>
            <w:r w:rsidRPr="006D30DB">
              <w:rPr>
                <w:rFonts w:ascii="Times New Roman" w:hAnsi="Times New Roman"/>
                <w:sz w:val="24"/>
              </w:rPr>
              <w:t xml:space="preserve"> до 2-х постов</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Автостанция</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Автотранспортное предприятие</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proofErr w:type="spellStart"/>
            <w:proofErr w:type="gramStart"/>
            <w:r w:rsidRPr="006D30DB">
              <w:rPr>
                <w:rFonts w:ascii="Times New Roman" w:hAnsi="Times New Roman"/>
                <w:sz w:val="24"/>
              </w:rPr>
              <w:t>Асфальто-бетонный</w:t>
            </w:r>
            <w:proofErr w:type="spellEnd"/>
            <w:proofErr w:type="gramEnd"/>
            <w:r w:rsidRPr="006D30DB">
              <w:rPr>
                <w:rFonts w:ascii="Times New Roman" w:hAnsi="Times New Roman"/>
                <w:sz w:val="24"/>
              </w:rPr>
              <w:t xml:space="preserve"> завод</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6</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Баня</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7</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Бассейн</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8</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Ветлечебница</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9</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Гараж для техники</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ДРСУ</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Земли сельскохозяйственных угодий</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Зернохранилище</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29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Зона охраны источников питьевого водоснабжения:</w:t>
            </w:r>
          </w:p>
        </w:tc>
        <w:tc>
          <w:tcPr>
            <w:tcW w:w="3000" w:type="dxa"/>
            <w:gridSpan w:val="2"/>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1 — пояс</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w:t>
            </w: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2 — пояс</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1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3 — пояс</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Кладбище</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Комбикормовый завод</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16</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Котельная</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17</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 xml:space="preserve">Культурно - </w:t>
            </w:r>
            <w:proofErr w:type="spellStart"/>
            <w:r w:rsidRPr="006D30DB">
              <w:rPr>
                <w:rFonts w:ascii="Times New Roman" w:hAnsi="Times New Roman"/>
                <w:sz w:val="24"/>
              </w:rPr>
              <w:t>досуговый</w:t>
            </w:r>
            <w:proofErr w:type="spellEnd"/>
            <w:r w:rsidRPr="006D30DB">
              <w:rPr>
                <w:rFonts w:ascii="Times New Roman" w:hAnsi="Times New Roman"/>
                <w:sz w:val="24"/>
              </w:rPr>
              <w:t xml:space="preserve"> комплекс</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18</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Мачтовое сооружение</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19</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Маслозавод</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20</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proofErr w:type="spellStart"/>
            <w:proofErr w:type="gramStart"/>
            <w:r w:rsidRPr="006D30DB">
              <w:rPr>
                <w:rFonts w:ascii="Times New Roman" w:hAnsi="Times New Roman"/>
                <w:sz w:val="24"/>
              </w:rPr>
              <w:t>Машино-тракторные</w:t>
            </w:r>
            <w:proofErr w:type="spellEnd"/>
            <w:proofErr w:type="gramEnd"/>
            <w:r w:rsidRPr="006D30DB">
              <w:rPr>
                <w:rFonts w:ascii="Times New Roman" w:hAnsi="Times New Roman"/>
                <w:sz w:val="24"/>
              </w:rPr>
              <w:t xml:space="preserve"> мастерские</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Молокозавод</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Молочная ферма КРС (до 60 голов)</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100</w:t>
            </w: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Мукомольный цех</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Мусороперерабатывающий завод мощностью до 40 тыс</w:t>
            </w:r>
            <w:proofErr w:type="gramStart"/>
            <w:r w:rsidRPr="006D30DB">
              <w:rPr>
                <w:rFonts w:ascii="Times New Roman" w:hAnsi="Times New Roman"/>
                <w:sz w:val="24"/>
              </w:rPr>
              <w:t>.т</w:t>
            </w:r>
            <w:proofErr w:type="gramEnd"/>
            <w:r w:rsidRPr="006D30DB">
              <w:rPr>
                <w:rFonts w:ascii="Times New Roman" w:hAnsi="Times New Roman"/>
                <w:sz w:val="24"/>
              </w:rPr>
              <w:t>/год</w:t>
            </w:r>
          </w:p>
        </w:tc>
        <w:tc>
          <w:tcPr>
            <w:tcW w:w="3000" w:type="dxa"/>
            <w:gridSpan w:val="2"/>
            <w:tcBorders>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500</w:t>
            </w:r>
          </w:p>
        </w:tc>
      </w:tr>
      <w:tr w:rsidR="00231E72" w:rsidRPr="006D30DB" w:rsidTr="00E90D6F">
        <w:trPr>
          <w:trHeight w:val="245"/>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1"/>
              </w:rPr>
            </w:pPr>
            <w:r w:rsidRPr="006D30DB">
              <w:rPr>
                <w:rFonts w:ascii="Times New Roman" w:hAnsi="Times New Roman"/>
                <w:w w:val="99"/>
                <w:sz w:val="21"/>
              </w:rPr>
              <w:t xml:space="preserve">№ </w:t>
            </w:r>
            <w:proofErr w:type="spellStart"/>
            <w:proofErr w:type="gramStart"/>
            <w:r w:rsidRPr="006D30DB">
              <w:rPr>
                <w:rFonts w:ascii="Times New Roman" w:hAnsi="Times New Roman"/>
                <w:w w:val="99"/>
                <w:sz w:val="21"/>
              </w:rPr>
              <w:t>п</w:t>
            </w:r>
            <w:proofErr w:type="spellEnd"/>
            <w:proofErr w:type="gramEnd"/>
            <w:r w:rsidRPr="006D30DB">
              <w:rPr>
                <w:rFonts w:ascii="Times New Roman" w:hAnsi="Times New Roman"/>
                <w:w w:val="99"/>
                <w:sz w:val="21"/>
              </w:rPr>
              <w:t>/</w:t>
            </w:r>
          </w:p>
        </w:tc>
        <w:tc>
          <w:tcPr>
            <w:tcW w:w="6680" w:type="dxa"/>
            <w:vMerge w:val="restart"/>
            <w:tcBorders>
              <w:right w:val="single" w:sz="8" w:space="0" w:color="auto"/>
            </w:tcBorders>
            <w:vAlign w:val="bottom"/>
          </w:tcPr>
          <w:p w:rsidR="00231E72" w:rsidRPr="006D30DB" w:rsidRDefault="00231E72" w:rsidP="00CE3000">
            <w:pPr>
              <w:spacing w:line="240" w:lineRule="atLeast"/>
              <w:ind w:left="2420"/>
              <w:rPr>
                <w:rFonts w:ascii="Times New Roman" w:hAnsi="Times New Roman"/>
                <w:sz w:val="21"/>
              </w:rPr>
            </w:pPr>
            <w:r w:rsidRPr="006D30DB">
              <w:rPr>
                <w:rFonts w:ascii="Times New Roman" w:hAnsi="Times New Roman"/>
                <w:sz w:val="21"/>
              </w:rPr>
              <w:t>Назначение объекта</w:t>
            </w:r>
          </w:p>
        </w:tc>
        <w:tc>
          <w:tcPr>
            <w:tcW w:w="3000" w:type="dxa"/>
            <w:gridSpan w:val="2"/>
            <w:vMerge w:val="restart"/>
            <w:tcBorders>
              <w:right w:val="single" w:sz="8" w:space="0" w:color="auto"/>
            </w:tcBorders>
            <w:vAlign w:val="bottom"/>
          </w:tcPr>
          <w:p w:rsidR="00231E72" w:rsidRPr="006D30DB" w:rsidRDefault="00231E72" w:rsidP="00CE3000">
            <w:pPr>
              <w:spacing w:line="240" w:lineRule="atLeast"/>
              <w:ind w:right="20"/>
              <w:jc w:val="center"/>
              <w:rPr>
                <w:rFonts w:ascii="Times New Roman" w:hAnsi="Times New Roman"/>
                <w:w w:val="99"/>
                <w:sz w:val="21"/>
              </w:rPr>
            </w:pPr>
            <w:r w:rsidRPr="006D30DB">
              <w:rPr>
                <w:rFonts w:ascii="Times New Roman" w:hAnsi="Times New Roman"/>
                <w:w w:val="99"/>
                <w:sz w:val="21"/>
              </w:rPr>
              <w:t xml:space="preserve">Размер ограничений, </w:t>
            </w:r>
            <w:proofErr w:type="gramStart"/>
            <w:r w:rsidRPr="006D30DB">
              <w:rPr>
                <w:rFonts w:ascii="Times New Roman" w:hAnsi="Times New Roman"/>
                <w:w w:val="99"/>
                <w:sz w:val="21"/>
              </w:rPr>
              <w:t>м</w:t>
            </w:r>
            <w:proofErr w:type="gramEnd"/>
          </w:p>
        </w:tc>
      </w:tr>
      <w:tr w:rsidR="00231E72" w:rsidRPr="006D30DB" w:rsidTr="00E90D6F">
        <w:trPr>
          <w:trHeight w:val="241"/>
        </w:trPr>
        <w:tc>
          <w:tcPr>
            <w:tcW w:w="620" w:type="dxa"/>
            <w:vMerge w:val="restart"/>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88"/>
                <w:sz w:val="21"/>
              </w:rPr>
            </w:pPr>
            <w:proofErr w:type="spellStart"/>
            <w:proofErr w:type="gramStart"/>
            <w:r w:rsidRPr="006D30DB">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231E72" w:rsidRPr="006D30DB" w:rsidRDefault="00231E72" w:rsidP="00CE3000">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231E72" w:rsidRPr="006D30DB" w:rsidRDefault="00231E72" w:rsidP="00CE3000">
            <w:pPr>
              <w:spacing w:line="240" w:lineRule="atLeast"/>
              <w:rPr>
                <w:rFonts w:ascii="Times New Roman" w:hAnsi="Times New Roman"/>
                <w:sz w:val="13"/>
              </w:rPr>
            </w:pPr>
          </w:p>
        </w:tc>
      </w:tr>
      <w:tr w:rsidR="00231E72" w:rsidRPr="006D30DB" w:rsidTr="00E90D6F">
        <w:trPr>
          <w:trHeight w:val="122"/>
        </w:trPr>
        <w:tc>
          <w:tcPr>
            <w:tcW w:w="620" w:type="dxa"/>
            <w:vMerge/>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10"/>
              </w:rPr>
            </w:pPr>
          </w:p>
        </w:tc>
        <w:tc>
          <w:tcPr>
            <w:tcW w:w="6680" w:type="dxa"/>
            <w:tcBorders>
              <w:right w:val="single" w:sz="8" w:space="0" w:color="auto"/>
            </w:tcBorders>
            <w:vAlign w:val="bottom"/>
          </w:tcPr>
          <w:p w:rsidR="00231E72" w:rsidRPr="006D30DB" w:rsidRDefault="00231E72" w:rsidP="00CE3000">
            <w:pPr>
              <w:spacing w:line="240" w:lineRule="atLeast"/>
              <w:rPr>
                <w:rFonts w:ascii="Times New Roman" w:hAnsi="Times New Roman"/>
                <w:sz w:val="10"/>
              </w:rPr>
            </w:pPr>
          </w:p>
        </w:tc>
        <w:tc>
          <w:tcPr>
            <w:tcW w:w="2800" w:type="dxa"/>
            <w:vAlign w:val="bottom"/>
          </w:tcPr>
          <w:p w:rsidR="00231E72" w:rsidRPr="006D30DB" w:rsidRDefault="00231E72" w:rsidP="00CE3000">
            <w:pPr>
              <w:spacing w:line="240" w:lineRule="atLeast"/>
              <w:rPr>
                <w:rFonts w:ascii="Times New Roman" w:hAnsi="Times New Roman"/>
                <w:sz w:val="10"/>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10"/>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29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 xml:space="preserve">Обработка сельскохозяйственных угодий пестицидами </w:t>
            </w:r>
            <w:proofErr w:type="gramStart"/>
            <w:r w:rsidRPr="006D30DB">
              <w:rPr>
                <w:rFonts w:ascii="Times New Roman" w:hAnsi="Times New Roman"/>
                <w:sz w:val="24"/>
              </w:rPr>
              <w:t>с</w:t>
            </w:r>
            <w:proofErr w:type="gramEnd"/>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300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proofErr w:type="gramStart"/>
            <w:r w:rsidRPr="006D30DB">
              <w:rPr>
                <w:rFonts w:ascii="Times New Roman" w:hAnsi="Times New Roman"/>
                <w:sz w:val="24"/>
              </w:rPr>
              <w:t>применением тракторов (от границ поля до населённого</w:t>
            </w:r>
            <w:proofErr w:type="gramEnd"/>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1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пункта)</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26</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Рыбные промыслы</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300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27</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Овощехранилище</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28</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Парк междугороднего автотранспорта</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29</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Площадка компостирования ТБО</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30</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Поля ассенизации</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Производство лесопильное</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Швейная фабрика</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Птицеводческое хозяйство</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300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Пункт приема металла</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Районная электростанция, понизительная подстанция</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20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36</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Рынок</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37</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РЭС</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20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38</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Свалка ТБО</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39</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Свиноферма до 100 голов</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40</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Склады</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Склад пестицидов</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Скотомогильник</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Силосные ямы</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Спортивный комплекс</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Стадион со стационарными трибунами до 100 мест</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46</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Станция технического обслуживания</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29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47</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Столярный цех, пилорама, деревообрабатывающий цех,</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1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лесопильный цех</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48</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Тепличное хозяйство</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49</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Торговый комплекс</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50</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Ферма КРС (менее 1200 голов)</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300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29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51</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Малые предприятия и цехи малой мощности:</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по переработке мяса до 5 т/сутки</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по переработке молока до 10 т/сутки</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27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по выпечке хлеба и хлебобулочных изделий до 2,5 т/сутки</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1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по переработке рыбы до 10 т/сутки</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52</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Цех по изготовлению круп</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53</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Цех по приготовлению кормов</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r w:rsidR="00231E72" w:rsidRPr="006D30DB" w:rsidTr="00E90D6F">
        <w:trPr>
          <w:trHeight w:val="33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54</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Мельницы производительностью от 0,5 до 2 т/ час</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100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3"/>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
              </w:rPr>
            </w:pPr>
          </w:p>
        </w:tc>
      </w:tr>
      <w:tr w:rsidR="00231E72" w:rsidRPr="006D30DB" w:rsidTr="00E90D6F">
        <w:trPr>
          <w:trHeight w:val="296"/>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jc w:val="center"/>
              <w:rPr>
                <w:rFonts w:ascii="Times New Roman" w:hAnsi="Times New Roman"/>
                <w:w w:val="99"/>
                <w:sz w:val="24"/>
              </w:rPr>
            </w:pPr>
            <w:r w:rsidRPr="006D30DB">
              <w:rPr>
                <w:rFonts w:ascii="Times New Roman" w:hAnsi="Times New Roman"/>
                <w:w w:val="99"/>
                <w:sz w:val="24"/>
              </w:rPr>
              <w:t>55</w:t>
            </w: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Промышленные установки для низкотемпературного хранения</w:t>
            </w:r>
          </w:p>
        </w:tc>
        <w:tc>
          <w:tcPr>
            <w:tcW w:w="2800" w:type="dxa"/>
            <w:vAlign w:val="bottom"/>
          </w:tcPr>
          <w:p w:rsidR="00231E72" w:rsidRPr="006D30DB" w:rsidRDefault="00231E72" w:rsidP="00CE3000">
            <w:pPr>
              <w:spacing w:line="240" w:lineRule="atLeast"/>
              <w:ind w:left="40"/>
              <w:jc w:val="center"/>
              <w:rPr>
                <w:rFonts w:ascii="Times New Roman" w:hAnsi="Times New Roman"/>
                <w:w w:val="99"/>
                <w:sz w:val="24"/>
              </w:rPr>
            </w:pPr>
            <w:r w:rsidRPr="006D30DB">
              <w:rPr>
                <w:rFonts w:ascii="Times New Roman" w:hAnsi="Times New Roman"/>
                <w:w w:val="99"/>
                <w:sz w:val="24"/>
              </w:rPr>
              <w:t>50</w:t>
            </w: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13"/>
        </w:trPr>
        <w:tc>
          <w:tcPr>
            <w:tcW w:w="620" w:type="dxa"/>
            <w:tcBorders>
              <w:left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24"/>
              </w:rPr>
            </w:pPr>
          </w:p>
        </w:tc>
        <w:tc>
          <w:tcPr>
            <w:tcW w:w="6680" w:type="dxa"/>
            <w:tcBorders>
              <w:right w:val="single" w:sz="8" w:space="0" w:color="auto"/>
            </w:tcBorders>
            <w:vAlign w:val="bottom"/>
          </w:tcPr>
          <w:p w:rsidR="00231E72" w:rsidRPr="006D30DB" w:rsidRDefault="00231E72" w:rsidP="00CE3000">
            <w:pPr>
              <w:spacing w:line="240" w:lineRule="atLeast"/>
              <w:ind w:left="40"/>
              <w:rPr>
                <w:rFonts w:ascii="Times New Roman" w:hAnsi="Times New Roman"/>
                <w:sz w:val="24"/>
              </w:rPr>
            </w:pPr>
            <w:r w:rsidRPr="006D30DB">
              <w:rPr>
                <w:rFonts w:ascii="Times New Roman" w:hAnsi="Times New Roman"/>
                <w:sz w:val="24"/>
              </w:rPr>
              <w:t>пищевых продуктов емкостью до 600 т</w:t>
            </w:r>
          </w:p>
        </w:tc>
        <w:tc>
          <w:tcPr>
            <w:tcW w:w="2800" w:type="dxa"/>
            <w:vAlign w:val="bottom"/>
          </w:tcPr>
          <w:p w:rsidR="00231E72" w:rsidRPr="006D30DB" w:rsidRDefault="00231E72" w:rsidP="00CE3000">
            <w:pPr>
              <w:spacing w:line="240" w:lineRule="atLeast"/>
              <w:rPr>
                <w:rFonts w:ascii="Times New Roman" w:hAnsi="Times New Roman"/>
                <w:sz w:val="24"/>
              </w:rPr>
            </w:pPr>
          </w:p>
        </w:tc>
        <w:tc>
          <w:tcPr>
            <w:tcW w:w="200" w:type="dxa"/>
            <w:tcBorders>
              <w:right w:val="single" w:sz="8" w:space="0" w:color="auto"/>
            </w:tcBorders>
            <w:vAlign w:val="bottom"/>
          </w:tcPr>
          <w:p w:rsidR="00231E72" w:rsidRPr="006D30DB" w:rsidRDefault="00231E72" w:rsidP="00CE3000">
            <w:pPr>
              <w:spacing w:line="240" w:lineRule="atLeast"/>
              <w:rPr>
                <w:rFonts w:ascii="Times New Roman" w:hAnsi="Times New Roman"/>
                <w:sz w:val="24"/>
              </w:rPr>
            </w:pPr>
          </w:p>
        </w:tc>
      </w:tr>
      <w:tr w:rsidR="00231E72" w:rsidRPr="006D30DB" w:rsidTr="00E90D6F">
        <w:trPr>
          <w:trHeight w:val="35"/>
        </w:trPr>
        <w:tc>
          <w:tcPr>
            <w:tcW w:w="620" w:type="dxa"/>
            <w:tcBorders>
              <w:left w:val="single" w:sz="8" w:space="0" w:color="auto"/>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800" w:type="dxa"/>
            <w:tcBorders>
              <w:bottom w:val="single" w:sz="8" w:space="0" w:color="auto"/>
            </w:tcBorders>
            <w:vAlign w:val="bottom"/>
          </w:tcPr>
          <w:p w:rsidR="00231E72" w:rsidRPr="006D30DB" w:rsidRDefault="00231E72" w:rsidP="00CE3000">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231E72" w:rsidRPr="006D30DB" w:rsidRDefault="00231E72" w:rsidP="00CE3000">
            <w:pPr>
              <w:spacing w:line="240" w:lineRule="atLeast"/>
              <w:rPr>
                <w:rFonts w:ascii="Times New Roman" w:hAnsi="Times New Roman"/>
                <w:sz w:val="3"/>
              </w:rPr>
            </w:pPr>
          </w:p>
        </w:tc>
      </w:tr>
    </w:tbl>
    <w:p w:rsidR="00231E72" w:rsidRDefault="00231E72" w:rsidP="00E90D6F">
      <w:pPr>
        <w:spacing w:line="216" w:lineRule="auto"/>
        <w:ind w:firstLine="680"/>
        <w:jc w:val="both"/>
        <w:rPr>
          <w:rFonts w:ascii="Times New Roman" w:hAnsi="Times New Roman"/>
          <w:b/>
          <w:sz w:val="24"/>
        </w:rPr>
      </w:pPr>
    </w:p>
    <w:p w:rsidR="00231E72" w:rsidRPr="006D30DB" w:rsidRDefault="00231E72" w:rsidP="00E90D6F">
      <w:pPr>
        <w:spacing w:line="216" w:lineRule="auto"/>
        <w:ind w:firstLine="680"/>
        <w:jc w:val="both"/>
        <w:rPr>
          <w:rFonts w:ascii="Times New Roman" w:hAnsi="Times New Roman"/>
          <w:sz w:val="24"/>
        </w:rPr>
      </w:pPr>
      <w:r w:rsidRPr="006D30DB">
        <w:rPr>
          <w:rFonts w:ascii="Times New Roman" w:hAnsi="Times New Roman"/>
          <w:b/>
          <w:sz w:val="24"/>
        </w:rPr>
        <w:t xml:space="preserve">3. Зона санитарной охраны водопроводных сооружений </w:t>
      </w:r>
      <w:r w:rsidRPr="006D30DB">
        <w:rPr>
          <w:rFonts w:ascii="Times New Roman" w:hAnsi="Times New Roman"/>
          <w:sz w:val="24"/>
        </w:rPr>
        <w:t>должна включать водозаборные</w:t>
      </w:r>
      <w:r w:rsidRPr="006D30DB">
        <w:rPr>
          <w:rFonts w:ascii="Times New Roman" w:hAnsi="Times New Roman"/>
          <w:b/>
          <w:sz w:val="24"/>
        </w:rPr>
        <w:t xml:space="preserve"> </w:t>
      </w:r>
      <w:r w:rsidRPr="006D30DB">
        <w:rPr>
          <w:rFonts w:ascii="Times New Roman" w:hAnsi="Times New Roman"/>
          <w:sz w:val="24"/>
        </w:rPr>
        <w:t>сооружения, водохранилища, водоподводящие каналы, а также полосу прокладки водоводов.</w:t>
      </w:r>
    </w:p>
    <w:p w:rsidR="00231E72" w:rsidRPr="006D30DB" w:rsidRDefault="00231E72" w:rsidP="00E90D6F">
      <w:pPr>
        <w:spacing w:line="216" w:lineRule="auto"/>
        <w:ind w:right="20" w:firstLine="680"/>
        <w:jc w:val="both"/>
        <w:rPr>
          <w:rFonts w:ascii="Times New Roman" w:hAnsi="Times New Roman"/>
          <w:sz w:val="24"/>
        </w:rPr>
      </w:pPr>
      <w:r w:rsidRPr="006D30DB">
        <w:rPr>
          <w:rFonts w:ascii="Times New Roman" w:hAnsi="Times New Roman"/>
          <w:sz w:val="24"/>
        </w:rPr>
        <w:t xml:space="preserve">Согласно </w:t>
      </w:r>
      <w:proofErr w:type="spellStart"/>
      <w:r w:rsidRPr="006D30DB">
        <w:rPr>
          <w:rFonts w:ascii="Times New Roman" w:hAnsi="Times New Roman"/>
          <w:sz w:val="24"/>
        </w:rPr>
        <w:t>СанПиН</w:t>
      </w:r>
      <w:proofErr w:type="spellEnd"/>
      <w:r w:rsidRPr="006D30DB">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231E72" w:rsidRPr="006D30DB" w:rsidRDefault="00231E72" w:rsidP="00E90D6F">
      <w:pPr>
        <w:spacing w:line="216" w:lineRule="auto"/>
        <w:ind w:left="680"/>
        <w:rPr>
          <w:rFonts w:ascii="Times New Roman" w:hAnsi="Times New Roman"/>
        </w:rPr>
      </w:pPr>
      <w:r w:rsidRPr="006D30DB">
        <w:rPr>
          <w:rFonts w:ascii="Times New Roman" w:hAnsi="Times New Roman"/>
          <w:sz w:val="24"/>
        </w:rPr>
        <w:t>Зона санитарной охраны водозаборов имеет три пояса:</w:t>
      </w:r>
    </w:p>
    <w:p w:rsidR="00231E72" w:rsidRPr="006D30DB" w:rsidRDefault="00231E72" w:rsidP="00E90D6F">
      <w:pPr>
        <w:numPr>
          <w:ilvl w:val="2"/>
          <w:numId w:val="37"/>
        </w:numPr>
        <w:tabs>
          <w:tab w:val="left" w:pos="1380"/>
        </w:tabs>
        <w:spacing w:line="216" w:lineRule="auto"/>
        <w:ind w:left="1380" w:hanging="276"/>
        <w:jc w:val="both"/>
        <w:rPr>
          <w:rFonts w:ascii="Arial" w:hAnsi="Arial"/>
          <w:sz w:val="24"/>
        </w:rPr>
      </w:pPr>
      <w:r w:rsidRPr="006D30DB">
        <w:rPr>
          <w:rFonts w:ascii="Times New Roman" w:hAnsi="Times New Roman"/>
          <w:b/>
          <w:sz w:val="24"/>
        </w:rPr>
        <w:t xml:space="preserve">І пояс </w:t>
      </w:r>
      <w:r w:rsidRPr="006D30DB">
        <w:rPr>
          <w:rFonts w:ascii="Times New Roman" w:hAnsi="Times New Roman"/>
          <w:sz w:val="24"/>
        </w:rPr>
        <w:t>– пояс строгого режима.</w:t>
      </w:r>
    </w:p>
    <w:p w:rsidR="00231E72" w:rsidRPr="006D30DB" w:rsidRDefault="00231E72" w:rsidP="00E90D6F">
      <w:pPr>
        <w:numPr>
          <w:ilvl w:val="2"/>
          <w:numId w:val="37"/>
        </w:numPr>
        <w:tabs>
          <w:tab w:val="left" w:pos="1380"/>
        </w:tabs>
        <w:spacing w:line="216" w:lineRule="auto"/>
        <w:ind w:left="1380" w:hanging="276"/>
        <w:jc w:val="both"/>
        <w:rPr>
          <w:rFonts w:ascii="Arial" w:hAnsi="Arial"/>
          <w:sz w:val="24"/>
        </w:rPr>
      </w:pPr>
      <w:r w:rsidRPr="006D30DB">
        <w:rPr>
          <w:rFonts w:ascii="Times New Roman" w:hAnsi="Times New Roman"/>
          <w:b/>
          <w:sz w:val="24"/>
        </w:rPr>
        <w:t xml:space="preserve">II пояс </w:t>
      </w:r>
      <w:r w:rsidRPr="006D30DB">
        <w:rPr>
          <w:rFonts w:ascii="Times New Roman" w:hAnsi="Times New Roman"/>
          <w:sz w:val="24"/>
        </w:rPr>
        <w:t>– охрана от бактериальных загрязнений.</w:t>
      </w:r>
      <w:r w:rsidRPr="006D30DB">
        <w:rPr>
          <w:rFonts w:ascii="Arial" w:hAnsi="Arial"/>
          <w:sz w:val="24"/>
        </w:rPr>
        <w:t xml:space="preserve"> </w:t>
      </w:r>
    </w:p>
    <w:p w:rsidR="00231E72" w:rsidRPr="006D30DB" w:rsidRDefault="00231E72" w:rsidP="00E90D6F">
      <w:pPr>
        <w:numPr>
          <w:ilvl w:val="2"/>
          <w:numId w:val="37"/>
        </w:numPr>
        <w:tabs>
          <w:tab w:val="left" w:pos="1380"/>
        </w:tabs>
        <w:spacing w:line="216" w:lineRule="auto"/>
        <w:ind w:left="1380" w:hanging="276"/>
        <w:jc w:val="both"/>
        <w:rPr>
          <w:rFonts w:ascii="Arial" w:hAnsi="Arial"/>
          <w:sz w:val="24"/>
        </w:rPr>
      </w:pPr>
      <w:r w:rsidRPr="006D30DB">
        <w:rPr>
          <w:rFonts w:ascii="Times New Roman" w:hAnsi="Times New Roman"/>
          <w:b/>
          <w:sz w:val="24"/>
        </w:rPr>
        <w:t xml:space="preserve">III пояс </w:t>
      </w:r>
      <w:r w:rsidRPr="006D30DB">
        <w:rPr>
          <w:rFonts w:ascii="Times New Roman" w:hAnsi="Times New Roman"/>
          <w:sz w:val="24"/>
        </w:rPr>
        <w:t>– охрана от химических загрязнений.</w:t>
      </w:r>
    </w:p>
    <w:p w:rsidR="00231E72" w:rsidRPr="006D30DB" w:rsidRDefault="00231E72" w:rsidP="00E90D6F">
      <w:pPr>
        <w:numPr>
          <w:ilvl w:val="1"/>
          <w:numId w:val="37"/>
        </w:numPr>
        <w:tabs>
          <w:tab w:val="left" w:pos="888"/>
        </w:tabs>
        <w:spacing w:line="216" w:lineRule="auto"/>
        <w:ind w:firstLine="680"/>
        <w:jc w:val="both"/>
        <w:rPr>
          <w:rFonts w:ascii="Times New Roman" w:hAnsi="Times New Roman"/>
          <w:b/>
          <w:sz w:val="24"/>
        </w:rPr>
      </w:pPr>
      <w:r w:rsidRPr="006D30DB">
        <w:rPr>
          <w:rFonts w:ascii="Times New Roman" w:hAnsi="Times New Roman"/>
          <w:b/>
          <w:sz w:val="24"/>
        </w:rPr>
        <w:t xml:space="preserve">пояс зоны санитарной охраны </w:t>
      </w:r>
      <w:r w:rsidRPr="006D30DB">
        <w:rPr>
          <w:rFonts w:ascii="Times New Roman" w:hAnsi="Times New Roman"/>
          <w:sz w:val="24"/>
        </w:rPr>
        <w:t>источников водоснабжения, пояс строгого режима для</w:t>
      </w:r>
      <w:r w:rsidRPr="006D30DB">
        <w:rPr>
          <w:rFonts w:ascii="Times New Roman" w:hAnsi="Times New Roman"/>
          <w:b/>
          <w:sz w:val="24"/>
        </w:rPr>
        <w:t xml:space="preserve"> </w:t>
      </w:r>
      <w:r w:rsidRPr="006D30DB">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6D30DB">
        <w:rPr>
          <w:rFonts w:ascii="Times New Roman" w:hAnsi="Times New Roman"/>
          <w:sz w:val="24"/>
        </w:rPr>
        <w:t>водозахватных</w:t>
      </w:r>
      <w:proofErr w:type="spellEnd"/>
      <w:r w:rsidRPr="006D30DB">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231E72" w:rsidRPr="006D30DB" w:rsidRDefault="00231E72" w:rsidP="00E90D6F">
      <w:pPr>
        <w:numPr>
          <w:ilvl w:val="0"/>
          <w:numId w:val="37"/>
        </w:numPr>
        <w:tabs>
          <w:tab w:val="left" w:pos="266"/>
        </w:tabs>
        <w:spacing w:line="216" w:lineRule="auto"/>
        <w:jc w:val="both"/>
        <w:rPr>
          <w:rFonts w:ascii="Times New Roman" w:hAnsi="Times New Roman"/>
          <w:sz w:val="24"/>
        </w:rPr>
      </w:pPr>
      <w:r w:rsidRPr="006D30DB">
        <w:rPr>
          <w:rFonts w:ascii="Times New Roman" w:hAnsi="Times New Roman"/>
          <w:sz w:val="24"/>
        </w:rPr>
        <w:t xml:space="preserve">насаждений. Территория </w:t>
      </w:r>
      <w:r w:rsidRPr="006D30DB">
        <w:rPr>
          <w:rFonts w:ascii="Times New Roman" w:hAnsi="Times New Roman"/>
          <w:b/>
          <w:sz w:val="24"/>
        </w:rPr>
        <w:t>І пояса ЗСО</w:t>
      </w:r>
      <w:r w:rsidRPr="006D30DB">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231E72" w:rsidRPr="006D30DB" w:rsidRDefault="00231E72" w:rsidP="00E90D6F">
      <w:pPr>
        <w:spacing w:line="216" w:lineRule="auto"/>
        <w:ind w:firstLine="680"/>
        <w:jc w:val="both"/>
        <w:rPr>
          <w:rFonts w:ascii="Times New Roman" w:hAnsi="Times New Roman"/>
          <w:sz w:val="24"/>
        </w:rPr>
      </w:pPr>
      <w:r w:rsidRPr="006D30DB">
        <w:rPr>
          <w:rFonts w:ascii="Times New Roman" w:hAnsi="Times New Roman"/>
          <w:b/>
          <w:sz w:val="24"/>
        </w:rPr>
        <w:t xml:space="preserve">II пояс </w:t>
      </w:r>
      <w:r w:rsidRPr="006D30DB">
        <w:rPr>
          <w:rFonts w:ascii="Times New Roman" w:hAnsi="Times New Roman"/>
          <w:sz w:val="24"/>
        </w:rPr>
        <w:t>– пояс ограничений. Предназначение второго пояса зоны санитарной охраны</w:t>
      </w:r>
      <w:r w:rsidRPr="006D30DB">
        <w:rPr>
          <w:rFonts w:ascii="Times New Roman" w:hAnsi="Times New Roman"/>
          <w:b/>
          <w:sz w:val="24"/>
        </w:rPr>
        <w:t xml:space="preserve"> </w:t>
      </w:r>
      <w:r w:rsidRPr="006D30DB">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231E72" w:rsidRPr="006D30DB" w:rsidRDefault="00231E72" w:rsidP="00E90D6F">
      <w:pPr>
        <w:spacing w:line="216" w:lineRule="auto"/>
        <w:ind w:left="680"/>
        <w:jc w:val="both"/>
        <w:rPr>
          <w:rFonts w:ascii="Times New Roman" w:hAnsi="Times New Roman"/>
        </w:rPr>
      </w:pPr>
      <w:r w:rsidRPr="006D30DB">
        <w:rPr>
          <w:rFonts w:ascii="Times New Roman" w:hAnsi="Times New Roman"/>
          <w:b/>
          <w:sz w:val="24"/>
        </w:rPr>
        <w:t xml:space="preserve">III пояс зоны санитарной охраны </w:t>
      </w:r>
      <w:r w:rsidRPr="006D30DB">
        <w:rPr>
          <w:rFonts w:ascii="Times New Roman" w:hAnsi="Times New Roman"/>
          <w:sz w:val="24"/>
        </w:rPr>
        <w:t xml:space="preserve">скважины предназначен для защиты </w:t>
      </w:r>
      <w:proofErr w:type="gramStart"/>
      <w:r w:rsidRPr="006D30DB">
        <w:rPr>
          <w:rFonts w:ascii="Times New Roman" w:hAnsi="Times New Roman"/>
          <w:sz w:val="24"/>
        </w:rPr>
        <w:t>подземного</w:t>
      </w:r>
      <w:proofErr w:type="gramEnd"/>
      <w:r w:rsidRPr="006D30DB">
        <w:rPr>
          <w:rFonts w:ascii="Times New Roman" w:hAnsi="Times New Roman"/>
          <w:sz w:val="24"/>
        </w:rPr>
        <w:t xml:space="preserve"> водного</w:t>
      </w:r>
    </w:p>
    <w:p w:rsidR="00231E72" w:rsidRPr="006D30DB" w:rsidRDefault="00231E72" w:rsidP="00E90D6F">
      <w:pPr>
        <w:spacing w:line="216" w:lineRule="auto"/>
        <w:jc w:val="both"/>
        <w:rPr>
          <w:rFonts w:ascii="Times New Roman" w:hAnsi="Times New Roman"/>
          <w:sz w:val="24"/>
        </w:rPr>
      </w:pPr>
      <w:r w:rsidRPr="006D30DB">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причиной химического загрязнения. К таким объектам относятся </w:t>
      </w:r>
      <w:proofErr w:type="spellStart"/>
      <w:r w:rsidRPr="006D30DB">
        <w:rPr>
          <w:rFonts w:ascii="Times New Roman" w:hAnsi="Times New Roman"/>
          <w:sz w:val="24"/>
        </w:rPr>
        <w:t>шламонакопители</w:t>
      </w:r>
      <w:proofErr w:type="spellEnd"/>
      <w:r w:rsidRPr="006D30DB">
        <w:rPr>
          <w:rFonts w:ascii="Times New Roman" w:hAnsi="Times New Roman"/>
          <w:sz w:val="24"/>
        </w:rPr>
        <w:t>, склады минеральных удобрений, ядохимикатов, ГСМ и т.п.</w:t>
      </w:r>
    </w:p>
    <w:p w:rsidR="00231E72" w:rsidRPr="006D30DB" w:rsidRDefault="00231E72" w:rsidP="00E90D6F">
      <w:pPr>
        <w:spacing w:line="216" w:lineRule="auto"/>
        <w:ind w:firstLine="680"/>
        <w:jc w:val="both"/>
        <w:rPr>
          <w:rFonts w:ascii="Times New Roman" w:hAnsi="Times New Roman"/>
          <w:sz w:val="24"/>
        </w:rPr>
      </w:pPr>
      <w:r w:rsidRPr="006D30DB">
        <w:rPr>
          <w:rFonts w:ascii="Times New Roman" w:hAnsi="Times New Roman"/>
          <w:sz w:val="24"/>
        </w:rPr>
        <w:t>Расчет 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231E72" w:rsidRPr="006D30DB" w:rsidRDefault="00231E72" w:rsidP="00E90D6F">
      <w:pPr>
        <w:spacing w:line="216" w:lineRule="auto"/>
        <w:ind w:firstLine="680"/>
        <w:jc w:val="both"/>
        <w:rPr>
          <w:rFonts w:ascii="Times New Roman" w:hAnsi="Times New Roman"/>
          <w:sz w:val="24"/>
        </w:rPr>
      </w:pPr>
    </w:p>
    <w:p w:rsidR="00231E72" w:rsidRPr="006D30DB" w:rsidRDefault="00231E72" w:rsidP="00E90D6F">
      <w:pPr>
        <w:spacing w:line="250" w:lineRule="auto"/>
        <w:ind w:firstLine="680"/>
        <w:jc w:val="both"/>
        <w:rPr>
          <w:rFonts w:ascii="Times New Roman" w:hAnsi="Times New Roman"/>
          <w:b/>
          <w:sz w:val="24"/>
        </w:rPr>
      </w:pPr>
      <w:r w:rsidRPr="006D30DB">
        <w:rPr>
          <w:rFonts w:ascii="Times New Roman" w:hAnsi="Times New Roman"/>
          <w:b/>
          <w:sz w:val="24"/>
        </w:rPr>
        <w:t>Статья 82. Отдельные рекомендации по использованию и охране земель на территории</w:t>
      </w:r>
    </w:p>
    <w:p w:rsidR="00231E72" w:rsidRPr="006D30DB" w:rsidRDefault="00231E72" w:rsidP="00E90D6F">
      <w:pPr>
        <w:spacing w:line="250" w:lineRule="auto"/>
        <w:jc w:val="both"/>
        <w:rPr>
          <w:rFonts w:ascii="Times New Roman" w:hAnsi="Times New Roman"/>
          <w:b/>
          <w:sz w:val="24"/>
        </w:rPr>
      </w:pPr>
      <w:proofErr w:type="spellStart"/>
      <w:r w:rsidRPr="006D30DB">
        <w:rPr>
          <w:rFonts w:ascii="Times New Roman" w:hAnsi="Times New Roman"/>
          <w:b/>
          <w:sz w:val="24"/>
        </w:rPr>
        <w:t>Семискульского</w:t>
      </w:r>
      <w:proofErr w:type="spellEnd"/>
      <w:r w:rsidRPr="006D30DB">
        <w:rPr>
          <w:rFonts w:ascii="Times New Roman" w:hAnsi="Times New Roman"/>
          <w:b/>
          <w:sz w:val="24"/>
        </w:rPr>
        <w:t xml:space="preserve"> сельсовета</w:t>
      </w:r>
    </w:p>
    <w:p w:rsidR="00231E72" w:rsidRPr="006D30DB" w:rsidRDefault="00231E72" w:rsidP="00E90D6F">
      <w:pPr>
        <w:spacing w:line="250" w:lineRule="auto"/>
        <w:ind w:firstLine="680"/>
        <w:jc w:val="both"/>
        <w:rPr>
          <w:rFonts w:ascii="Times New Roman" w:hAnsi="Times New Roman"/>
          <w:sz w:val="24"/>
        </w:rPr>
      </w:pPr>
      <w:r w:rsidRPr="006D30DB">
        <w:rPr>
          <w:rFonts w:ascii="Times New Roman" w:hAnsi="Times New Roman"/>
          <w:sz w:val="24"/>
        </w:rPr>
        <w:lastRenderedPageBreak/>
        <w:t xml:space="preserve">Размещением в границах </w:t>
      </w:r>
      <w:proofErr w:type="spellStart"/>
      <w:r w:rsidRPr="006D30DB">
        <w:rPr>
          <w:rFonts w:ascii="Times New Roman" w:hAnsi="Times New Roman"/>
          <w:sz w:val="24"/>
        </w:rPr>
        <w:t>Семискульского</w:t>
      </w:r>
      <w:proofErr w:type="spellEnd"/>
      <w:r w:rsidRPr="006D30DB">
        <w:rPr>
          <w:rFonts w:ascii="Times New Roman" w:hAnsi="Times New Roman"/>
          <w:sz w:val="24"/>
        </w:rPr>
        <w:t xml:space="preserve"> сельсовета государственного природного заказника</w:t>
      </w:r>
    </w:p>
    <w:p w:rsidR="00231E72" w:rsidRPr="006D30DB" w:rsidRDefault="00231E72" w:rsidP="00E90D6F">
      <w:pPr>
        <w:spacing w:line="250" w:lineRule="auto"/>
        <w:jc w:val="both"/>
        <w:rPr>
          <w:rFonts w:ascii="Times New Roman" w:hAnsi="Times New Roman"/>
          <w:sz w:val="24"/>
        </w:rPr>
      </w:pPr>
      <w:r w:rsidRPr="006D30DB">
        <w:rPr>
          <w:rFonts w:ascii="Times New Roman" w:hAnsi="Times New Roman"/>
          <w:sz w:val="24"/>
        </w:rPr>
        <w:t>регионального значения «</w:t>
      </w:r>
      <w:proofErr w:type="spellStart"/>
      <w:r w:rsidRPr="006D30DB">
        <w:rPr>
          <w:rFonts w:ascii="Times New Roman" w:hAnsi="Times New Roman"/>
          <w:sz w:val="24"/>
        </w:rPr>
        <w:t>Мокроусовский</w:t>
      </w:r>
      <w:proofErr w:type="spellEnd"/>
      <w:r w:rsidRPr="006D30DB">
        <w:rPr>
          <w:rFonts w:ascii="Times New Roman" w:hAnsi="Times New Roman"/>
          <w:sz w:val="24"/>
        </w:rPr>
        <w:t>» (далее — заказник), территория которого включает в том</w:t>
      </w:r>
    </w:p>
    <w:p w:rsidR="00231E72" w:rsidRPr="006D30DB" w:rsidRDefault="00231E72" w:rsidP="00E90D6F">
      <w:pPr>
        <w:spacing w:line="250" w:lineRule="auto"/>
        <w:jc w:val="both"/>
        <w:rPr>
          <w:rFonts w:ascii="Times New Roman" w:hAnsi="Times New Roman"/>
          <w:sz w:val="24"/>
        </w:rPr>
      </w:pPr>
      <w:proofErr w:type="gramStart"/>
      <w:r w:rsidRPr="006D30DB">
        <w:rPr>
          <w:rFonts w:ascii="Times New Roman" w:hAnsi="Times New Roman"/>
          <w:sz w:val="24"/>
        </w:rPr>
        <w:t>числе</w:t>
      </w:r>
      <w:proofErr w:type="gramEnd"/>
      <w:r w:rsidRPr="006D30DB">
        <w:rPr>
          <w:rFonts w:ascii="Times New Roman" w:hAnsi="Times New Roman"/>
          <w:sz w:val="24"/>
        </w:rPr>
        <w:t xml:space="preserve"> и большую часть села </w:t>
      </w:r>
      <w:proofErr w:type="spellStart"/>
      <w:r w:rsidRPr="006D30DB">
        <w:rPr>
          <w:rFonts w:ascii="Times New Roman" w:hAnsi="Times New Roman"/>
          <w:sz w:val="24"/>
        </w:rPr>
        <w:t>Одино</w:t>
      </w:r>
      <w:proofErr w:type="spellEnd"/>
      <w:r w:rsidRPr="006D30DB">
        <w:rPr>
          <w:rFonts w:ascii="Times New Roman" w:hAnsi="Times New Roman"/>
          <w:sz w:val="24"/>
        </w:rPr>
        <w:t xml:space="preserve"> и всю территорию деревни </w:t>
      </w:r>
      <w:proofErr w:type="spellStart"/>
      <w:r w:rsidRPr="006D30DB">
        <w:rPr>
          <w:rFonts w:ascii="Times New Roman" w:hAnsi="Times New Roman"/>
          <w:sz w:val="24"/>
        </w:rPr>
        <w:t>Семискуль</w:t>
      </w:r>
      <w:proofErr w:type="spellEnd"/>
      <w:r w:rsidRPr="006D30DB">
        <w:rPr>
          <w:rFonts w:ascii="Times New Roman" w:hAnsi="Times New Roman"/>
          <w:sz w:val="24"/>
        </w:rPr>
        <w:t>, созданы условия,</w:t>
      </w:r>
    </w:p>
    <w:p w:rsidR="00231E72" w:rsidRPr="006D30DB" w:rsidRDefault="00231E72" w:rsidP="00E90D6F">
      <w:pPr>
        <w:spacing w:line="250" w:lineRule="auto"/>
        <w:jc w:val="both"/>
        <w:rPr>
          <w:rFonts w:ascii="Times New Roman" w:hAnsi="Times New Roman"/>
          <w:sz w:val="24"/>
        </w:rPr>
      </w:pPr>
      <w:r w:rsidRPr="006D30DB">
        <w:rPr>
          <w:rFonts w:ascii="Times New Roman" w:hAnsi="Times New Roman"/>
          <w:sz w:val="24"/>
        </w:rPr>
        <w:t>которые ведут к отсутствию возможности развития населённых пунктов.</w:t>
      </w:r>
    </w:p>
    <w:p w:rsidR="00231E72" w:rsidRPr="006D30DB" w:rsidRDefault="00231E72" w:rsidP="00E90D6F">
      <w:pPr>
        <w:spacing w:line="250" w:lineRule="auto"/>
        <w:ind w:firstLine="680"/>
        <w:jc w:val="both"/>
        <w:rPr>
          <w:rFonts w:ascii="Times New Roman" w:hAnsi="Times New Roman"/>
          <w:sz w:val="24"/>
        </w:rPr>
      </w:pPr>
      <w:r w:rsidRPr="006D30DB">
        <w:rPr>
          <w:rFonts w:ascii="Times New Roman" w:hAnsi="Times New Roman"/>
          <w:sz w:val="24"/>
        </w:rPr>
        <w:t xml:space="preserve">Проектом предлагается исключить территорию села </w:t>
      </w:r>
      <w:proofErr w:type="spellStart"/>
      <w:r w:rsidRPr="006D30DB">
        <w:rPr>
          <w:rFonts w:ascii="Times New Roman" w:hAnsi="Times New Roman"/>
          <w:sz w:val="24"/>
        </w:rPr>
        <w:t>Одино</w:t>
      </w:r>
      <w:proofErr w:type="spellEnd"/>
      <w:r w:rsidRPr="006D30DB">
        <w:rPr>
          <w:rFonts w:ascii="Times New Roman" w:hAnsi="Times New Roman"/>
          <w:sz w:val="24"/>
        </w:rPr>
        <w:t xml:space="preserve"> и деревни </w:t>
      </w:r>
      <w:proofErr w:type="spellStart"/>
      <w:r w:rsidRPr="006D30DB">
        <w:rPr>
          <w:rFonts w:ascii="Times New Roman" w:hAnsi="Times New Roman"/>
          <w:sz w:val="24"/>
        </w:rPr>
        <w:t>Семискуль</w:t>
      </w:r>
      <w:proofErr w:type="spellEnd"/>
      <w:r w:rsidRPr="006D30DB">
        <w:rPr>
          <w:rFonts w:ascii="Times New Roman" w:hAnsi="Times New Roman"/>
          <w:sz w:val="24"/>
        </w:rPr>
        <w:t xml:space="preserve"> из зоны</w:t>
      </w:r>
    </w:p>
    <w:p w:rsidR="00231E72" w:rsidRPr="006D30DB" w:rsidRDefault="00231E72" w:rsidP="00E90D6F">
      <w:pPr>
        <w:spacing w:line="250" w:lineRule="auto"/>
        <w:jc w:val="both"/>
        <w:rPr>
          <w:rFonts w:ascii="Times New Roman" w:hAnsi="Times New Roman"/>
          <w:sz w:val="24"/>
        </w:rPr>
      </w:pPr>
      <w:r w:rsidRPr="006D30DB">
        <w:rPr>
          <w:rFonts w:ascii="Times New Roman" w:hAnsi="Times New Roman"/>
          <w:sz w:val="24"/>
        </w:rPr>
        <w:t>заказника, обеспечивающей режим особой охраны территории и исключающей возможность</w:t>
      </w:r>
    </w:p>
    <w:p w:rsidR="00231E72" w:rsidRPr="006D30DB" w:rsidRDefault="00231E72" w:rsidP="00E90D6F">
      <w:pPr>
        <w:spacing w:line="250" w:lineRule="auto"/>
        <w:jc w:val="both"/>
        <w:rPr>
          <w:rFonts w:ascii="Times New Roman" w:hAnsi="Times New Roman"/>
          <w:sz w:val="24"/>
        </w:rPr>
        <w:sectPr w:rsidR="00231E72" w:rsidRPr="006D30DB">
          <w:pgSz w:w="11900" w:h="16840"/>
          <w:pgMar w:top="550" w:right="440" w:bottom="320" w:left="1080" w:header="0" w:footer="0" w:gutter="0"/>
          <w:cols w:space="0" w:equalWidth="0">
            <w:col w:w="10380"/>
          </w:cols>
          <w:docGrid w:linePitch="360"/>
        </w:sectPr>
      </w:pPr>
      <w:r w:rsidRPr="006D30DB">
        <w:rPr>
          <w:rFonts w:ascii="Times New Roman" w:hAnsi="Times New Roman"/>
          <w:sz w:val="24"/>
        </w:rPr>
        <w:t>ведения хозяйственной деятельности на территории населённых пунктов.</w:t>
      </w:r>
      <w:r w:rsidR="00694AC0" w:rsidRPr="00694AC0">
        <w:rPr>
          <w:noProof/>
        </w:rPr>
        <w:pict>
          <v:shape id="Рисунок 123" o:spid="_x0000_s1044" type="#_x0000_t75" style="position:absolute;left:0;text-align:left;margin-left:-.05pt;margin-top:83.1pt;width:504.6pt;height:.1pt;z-index:-1;visibility:visible;mso-position-horizontal-relative:text;mso-position-vertical-relative:text" o:allowincell="f">
            <v:imagedata r:id="rId7" o:title=""/>
          </v:shape>
        </w:pict>
      </w:r>
    </w:p>
    <w:p w:rsidR="00231E72" w:rsidRPr="006D30DB" w:rsidRDefault="00694AC0" w:rsidP="00E90D6F">
      <w:pPr>
        <w:spacing w:line="240" w:lineRule="atLeast"/>
        <w:rPr>
          <w:rFonts w:ascii="Times New Roman" w:hAnsi="Times New Roman"/>
          <w:sz w:val="3"/>
        </w:rPr>
        <w:sectPr w:rsidR="00231E72" w:rsidRPr="006D30DB">
          <w:pgSz w:w="11900" w:h="16840"/>
          <w:pgMar w:top="550" w:right="540" w:bottom="320" w:left="1080" w:header="0" w:footer="0" w:gutter="0"/>
          <w:cols w:space="0" w:equalWidth="0">
            <w:col w:w="10280"/>
          </w:cols>
          <w:docGrid w:linePitch="360"/>
        </w:sectPr>
      </w:pPr>
      <w:r w:rsidRPr="00694AC0">
        <w:rPr>
          <w:noProof/>
        </w:rPr>
        <w:lastRenderedPageBreak/>
        <w:pict>
          <v:shape id="Рисунок 121" o:spid="_x0000_s1045" type="#_x0000_t75" style="position:absolute;margin-left:-.05pt;margin-top:8.45pt;width:504.6pt;height:.1pt;z-index:-2;visibility:visible" o:allowincell="f">
            <v:imagedata r:id="rId7" o:title=""/>
          </v:shape>
        </w:pict>
      </w:r>
    </w:p>
    <w:p w:rsidR="00231E72" w:rsidRPr="006D30DB" w:rsidRDefault="00231E72" w:rsidP="00E90D6F">
      <w:pPr>
        <w:spacing w:line="252" w:lineRule="auto"/>
        <w:jc w:val="both"/>
        <w:rPr>
          <w:rFonts w:ascii="Times New Roman" w:hAnsi="Times New Roman"/>
          <w:sz w:val="24"/>
        </w:rPr>
      </w:pPr>
    </w:p>
    <w:p w:rsidR="00231E72" w:rsidRPr="006D30DB" w:rsidRDefault="00231E72" w:rsidP="00E90D6F">
      <w:pPr>
        <w:tabs>
          <w:tab w:val="left" w:pos="1140"/>
        </w:tabs>
        <w:spacing w:line="240" w:lineRule="atLeast"/>
        <w:jc w:val="both"/>
        <w:rPr>
          <w:rFonts w:ascii="Times New Roman" w:hAnsi="Times New Roman"/>
          <w:sz w:val="24"/>
        </w:rPr>
      </w:pPr>
    </w:p>
    <w:p w:rsidR="00231E72" w:rsidRDefault="00231E72" w:rsidP="00932396">
      <w:pPr>
        <w:spacing w:line="240" w:lineRule="atLeast"/>
        <w:ind w:left="680"/>
        <w:jc w:val="both"/>
        <w:rPr>
          <w:rFonts w:ascii="Times New Roman" w:hAnsi="Times New Roman"/>
          <w:b/>
          <w:sz w:val="24"/>
        </w:rPr>
      </w:pPr>
    </w:p>
    <w:sectPr w:rsidR="00231E72" w:rsidSect="00932396">
      <w:pgSz w:w="11900" w:h="16840"/>
      <w:pgMar w:top="550" w:right="440" w:bottom="320" w:left="108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6E" w:rsidRDefault="00837C6E" w:rsidP="0004569B">
      <w:r>
        <w:separator/>
      </w:r>
    </w:p>
  </w:endnote>
  <w:endnote w:type="continuationSeparator" w:id="0">
    <w:p w:rsidR="00837C6E" w:rsidRDefault="00837C6E"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6E" w:rsidRDefault="00837C6E" w:rsidP="0004569B">
      <w:r>
        <w:separator/>
      </w:r>
    </w:p>
  </w:footnote>
  <w:footnote w:type="continuationSeparator" w:id="0">
    <w:p w:rsidR="00837C6E" w:rsidRDefault="00837C6E"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42884"/>
    <w:rsid w:val="00042C35"/>
    <w:rsid w:val="0004569B"/>
    <w:rsid w:val="0004589E"/>
    <w:rsid w:val="000B4A75"/>
    <w:rsid w:val="001417A0"/>
    <w:rsid w:val="00194DCD"/>
    <w:rsid w:val="001C171A"/>
    <w:rsid w:val="001F0781"/>
    <w:rsid w:val="00220585"/>
    <w:rsid w:val="00220629"/>
    <w:rsid w:val="00231E72"/>
    <w:rsid w:val="002443F4"/>
    <w:rsid w:val="00260A9B"/>
    <w:rsid w:val="002627FE"/>
    <w:rsid w:val="002F42B8"/>
    <w:rsid w:val="00374C9E"/>
    <w:rsid w:val="00380BD6"/>
    <w:rsid w:val="0040471E"/>
    <w:rsid w:val="004241F8"/>
    <w:rsid w:val="004250D7"/>
    <w:rsid w:val="00434CF6"/>
    <w:rsid w:val="004657D7"/>
    <w:rsid w:val="0047651A"/>
    <w:rsid w:val="004D5FDB"/>
    <w:rsid w:val="004F5F49"/>
    <w:rsid w:val="00553919"/>
    <w:rsid w:val="00654412"/>
    <w:rsid w:val="00690207"/>
    <w:rsid w:val="00694AC0"/>
    <w:rsid w:val="006A4A87"/>
    <w:rsid w:val="006B66D3"/>
    <w:rsid w:val="006D30DB"/>
    <w:rsid w:val="006D4EA7"/>
    <w:rsid w:val="007047F4"/>
    <w:rsid w:val="00717114"/>
    <w:rsid w:val="00750FE3"/>
    <w:rsid w:val="0079656E"/>
    <w:rsid w:val="007C137A"/>
    <w:rsid w:val="007D49FA"/>
    <w:rsid w:val="00802A03"/>
    <w:rsid w:val="00806F92"/>
    <w:rsid w:val="008108B4"/>
    <w:rsid w:val="00817A2E"/>
    <w:rsid w:val="00835D13"/>
    <w:rsid w:val="00836642"/>
    <w:rsid w:val="00837C6E"/>
    <w:rsid w:val="00856C9B"/>
    <w:rsid w:val="0090193E"/>
    <w:rsid w:val="00901FC7"/>
    <w:rsid w:val="00932396"/>
    <w:rsid w:val="00934C4E"/>
    <w:rsid w:val="00966017"/>
    <w:rsid w:val="00A90121"/>
    <w:rsid w:val="00A9659F"/>
    <w:rsid w:val="00A97A99"/>
    <w:rsid w:val="00AA0A66"/>
    <w:rsid w:val="00AD6DF5"/>
    <w:rsid w:val="00B521C7"/>
    <w:rsid w:val="00B7791C"/>
    <w:rsid w:val="00BE0C09"/>
    <w:rsid w:val="00BF4BAC"/>
    <w:rsid w:val="00C03680"/>
    <w:rsid w:val="00C951AD"/>
    <w:rsid w:val="00CE1EB6"/>
    <w:rsid w:val="00CE3000"/>
    <w:rsid w:val="00CE7948"/>
    <w:rsid w:val="00CF03BF"/>
    <w:rsid w:val="00D853B4"/>
    <w:rsid w:val="00DB1F72"/>
    <w:rsid w:val="00E13723"/>
    <w:rsid w:val="00E6717C"/>
    <w:rsid w:val="00E90D6F"/>
    <w:rsid w:val="00EA6462"/>
    <w:rsid w:val="00EA68BA"/>
    <w:rsid w:val="00EE265D"/>
    <w:rsid w:val="00EE553B"/>
    <w:rsid w:val="00F05020"/>
    <w:rsid w:val="00F16161"/>
    <w:rsid w:val="00FB2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 w:type="paragraph" w:customStyle="1" w:styleId="S">
    <w:name w:val="S_Обычный жирный"/>
    <w:basedOn w:val="a"/>
    <w:qFormat/>
    <w:rsid w:val="006A4A87"/>
    <w:pPr>
      <w:ind w:firstLine="709"/>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13752</Words>
  <Characters>78388</Characters>
  <Application>Microsoft Office Word</Application>
  <DocSecurity>0</DocSecurity>
  <Lines>653</Lines>
  <Paragraphs>183</Paragraphs>
  <ScaleCrop>false</ScaleCrop>
  <Company>Reanimator Extreme Edition</Company>
  <LinksUpToDate>false</LinksUpToDate>
  <CharactersWithSpaces>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12</cp:revision>
  <dcterms:created xsi:type="dcterms:W3CDTF">2019-11-14T05:35:00Z</dcterms:created>
  <dcterms:modified xsi:type="dcterms:W3CDTF">2022-06-17T09:33:00Z</dcterms:modified>
</cp:coreProperties>
</file>