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8E" w:rsidRPr="00D04604" w:rsidRDefault="00C0538E" w:rsidP="00AA7404">
      <w:pPr>
        <w:jc w:val="center"/>
        <w:rPr>
          <w:rFonts w:ascii="Times New Roman" w:hAnsi="Times New Roman"/>
          <w:b/>
          <w:sz w:val="32"/>
        </w:rPr>
      </w:pPr>
      <w:r w:rsidRPr="00C2525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4pt;visibility:visible" filled="t">
            <v:imagedata r:id="rId5" o:title=""/>
          </v:shape>
        </w:pict>
      </w:r>
    </w:p>
    <w:p w:rsidR="00C0538E" w:rsidRPr="00D04604" w:rsidRDefault="00C0538E" w:rsidP="00AA7404">
      <w:pPr>
        <w:jc w:val="center"/>
        <w:rPr>
          <w:rFonts w:ascii="Times New Roman" w:hAnsi="Times New Roman"/>
          <w:b/>
          <w:sz w:val="32"/>
        </w:rPr>
      </w:pPr>
    </w:p>
    <w:p w:rsidR="00C0538E" w:rsidRPr="00D04604" w:rsidRDefault="00C0538E" w:rsidP="00D04604">
      <w:pPr>
        <w:jc w:val="center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>КУРГАНСКАЯ  ОБЛАСТЬ</w:t>
      </w:r>
    </w:p>
    <w:p w:rsidR="00C0538E" w:rsidRPr="00D04604" w:rsidRDefault="00C0538E" w:rsidP="00D04604">
      <w:pPr>
        <w:jc w:val="center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C0538E" w:rsidRPr="00D04604" w:rsidRDefault="00C0538E" w:rsidP="00D04604">
      <w:pPr>
        <w:jc w:val="center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>Администрация  Мокроусовского  муниципального округа</w:t>
      </w:r>
    </w:p>
    <w:p w:rsidR="00C0538E" w:rsidRPr="00D04604" w:rsidRDefault="00C0538E" w:rsidP="00D04604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0538E" w:rsidRPr="00D04604" w:rsidRDefault="00C0538E" w:rsidP="00AA74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C0538E" w:rsidRPr="00D04604" w:rsidRDefault="00C0538E" w:rsidP="00AA7404">
      <w:pPr>
        <w:rPr>
          <w:rFonts w:ascii="Times New Roman" w:hAnsi="Times New Roman"/>
        </w:rPr>
      </w:pPr>
      <w:r w:rsidRPr="00D04604">
        <w:rPr>
          <w:rFonts w:ascii="Times New Roman" w:hAnsi="Times New Roman"/>
          <w:b/>
          <w:sz w:val="28"/>
          <w:szCs w:val="28"/>
        </w:rPr>
        <w:t xml:space="preserve">                                                    ПОСТАНОВЛЕНИЕ</w:t>
      </w:r>
    </w:p>
    <w:p w:rsidR="00C0538E" w:rsidRPr="00D04604" w:rsidRDefault="00C0538E" w:rsidP="00D04604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19 декабря </w:t>
      </w:r>
      <w:r w:rsidRPr="00D04604">
        <w:rPr>
          <w:rFonts w:ascii="Times New Roman" w:hAnsi="Times New Roman"/>
          <w:sz w:val="28"/>
          <w:szCs w:val="28"/>
        </w:rPr>
        <w:t xml:space="preserve">2022года                                   № </w:t>
      </w:r>
      <w:r>
        <w:rPr>
          <w:rFonts w:ascii="Times New Roman" w:hAnsi="Times New Roman"/>
          <w:sz w:val="28"/>
          <w:szCs w:val="28"/>
        </w:rPr>
        <w:t>356</w:t>
      </w:r>
      <w:r w:rsidRPr="00D04604">
        <w:rPr>
          <w:rFonts w:ascii="Times New Roman" w:hAnsi="Times New Roman"/>
          <w:sz w:val="28"/>
          <w:szCs w:val="28"/>
        </w:rPr>
        <w:t xml:space="preserve"> </w:t>
      </w:r>
    </w:p>
    <w:p w:rsidR="00C0538E" w:rsidRPr="00D04604" w:rsidRDefault="00C0538E" w:rsidP="00D04604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 w:rsidRPr="00D04604">
        <w:rPr>
          <w:sz w:val="28"/>
          <w:szCs w:val="28"/>
        </w:rPr>
        <w:t>с. Мокроусово</w:t>
      </w:r>
    </w:p>
    <w:p w:rsidR="00C0538E" w:rsidRPr="00D04604" w:rsidRDefault="00C0538E" w:rsidP="00D04604">
      <w:pPr>
        <w:keepNext/>
        <w:keepLines/>
        <w:outlineLvl w:val="0"/>
        <w:rPr>
          <w:rFonts w:ascii="Times New Roman" w:hAnsi="Times New Roman"/>
          <w:sz w:val="16"/>
          <w:szCs w:val="16"/>
        </w:rPr>
      </w:pPr>
    </w:p>
    <w:p w:rsidR="00C0538E" w:rsidRDefault="00C0538E" w:rsidP="00D04604">
      <w:pPr>
        <w:keepNext/>
        <w:keepLines/>
        <w:outlineLvl w:val="0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 xml:space="preserve">О создании сил и средств </w:t>
      </w:r>
      <w:r>
        <w:rPr>
          <w:rFonts w:ascii="Times New Roman" w:hAnsi="Times New Roman"/>
          <w:b/>
          <w:sz w:val="28"/>
          <w:szCs w:val="28"/>
        </w:rPr>
        <w:t xml:space="preserve">гражданской </w:t>
      </w:r>
    </w:p>
    <w:p w:rsidR="00C0538E" w:rsidRPr="00D04604" w:rsidRDefault="00C0538E" w:rsidP="00D04604">
      <w:pPr>
        <w:keepNext/>
        <w:keepLines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обороны </w:t>
      </w:r>
      <w:r w:rsidRPr="00D04604">
        <w:rPr>
          <w:rFonts w:ascii="Times New Roman" w:hAnsi="Times New Roman"/>
          <w:b/>
          <w:sz w:val="28"/>
          <w:szCs w:val="28"/>
        </w:rPr>
        <w:t>и поддержании их в состоянии</w:t>
      </w:r>
    </w:p>
    <w:p w:rsidR="00C0538E" w:rsidRDefault="00C0538E" w:rsidP="00D04604">
      <w:pPr>
        <w:keepNext/>
        <w:keepLines/>
        <w:outlineLvl w:val="0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 xml:space="preserve">постоянной готовности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D04604">
        <w:rPr>
          <w:rFonts w:ascii="Times New Roman" w:hAnsi="Times New Roman"/>
          <w:b/>
          <w:sz w:val="28"/>
          <w:szCs w:val="28"/>
        </w:rPr>
        <w:t>Мокроусовско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</w:p>
    <w:p w:rsidR="00C0538E" w:rsidRPr="00B564DC" w:rsidRDefault="00C0538E" w:rsidP="00D04604">
      <w:pPr>
        <w:keepNext/>
        <w:keepLines/>
        <w:outlineLvl w:val="0"/>
        <w:rPr>
          <w:rFonts w:ascii="Times New Roman" w:hAnsi="Times New Roman"/>
          <w:b/>
          <w:sz w:val="28"/>
          <w:szCs w:val="28"/>
        </w:rPr>
      </w:pPr>
      <w:r w:rsidRPr="00D04604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D04604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Pr="00D04604">
        <w:rPr>
          <w:rFonts w:ascii="Times New Roman" w:hAnsi="Times New Roman"/>
          <w:b/>
          <w:sz w:val="28"/>
          <w:szCs w:val="28"/>
        </w:rPr>
        <w:t xml:space="preserve"> </w:t>
      </w:r>
    </w:p>
    <w:p w:rsidR="00C0538E" w:rsidRPr="00D04604" w:rsidRDefault="00C0538E" w:rsidP="00072444">
      <w:pPr>
        <w:keepNext/>
        <w:keepLines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0538E" w:rsidRPr="00B564DC" w:rsidRDefault="00C0538E" w:rsidP="00072444">
      <w:pPr>
        <w:ind w:left="20" w:right="20" w:firstLine="740"/>
        <w:jc w:val="both"/>
        <w:rPr>
          <w:rFonts w:ascii="Times New Roman" w:hAnsi="Times New Roman"/>
          <w:sz w:val="26"/>
          <w:szCs w:val="26"/>
        </w:rPr>
      </w:pPr>
      <w:r w:rsidRPr="00B564DC">
        <w:rPr>
          <w:rFonts w:ascii="Times New Roman" w:hAnsi="Times New Roman"/>
          <w:sz w:val="26"/>
          <w:szCs w:val="26"/>
        </w:rPr>
        <w:t>В соответствии с Федеральным законом от 12.02.1998 г. № 28-ФЗ «О гражданской обороне», постановлением Правительства Российской Федерации от 26.11.2007 г. № 804 «Об утверждении Положения о гражданской обороне в Российской Федерации», распоряжением Правительства Курганской области от 08.12.2015 г. № 328-р «</w:t>
      </w:r>
      <w:r w:rsidRPr="00B564DC">
        <w:rPr>
          <w:rFonts w:ascii="Times New Roman" w:hAnsi="Times New Roman"/>
          <w:bCs/>
          <w:sz w:val="26"/>
          <w:szCs w:val="26"/>
        </w:rPr>
        <w:t xml:space="preserve">О </w:t>
      </w:r>
      <w:r w:rsidRPr="00B564DC">
        <w:rPr>
          <w:rFonts w:ascii="Times New Roman" w:hAnsi="Times New Roman"/>
          <w:bCs/>
          <w:color w:val="000000"/>
          <w:sz w:val="26"/>
          <w:szCs w:val="26"/>
        </w:rPr>
        <w:t>создании</w:t>
      </w:r>
      <w:r w:rsidRPr="00B564DC">
        <w:rPr>
          <w:rFonts w:ascii="Times New Roman" w:hAnsi="Times New Roman"/>
          <w:bCs/>
          <w:color w:val="800000"/>
          <w:sz w:val="26"/>
          <w:szCs w:val="26"/>
        </w:rPr>
        <w:t xml:space="preserve"> </w:t>
      </w:r>
      <w:r w:rsidRPr="00B564DC">
        <w:rPr>
          <w:rFonts w:ascii="Times New Roman" w:hAnsi="Times New Roman"/>
          <w:bCs/>
          <w:sz w:val="26"/>
          <w:szCs w:val="26"/>
        </w:rPr>
        <w:t>на территории Курганской области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Pr="00B564DC">
        <w:rPr>
          <w:rFonts w:ascii="Times New Roman" w:hAnsi="Times New Roman"/>
          <w:sz w:val="26"/>
          <w:szCs w:val="26"/>
        </w:rPr>
        <w:t xml:space="preserve"> в целях поддержания в постоянной готовности сил и средств гражданской обороны Мокроусовского муниципального округа, Администрация Мокроусовского муниципального округа ПОСТАНОВЛЯЕТ:</w:t>
      </w:r>
    </w:p>
    <w:p w:rsidR="00C0538E" w:rsidRPr="00B564DC" w:rsidRDefault="00C0538E" w:rsidP="0007244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564DC">
        <w:rPr>
          <w:rFonts w:ascii="Times New Roman" w:hAnsi="Times New Roman"/>
          <w:sz w:val="26"/>
          <w:szCs w:val="26"/>
        </w:rPr>
        <w:t xml:space="preserve">1. Утвердить Положение о силах и средствах гражданской обороны Мокроусовского муниципального округа и поддержании их в состоянии постоянной готовности к действиям </w:t>
      </w:r>
      <w:r w:rsidRPr="00B564DC">
        <w:rPr>
          <w:rFonts w:ascii="Times New Roman" w:hAnsi="Times New Roman"/>
          <w:color w:val="000000"/>
          <w:sz w:val="26"/>
          <w:szCs w:val="26"/>
        </w:rPr>
        <w:t>согласно приложению к настоящему постановлению.</w:t>
      </w:r>
    </w:p>
    <w:p w:rsidR="00C0538E" w:rsidRPr="00B564DC" w:rsidRDefault="00C0538E" w:rsidP="0007244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564DC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564DC">
        <w:rPr>
          <w:rFonts w:ascii="Times New Roman" w:hAnsi="Times New Roman"/>
          <w:color w:val="000000"/>
          <w:sz w:val="26"/>
          <w:szCs w:val="26"/>
        </w:rPr>
        <w:t>Постановление Администрации Мокроусовского района от 11 сентября 2017 года № 311 « О создании сил гражданской обороны и поддержании их в готовности к действиям» - отменить.</w:t>
      </w:r>
    </w:p>
    <w:p w:rsidR="00C0538E" w:rsidRPr="00B564DC" w:rsidRDefault="00C0538E" w:rsidP="00D04604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564DC">
        <w:rPr>
          <w:rFonts w:ascii="Times New Roman" w:hAnsi="Times New Roman"/>
          <w:sz w:val="26"/>
          <w:szCs w:val="26"/>
        </w:rPr>
        <w:t xml:space="preserve">         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564DC">
        <w:rPr>
          <w:rFonts w:ascii="Times New Roman" w:hAnsi="Times New Roman"/>
          <w:sz w:val="26"/>
          <w:szCs w:val="26"/>
        </w:rPr>
        <w:t>Настоящее постановление обнародовать  на информационных стендах, расположенных в здании Администрации Мокроусовского муниципального округа Курганской области по адресу: Курганская область, Мокроусовский район с. Мокроусово ул. Советская д.31 и во всех населенных пунктах Мокроусовского муниципального округа Курганской области.</w:t>
      </w:r>
    </w:p>
    <w:p w:rsidR="00C0538E" w:rsidRPr="00B564DC" w:rsidRDefault="00C0538E" w:rsidP="00D04604">
      <w:pPr>
        <w:pStyle w:val="11"/>
        <w:shd w:val="clear" w:color="auto" w:fill="auto"/>
        <w:tabs>
          <w:tab w:val="left" w:pos="101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564DC">
        <w:rPr>
          <w:rFonts w:ascii="Times New Roman" w:hAnsi="Times New Roman"/>
          <w:sz w:val="26"/>
          <w:szCs w:val="26"/>
        </w:rPr>
        <w:t xml:space="preserve">         4. Контроль за исполнением настоящего постановления возложить на первого заместителя Главы Мокроусовского муниципального округа. </w:t>
      </w: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  <w:r w:rsidRPr="00D04604">
        <w:rPr>
          <w:rFonts w:ascii="Times New Roman" w:hAnsi="Times New Roman"/>
          <w:szCs w:val="24"/>
        </w:rPr>
        <w:t xml:space="preserve">Глава </w:t>
      </w:r>
      <w:r>
        <w:rPr>
          <w:rFonts w:ascii="Times New Roman" w:hAnsi="Times New Roman"/>
          <w:szCs w:val="24"/>
        </w:rPr>
        <w:t>Мокроусовского</w:t>
      </w:r>
      <w:r w:rsidRPr="00D04604">
        <w:rPr>
          <w:rFonts w:ascii="Times New Roman" w:hAnsi="Times New Roman"/>
          <w:szCs w:val="24"/>
        </w:rPr>
        <w:t xml:space="preserve">                            </w:t>
      </w: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  <w:r w:rsidRPr="00D04604">
        <w:rPr>
          <w:rFonts w:ascii="Times New Roman" w:hAnsi="Times New Roman"/>
          <w:szCs w:val="24"/>
        </w:rPr>
        <w:t>муниципального округа                                                                              В.</w:t>
      </w:r>
      <w:r>
        <w:rPr>
          <w:rFonts w:ascii="Times New Roman" w:hAnsi="Times New Roman"/>
          <w:szCs w:val="24"/>
        </w:rPr>
        <w:t>В.Демешкин</w:t>
      </w:r>
    </w:p>
    <w:p w:rsidR="00C0538E" w:rsidRPr="00D04604" w:rsidRDefault="00C0538E" w:rsidP="0066301B">
      <w:pPr>
        <w:jc w:val="both"/>
        <w:rPr>
          <w:rFonts w:ascii="Times New Roman" w:hAnsi="Times New Roman"/>
          <w:sz w:val="16"/>
          <w:szCs w:val="16"/>
        </w:rPr>
      </w:pPr>
    </w:p>
    <w:p w:rsidR="00C0538E" w:rsidRPr="00D04604" w:rsidRDefault="00C0538E" w:rsidP="0066301B">
      <w:pPr>
        <w:jc w:val="both"/>
        <w:rPr>
          <w:rFonts w:ascii="Times New Roman" w:hAnsi="Times New Roman"/>
          <w:sz w:val="16"/>
          <w:szCs w:val="16"/>
        </w:rPr>
      </w:pPr>
    </w:p>
    <w:p w:rsidR="00C0538E" w:rsidRPr="00D04604" w:rsidRDefault="00C0538E" w:rsidP="0066301B">
      <w:pPr>
        <w:jc w:val="both"/>
        <w:rPr>
          <w:rFonts w:ascii="Times New Roman" w:hAnsi="Times New Roman"/>
          <w:sz w:val="16"/>
          <w:szCs w:val="16"/>
        </w:rPr>
      </w:pPr>
    </w:p>
    <w:p w:rsidR="00C0538E" w:rsidRPr="00EA4743" w:rsidRDefault="00C0538E" w:rsidP="00B564DC">
      <w:pPr>
        <w:pStyle w:val="Standard"/>
        <w:tabs>
          <w:tab w:val="left" w:pos="877"/>
          <w:tab w:val="left" w:pos="1704"/>
        </w:tabs>
        <w:rPr>
          <w:rFonts w:ascii="Times New Roman" w:hAnsi="Times New Roman" w:cs="Times New Roman"/>
          <w:color w:val="111111"/>
          <w:sz w:val="16"/>
          <w:szCs w:val="16"/>
        </w:rPr>
      </w:pPr>
      <w:r w:rsidRPr="00EA4743">
        <w:rPr>
          <w:rFonts w:ascii="Times New Roman" w:hAnsi="Times New Roman" w:cs="Times New Roman"/>
          <w:color w:val="111111"/>
          <w:sz w:val="16"/>
          <w:szCs w:val="16"/>
        </w:rPr>
        <w:t>исп .</w:t>
      </w:r>
    </w:p>
    <w:p w:rsidR="00C0538E" w:rsidRDefault="00C0538E" w:rsidP="00B564DC">
      <w:pPr>
        <w:pStyle w:val="Standard"/>
        <w:tabs>
          <w:tab w:val="left" w:pos="877"/>
          <w:tab w:val="left" w:pos="1704"/>
        </w:tabs>
        <w:rPr>
          <w:rFonts w:ascii="Times New Roman" w:hAnsi="Times New Roman" w:cs="Times New Roman"/>
          <w:color w:val="111111"/>
          <w:sz w:val="16"/>
          <w:szCs w:val="16"/>
        </w:rPr>
      </w:pPr>
      <w:r>
        <w:rPr>
          <w:rFonts w:ascii="Times New Roman" w:hAnsi="Times New Roman" w:cs="Times New Roman"/>
          <w:color w:val="111111"/>
          <w:sz w:val="16"/>
          <w:szCs w:val="16"/>
        </w:rPr>
        <w:t>Лопарев Е.В.</w:t>
      </w:r>
    </w:p>
    <w:p w:rsidR="00C0538E" w:rsidRPr="00EA4743" w:rsidRDefault="00C0538E" w:rsidP="00B564DC">
      <w:pPr>
        <w:pStyle w:val="Standard"/>
        <w:tabs>
          <w:tab w:val="left" w:pos="877"/>
          <w:tab w:val="left" w:pos="1704"/>
        </w:tabs>
        <w:rPr>
          <w:rFonts w:ascii="Times New Roman" w:hAnsi="Times New Roman" w:cs="Times New Roman"/>
          <w:color w:val="111111"/>
          <w:sz w:val="16"/>
          <w:szCs w:val="16"/>
        </w:rPr>
      </w:pPr>
      <w:r w:rsidRPr="00EA4743">
        <w:rPr>
          <w:rFonts w:ascii="Times New Roman" w:hAnsi="Times New Roman" w:cs="Times New Roman"/>
          <w:color w:val="111111"/>
          <w:sz w:val="16"/>
          <w:szCs w:val="16"/>
        </w:rPr>
        <w:t xml:space="preserve"> (835234)97741</w:t>
      </w: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</w:p>
    <w:p w:rsidR="00C0538E" w:rsidRPr="00D04604" w:rsidRDefault="00C0538E" w:rsidP="00AA7404">
      <w:pPr>
        <w:jc w:val="both"/>
        <w:rPr>
          <w:rFonts w:ascii="Times New Roman" w:hAnsi="Times New Roman"/>
          <w:sz w:val="16"/>
          <w:szCs w:val="16"/>
        </w:rPr>
      </w:pPr>
    </w:p>
    <w:p w:rsidR="00C0538E" w:rsidRPr="00D04604" w:rsidRDefault="00C0538E" w:rsidP="00AA7404">
      <w:pPr>
        <w:jc w:val="both"/>
        <w:rPr>
          <w:rFonts w:ascii="Times New Roman" w:hAnsi="Times New Roman"/>
          <w:szCs w:val="24"/>
        </w:rPr>
      </w:pPr>
    </w:p>
    <w:p w:rsidR="00C0538E" w:rsidRPr="00D04604" w:rsidRDefault="00C0538E" w:rsidP="00443FAC">
      <w:pPr>
        <w:rPr>
          <w:rFonts w:ascii="Times New Roman" w:hAnsi="Times New Roman"/>
        </w:rPr>
      </w:pPr>
      <w:r w:rsidRPr="00D04604">
        <w:rPr>
          <w:rFonts w:ascii="Times New Roman" w:hAnsi="Times New Roman"/>
        </w:rPr>
        <w:t xml:space="preserve"> </w:t>
      </w:r>
    </w:p>
    <w:p w:rsidR="00C0538E" w:rsidRPr="00D04604" w:rsidRDefault="00C0538E" w:rsidP="005B73C8">
      <w:pPr>
        <w:tabs>
          <w:tab w:val="center" w:pos="4875"/>
          <w:tab w:val="right" w:pos="9751"/>
        </w:tabs>
        <w:rPr>
          <w:rFonts w:ascii="Times New Roman" w:hAnsi="Times New Roman"/>
        </w:rPr>
      </w:pPr>
      <w:r w:rsidRPr="00D04604">
        <w:rPr>
          <w:rFonts w:ascii="Times New Roman" w:hAnsi="Times New Roman"/>
        </w:rPr>
        <w:tab/>
        <w:t xml:space="preserve">                                      </w:t>
      </w:r>
    </w:p>
    <w:p w:rsidR="00C0538E" w:rsidRPr="00D04604" w:rsidRDefault="00C0538E" w:rsidP="005B73C8">
      <w:pPr>
        <w:tabs>
          <w:tab w:val="center" w:pos="4875"/>
          <w:tab w:val="right" w:pos="9751"/>
        </w:tabs>
        <w:rPr>
          <w:rFonts w:ascii="Times New Roman" w:hAnsi="Times New Roman"/>
          <w:sz w:val="22"/>
        </w:rPr>
      </w:pPr>
      <w:r w:rsidRPr="00D04604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04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D04604">
        <w:rPr>
          <w:rFonts w:ascii="Times New Roman" w:hAnsi="Times New Roman"/>
          <w:sz w:val="22"/>
        </w:rPr>
        <w:t xml:space="preserve">Приложение    к постановлению  Администрации </w:t>
      </w:r>
    </w:p>
    <w:p w:rsidR="00C0538E" w:rsidRPr="00D04604" w:rsidRDefault="00C0538E" w:rsidP="005B73C8">
      <w:pPr>
        <w:tabs>
          <w:tab w:val="center" w:pos="4875"/>
          <w:tab w:val="right" w:pos="9751"/>
        </w:tabs>
        <w:rPr>
          <w:rFonts w:ascii="Times New Roman" w:hAnsi="Times New Roman"/>
          <w:sz w:val="22"/>
        </w:rPr>
      </w:pPr>
      <w:r w:rsidRPr="00D04604">
        <w:rPr>
          <w:rFonts w:ascii="Times New Roman" w:hAnsi="Times New Roman"/>
          <w:sz w:val="22"/>
        </w:rPr>
        <w:t xml:space="preserve">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</w:t>
      </w:r>
      <w:r w:rsidRPr="00D04604"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окроусовского</w:t>
      </w:r>
      <w:r w:rsidRPr="00D04604">
        <w:rPr>
          <w:rFonts w:ascii="Times New Roman" w:hAnsi="Times New Roman"/>
          <w:sz w:val="22"/>
        </w:rPr>
        <w:t xml:space="preserve">  Муниципального округа </w:t>
      </w:r>
    </w:p>
    <w:p w:rsidR="00C0538E" w:rsidRPr="00D04604" w:rsidRDefault="00C0538E" w:rsidP="0082349A">
      <w:pPr>
        <w:jc w:val="center"/>
        <w:rPr>
          <w:rFonts w:ascii="Times New Roman" w:hAnsi="Times New Roman"/>
          <w:sz w:val="22"/>
        </w:rPr>
      </w:pPr>
      <w:r w:rsidRPr="00D04604">
        <w:rPr>
          <w:rFonts w:ascii="Times New Roman" w:hAnsi="Times New Roman"/>
          <w:sz w:val="22"/>
        </w:rPr>
        <w:t xml:space="preserve">                                          </w:t>
      </w:r>
      <w:r>
        <w:rPr>
          <w:rFonts w:ascii="Times New Roman" w:hAnsi="Times New Roman"/>
          <w:sz w:val="22"/>
        </w:rPr>
        <w:t xml:space="preserve">                        от  19 декабря 2022</w:t>
      </w:r>
      <w:r w:rsidRPr="00D04604">
        <w:rPr>
          <w:rFonts w:ascii="Times New Roman" w:hAnsi="Times New Roman"/>
          <w:sz w:val="22"/>
        </w:rPr>
        <w:t xml:space="preserve"> года №</w:t>
      </w:r>
      <w:r>
        <w:rPr>
          <w:rFonts w:ascii="Times New Roman" w:hAnsi="Times New Roman"/>
          <w:sz w:val="22"/>
        </w:rPr>
        <w:t>356 </w:t>
      </w:r>
      <w:r w:rsidRPr="00D04604">
        <w:rPr>
          <w:rFonts w:ascii="Times New Roman" w:hAnsi="Times New Roman"/>
          <w:sz w:val="22"/>
        </w:rPr>
        <w:t xml:space="preserve">«О создании сил и средств                        </w:t>
      </w:r>
    </w:p>
    <w:p w:rsidR="00C0538E" w:rsidRPr="00D04604" w:rsidRDefault="00C0538E" w:rsidP="0082349A">
      <w:pPr>
        <w:jc w:val="center"/>
        <w:rPr>
          <w:rFonts w:ascii="Times New Roman" w:hAnsi="Times New Roman"/>
          <w:sz w:val="22"/>
        </w:rPr>
      </w:pPr>
      <w:r w:rsidRPr="00D04604">
        <w:rPr>
          <w:rFonts w:ascii="Times New Roman" w:hAnsi="Times New Roman"/>
          <w:sz w:val="22"/>
        </w:rPr>
        <w:t xml:space="preserve">                                                              гражданской обороны и поддержании их в   </w:t>
      </w:r>
    </w:p>
    <w:p w:rsidR="00C0538E" w:rsidRPr="00D04604" w:rsidRDefault="00C0538E" w:rsidP="0082349A">
      <w:pPr>
        <w:jc w:val="center"/>
        <w:rPr>
          <w:rFonts w:ascii="Times New Roman" w:hAnsi="Times New Roman"/>
          <w:sz w:val="22"/>
        </w:rPr>
      </w:pPr>
      <w:r w:rsidRPr="00D04604">
        <w:rPr>
          <w:rFonts w:ascii="Times New Roman" w:hAnsi="Times New Roman"/>
          <w:sz w:val="22"/>
        </w:rPr>
        <w:t xml:space="preserve">                                                                         </w:t>
      </w:r>
      <w:r>
        <w:rPr>
          <w:rFonts w:ascii="Times New Roman" w:hAnsi="Times New Roman"/>
          <w:sz w:val="22"/>
        </w:rPr>
        <w:t xml:space="preserve">  </w:t>
      </w:r>
      <w:r w:rsidRPr="00D04604">
        <w:rPr>
          <w:rFonts w:ascii="Times New Roman" w:hAnsi="Times New Roman"/>
          <w:sz w:val="22"/>
        </w:rPr>
        <w:t xml:space="preserve"> состоянии постоянной готовности в </w:t>
      </w:r>
      <w:r>
        <w:rPr>
          <w:rFonts w:ascii="Times New Roman" w:hAnsi="Times New Roman"/>
          <w:sz w:val="22"/>
        </w:rPr>
        <w:t xml:space="preserve">Мокроусовском </w:t>
      </w:r>
      <w:r w:rsidRPr="00D04604">
        <w:rPr>
          <w:rFonts w:ascii="Times New Roman" w:hAnsi="Times New Roman"/>
          <w:sz w:val="22"/>
        </w:rPr>
        <w:t xml:space="preserve">           </w:t>
      </w:r>
    </w:p>
    <w:p w:rsidR="00C0538E" w:rsidRDefault="00C0538E" w:rsidP="0011350D">
      <w:pPr>
        <w:jc w:val="center"/>
        <w:rPr>
          <w:rFonts w:ascii="Times New Roman" w:hAnsi="Times New Roman"/>
          <w:szCs w:val="24"/>
        </w:rPr>
      </w:pPr>
      <w:r w:rsidRPr="00D04604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  </w:t>
      </w:r>
      <w:r w:rsidRPr="00D04604">
        <w:rPr>
          <w:rFonts w:ascii="Times New Roman" w:hAnsi="Times New Roman"/>
          <w:sz w:val="22"/>
        </w:rPr>
        <w:t>муниципальном округе</w:t>
      </w:r>
      <w:r>
        <w:rPr>
          <w:rFonts w:ascii="Times New Roman" w:hAnsi="Times New Roman"/>
          <w:sz w:val="22"/>
        </w:rPr>
        <w:t>.</w:t>
      </w:r>
    </w:p>
    <w:p w:rsidR="00C0538E" w:rsidRDefault="00C0538E" w:rsidP="0011350D">
      <w:pPr>
        <w:jc w:val="center"/>
        <w:rPr>
          <w:rFonts w:ascii="Times New Roman" w:hAnsi="Times New Roman"/>
          <w:szCs w:val="24"/>
        </w:rPr>
      </w:pPr>
    </w:p>
    <w:p w:rsidR="00C0538E" w:rsidRPr="0011350D" w:rsidRDefault="00C0538E" w:rsidP="0011350D">
      <w:pPr>
        <w:jc w:val="center"/>
        <w:rPr>
          <w:rFonts w:ascii="Times New Roman" w:hAnsi="Times New Roman"/>
          <w:szCs w:val="24"/>
        </w:rPr>
      </w:pPr>
      <w:r w:rsidRPr="00D04604">
        <w:rPr>
          <w:rFonts w:ascii="Times New Roman" w:hAnsi="Times New Roman"/>
        </w:rPr>
        <w:t xml:space="preserve"> </w:t>
      </w:r>
      <w:r w:rsidRPr="00D04604">
        <w:rPr>
          <w:rFonts w:ascii="Times New Roman" w:hAnsi="Times New Roman"/>
          <w:szCs w:val="24"/>
        </w:rPr>
        <w:t xml:space="preserve">ПОЛОЖЕНИЕ </w:t>
      </w:r>
    </w:p>
    <w:p w:rsidR="00C0538E" w:rsidRPr="00D04604" w:rsidRDefault="00C0538E" w:rsidP="00754232">
      <w:pPr>
        <w:pStyle w:val="BodyText"/>
        <w:shd w:val="clear" w:color="auto" w:fill="auto"/>
        <w:tabs>
          <w:tab w:val="left" w:pos="10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о силах и средствах гражданской обороны </w:t>
      </w:r>
      <w:r>
        <w:rPr>
          <w:rFonts w:ascii="Times New Roman" w:hAnsi="Times New Roman"/>
          <w:sz w:val="24"/>
          <w:szCs w:val="24"/>
        </w:rPr>
        <w:t>Мокроусовского</w:t>
      </w:r>
      <w:r w:rsidRPr="00D0460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0538E" w:rsidRPr="00D04604" w:rsidRDefault="00C0538E" w:rsidP="00754232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04604">
        <w:rPr>
          <w:rFonts w:ascii="Times New Roman" w:hAnsi="Times New Roman"/>
          <w:b w:val="0"/>
          <w:sz w:val="24"/>
          <w:szCs w:val="24"/>
        </w:rPr>
        <w:t>и поддержании их в состоянии постоянной готовности к действиям</w:t>
      </w:r>
    </w:p>
    <w:p w:rsidR="00C0538E" w:rsidRPr="00D04604" w:rsidRDefault="00C0538E" w:rsidP="00754232">
      <w:pPr>
        <w:pStyle w:val="10"/>
        <w:keepNext/>
        <w:keepLines/>
        <w:shd w:val="clear" w:color="auto" w:fill="auto"/>
        <w:spacing w:before="0" w:line="240" w:lineRule="auto"/>
        <w:ind w:right="59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C0538E" w:rsidRPr="00D04604" w:rsidRDefault="00C0538E" w:rsidP="00754232">
      <w:pPr>
        <w:pStyle w:val="10"/>
        <w:keepNext/>
        <w:keepLines/>
        <w:shd w:val="clear" w:color="auto" w:fill="auto"/>
        <w:spacing w:before="0" w:line="240" w:lineRule="auto"/>
        <w:ind w:left="20" w:firstLine="72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bookmark58"/>
      <w:r w:rsidRPr="00D04604">
        <w:rPr>
          <w:rFonts w:ascii="Times New Roman" w:hAnsi="Times New Roman"/>
          <w:b w:val="0"/>
          <w:bCs w:val="0"/>
          <w:sz w:val="24"/>
          <w:szCs w:val="24"/>
        </w:rPr>
        <w:t xml:space="preserve">Раздел </w:t>
      </w:r>
      <w:r w:rsidRPr="00D04604">
        <w:rPr>
          <w:rFonts w:ascii="Times New Roman" w:hAnsi="Times New Roman"/>
          <w:b w:val="0"/>
          <w:bCs w:val="0"/>
          <w:sz w:val="24"/>
          <w:szCs w:val="24"/>
          <w:lang w:val="en-US"/>
        </w:rPr>
        <w:t>I</w:t>
      </w:r>
      <w:r w:rsidRPr="00D04604"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D04604">
        <w:rPr>
          <w:rFonts w:ascii="Times New Roman" w:hAnsi="Times New Roman"/>
          <w:b w:val="0"/>
          <w:sz w:val="24"/>
          <w:szCs w:val="24"/>
        </w:rPr>
        <w:t xml:space="preserve"> Общие положения</w:t>
      </w:r>
      <w:bookmarkEnd w:id="0"/>
    </w:p>
    <w:p w:rsidR="00C0538E" w:rsidRPr="00D04604" w:rsidRDefault="00C0538E" w:rsidP="00754232">
      <w:pPr>
        <w:pStyle w:val="10"/>
        <w:keepNext/>
        <w:keepLines/>
        <w:shd w:val="clear" w:color="auto" w:fill="auto"/>
        <w:spacing w:before="0" w:line="240" w:lineRule="auto"/>
        <w:ind w:left="20" w:firstLine="720"/>
        <w:jc w:val="center"/>
        <w:rPr>
          <w:rFonts w:ascii="Times New Roman" w:hAnsi="Times New Roman"/>
          <w:sz w:val="24"/>
          <w:szCs w:val="24"/>
        </w:rPr>
      </w:pP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1. Настоящее Положение о силах гражданской обороны </w:t>
      </w:r>
      <w:r>
        <w:rPr>
          <w:rFonts w:ascii="Times New Roman" w:hAnsi="Times New Roman"/>
          <w:sz w:val="24"/>
          <w:szCs w:val="24"/>
        </w:rPr>
        <w:t>Мокроусовского</w:t>
      </w:r>
      <w:r w:rsidRPr="00D04604">
        <w:rPr>
          <w:rFonts w:ascii="Times New Roman" w:hAnsi="Times New Roman"/>
          <w:sz w:val="24"/>
          <w:szCs w:val="24"/>
        </w:rPr>
        <w:t xml:space="preserve"> муниципального округа и поддержании их в готовности к действиям (далее - Положение) разработано в соответствии с  Федеральным законом от 12.02.1998 г. № 28-ФЗ «О гражданской обороне», постановлением Правительства Российской Федерации от 26.11.2007 г. № 804 «Об утверждении Положения о гражданской обороне в Российской Федерации», распоряжением Правительства Курганской области от 08.12.2015 г. № 328-р «</w:t>
      </w:r>
      <w:r w:rsidRPr="00D04604">
        <w:rPr>
          <w:rFonts w:ascii="Times New Roman" w:hAnsi="Times New Roman"/>
          <w:bCs/>
          <w:sz w:val="24"/>
          <w:szCs w:val="24"/>
        </w:rPr>
        <w:t xml:space="preserve">О </w:t>
      </w:r>
      <w:r w:rsidRPr="00D04604">
        <w:rPr>
          <w:rFonts w:ascii="Times New Roman" w:hAnsi="Times New Roman"/>
          <w:bCs/>
          <w:color w:val="000000"/>
          <w:sz w:val="24"/>
          <w:szCs w:val="24"/>
        </w:rPr>
        <w:t>создании</w:t>
      </w:r>
      <w:r w:rsidRPr="00D04604">
        <w:rPr>
          <w:rFonts w:ascii="Times New Roman" w:hAnsi="Times New Roman"/>
          <w:bCs/>
          <w:color w:val="800000"/>
          <w:sz w:val="24"/>
          <w:szCs w:val="24"/>
        </w:rPr>
        <w:t xml:space="preserve"> </w:t>
      </w:r>
      <w:r w:rsidRPr="00D04604">
        <w:rPr>
          <w:rFonts w:ascii="Times New Roman" w:hAnsi="Times New Roman"/>
          <w:bCs/>
          <w:sz w:val="24"/>
          <w:szCs w:val="24"/>
        </w:rPr>
        <w:t xml:space="preserve">на территории Курганской области, нештатных аварийно-спасательных формирований и нештатных формирований по обеспечению выполнения мероприятий по гражданской обороне», </w:t>
      </w:r>
      <w:r w:rsidRPr="00D04604">
        <w:rPr>
          <w:rFonts w:ascii="Times New Roman" w:hAnsi="Times New Roman"/>
          <w:sz w:val="24"/>
          <w:szCs w:val="24"/>
        </w:rPr>
        <w:t xml:space="preserve"> в целях поддержания в постоянной готовности сил и средств гражданской обороны на территории </w:t>
      </w:r>
      <w:r>
        <w:rPr>
          <w:rFonts w:ascii="Times New Roman" w:hAnsi="Times New Roman"/>
          <w:sz w:val="24"/>
          <w:szCs w:val="24"/>
        </w:rPr>
        <w:t>Мокроусовского</w:t>
      </w:r>
      <w:r w:rsidRPr="00D0460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0538E" w:rsidRPr="0011350D" w:rsidRDefault="00C0538E" w:rsidP="00754232">
      <w:pPr>
        <w:pStyle w:val="BodyText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</w:p>
    <w:p w:rsidR="00C0538E" w:rsidRPr="00D04604" w:rsidRDefault="00C0538E" w:rsidP="00754232">
      <w:pPr>
        <w:pStyle w:val="10"/>
        <w:keepNext/>
        <w:keepLines/>
        <w:shd w:val="clear" w:color="auto" w:fill="auto"/>
        <w:spacing w:before="0" w:line="240" w:lineRule="auto"/>
        <w:ind w:left="20" w:firstLine="689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bookmark59"/>
      <w:r w:rsidRPr="0011350D">
        <w:rPr>
          <w:rFonts w:ascii="Times New Roman" w:hAnsi="Times New Roman"/>
          <w:b w:val="0"/>
          <w:bCs w:val="0"/>
          <w:sz w:val="24"/>
          <w:szCs w:val="24"/>
        </w:rPr>
        <w:t>Раздел</w:t>
      </w:r>
      <w:r w:rsidRPr="0011350D">
        <w:rPr>
          <w:rFonts w:ascii="Times New Roman" w:hAnsi="Times New Roman"/>
          <w:b w:val="0"/>
          <w:sz w:val="24"/>
          <w:szCs w:val="24"/>
        </w:rPr>
        <w:t xml:space="preserve"> </w:t>
      </w:r>
      <w:r w:rsidRPr="0011350D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11350D">
        <w:rPr>
          <w:rFonts w:ascii="Times New Roman" w:hAnsi="Times New Roman"/>
          <w:b w:val="0"/>
          <w:sz w:val="24"/>
          <w:szCs w:val="24"/>
        </w:rPr>
        <w:t xml:space="preserve">. Силы гражданской обороны </w:t>
      </w:r>
      <w:bookmarkEnd w:id="1"/>
      <w:r w:rsidRPr="0011350D">
        <w:rPr>
          <w:rFonts w:ascii="Times New Roman" w:hAnsi="Times New Roman"/>
          <w:b w:val="0"/>
          <w:sz w:val="24"/>
          <w:szCs w:val="24"/>
        </w:rPr>
        <w:t>Мокроусовского</w:t>
      </w:r>
      <w:r w:rsidRPr="00D04604">
        <w:rPr>
          <w:rFonts w:ascii="Times New Roman" w:hAnsi="Times New Roman"/>
          <w:b w:val="0"/>
          <w:sz w:val="24"/>
          <w:szCs w:val="24"/>
        </w:rPr>
        <w:t xml:space="preserve"> муниципального округа</w:t>
      </w: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2. К силам гражданской обороны </w:t>
      </w:r>
      <w:r>
        <w:rPr>
          <w:rFonts w:ascii="Times New Roman" w:hAnsi="Times New Roman"/>
          <w:sz w:val="24"/>
          <w:szCs w:val="24"/>
        </w:rPr>
        <w:t>Мокроусовского</w:t>
      </w:r>
      <w:r w:rsidRPr="00D04604">
        <w:rPr>
          <w:rFonts w:ascii="Times New Roman" w:hAnsi="Times New Roman"/>
          <w:sz w:val="24"/>
          <w:szCs w:val="24"/>
        </w:rPr>
        <w:t xml:space="preserve"> муниципального округа относятся: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аварийно-спасательные формирования;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спасательные службы гражданской обороны;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нештатные формирования по обеспечению выполнения мероприятий по гражданской обороне (далее – НФГО);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нештатные аварийно-спасательные формирования (далее – НАСФ)</w:t>
      </w:r>
    </w:p>
    <w:p w:rsidR="00C0538E" w:rsidRPr="00D04604" w:rsidRDefault="00C0538E" w:rsidP="00754232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/>
          <w:bCs w:val="0"/>
          <w:sz w:val="24"/>
          <w:szCs w:val="24"/>
        </w:rPr>
      </w:pPr>
      <w:bookmarkStart w:id="2" w:name="bookmark61"/>
      <w:bookmarkStart w:id="3" w:name="bookmark60"/>
    </w:p>
    <w:p w:rsidR="00C0538E" w:rsidRPr="00D04604" w:rsidRDefault="00C0538E" w:rsidP="00754232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D04604">
        <w:rPr>
          <w:rFonts w:ascii="Times New Roman" w:hAnsi="Times New Roman"/>
          <w:b w:val="0"/>
          <w:bCs w:val="0"/>
          <w:sz w:val="24"/>
          <w:szCs w:val="24"/>
        </w:rPr>
        <w:t>Раздел</w:t>
      </w:r>
      <w:r w:rsidRPr="00D04604">
        <w:rPr>
          <w:rFonts w:ascii="Times New Roman" w:hAnsi="Times New Roman"/>
          <w:b w:val="0"/>
          <w:sz w:val="24"/>
          <w:szCs w:val="24"/>
        </w:rPr>
        <w:t xml:space="preserve"> </w:t>
      </w:r>
      <w:r w:rsidRPr="00D04604">
        <w:rPr>
          <w:rFonts w:ascii="Times New Roman" w:hAnsi="Times New Roman"/>
          <w:b w:val="0"/>
          <w:sz w:val="24"/>
          <w:szCs w:val="24"/>
          <w:lang w:val="en-US"/>
        </w:rPr>
        <w:t>III</w:t>
      </w:r>
      <w:r w:rsidRPr="00D04604">
        <w:rPr>
          <w:rFonts w:ascii="Times New Roman" w:hAnsi="Times New Roman"/>
          <w:b w:val="0"/>
          <w:sz w:val="24"/>
          <w:szCs w:val="24"/>
        </w:rPr>
        <w:t>. Порядок создания сил гражданской оборон</w:t>
      </w:r>
      <w:bookmarkEnd w:id="2"/>
      <w:r w:rsidRPr="00D04604">
        <w:rPr>
          <w:rFonts w:ascii="Times New Roman" w:hAnsi="Times New Roman"/>
          <w:b w:val="0"/>
          <w:sz w:val="24"/>
          <w:szCs w:val="24"/>
        </w:rPr>
        <w:t xml:space="preserve">ы </w:t>
      </w:r>
      <w:r w:rsidRPr="0011350D">
        <w:rPr>
          <w:rFonts w:ascii="Times New Roman" w:hAnsi="Times New Roman"/>
          <w:b w:val="0"/>
          <w:sz w:val="24"/>
          <w:szCs w:val="24"/>
        </w:rPr>
        <w:t>Мокроусовского</w:t>
      </w:r>
      <w:r w:rsidRPr="00D0460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bookmarkStart w:id="4" w:name="_GoBack"/>
      <w:bookmarkEnd w:id="4"/>
      <w:r w:rsidRPr="00D04604">
        <w:rPr>
          <w:rFonts w:ascii="Times New Roman" w:hAnsi="Times New Roman"/>
          <w:b w:val="0"/>
          <w:sz w:val="24"/>
          <w:szCs w:val="24"/>
        </w:rPr>
        <w:t>округа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3. Аварийно-спасательные формирования создаются: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на постоянной штатной основе (профессиональные аварийно-спасательные формирования);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на нештатной основе (нештатные аварийно-спасательные формирования);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на общественных началах (общественные аварийно-спасательные формирования).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а) Профессиональные аварийно-спасательные формирования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Профессиональные аварийно-спасательные формирования органов местного самоуправления создаются по решению органов местного самоуправления, если иное не предусмотрено законодательством Российской Федерации.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б) Нештатные аварийно-спасательные формирования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04604">
          <w:rPr>
            <w:rFonts w:ascii="Times New Roman" w:hAnsi="Times New Roman"/>
            <w:sz w:val="24"/>
            <w:szCs w:val="24"/>
          </w:rPr>
          <w:t>1998 г</w:t>
        </w:r>
      </w:smartTag>
      <w:r w:rsidRPr="00D04604">
        <w:rPr>
          <w:rFonts w:ascii="Times New Roman" w:hAnsi="Times New Roman"/>
          <w:sz w:val="24"/>
          <w:szCs w:val="24"/>
        </w:rPr>
        <w:t>. 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Органы местного самоуправления вправе: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организовывать создание, подготовку и оснащение нештатных аварийно- спасательных формирований;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организовывать планирование применения нештатных аварийно- спасательных формирований.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в)</w:t>
      </w:r>
      <w:r w:rsidRPr="00D04604">
        <w:rPr>
          <w:rFonts w:ascii="Times New Roman" w:hAnsi="Times New Roman"/>
          <w:sz w:val="24"/>
          <w:szCs w:val="24"/>
        </w:rPr>
        <w:tab/>
        <w:t>Общественные аварийно-спасательные формирования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г)</w:t>
      </w:r>
      <w:r w:rsidRPr="00D04604">
        <w:rPr>
          <w:rFonts w:ascii="Times New Roman" w:hAnsi="Times New Roman"/>
          <w:sz w:val="24"/>
          <w:szCs w:val="24"/>
        </w:rPr>
        <w:tab/>
        <w:t>Нештатные формирования по обеспечению выполнения мероприятий по гражданской обороне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Органы местного самоуправления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Органы местного самоуправления в отношении организаций, находящихся в их ведении: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определяют организации, создающие нештатные формирования по обеспечению выполнения мероприятий по гражданской обороне;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 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д) Спасательные службы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Спасательные службы создаются по решению органов местного самоуправления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Организация и порядок деятельности спасательных служб определяются создающими их органами в соответствующих положениях о спасательных службах.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медицинская; инженерная; коммунальная; противопожарная; охраны общественного порядка; защиты животных и растений; оповещения и связи; защиты культурных ценностей; автотранспортная; торговли и питания и др.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4. Основные задачи сил гражданской обороны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Основными задачами сил гражданской обороны являются: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Для аварийно-спасательных формирований: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ликвидация чрезвычайных ситуаций на обслуживаемых объектах или территориях.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Для нештатных формирований по обеспечению выполнения мероприятий по гражданской обороне: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санитарная обработка населения, специальная обработка техники, зданий и обеззараживание территорий;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участие в восстановлении функционирования объектов жизнеобеспечения населения;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ремонт и восстановление поврежденных защитных сооружений;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 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Для спасательных служб: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выполнение специальных действий в области гражданской обороны: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защиты; обслуживание защитных сооружений;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проведение мероприятий по световой маскировке и другим видам маскировки;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борьба с пожарами, возникшими при военных конфликтах или вследствие этих конфликтов;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срочное восстановление функционирования необходимых коммунальных служб в военное время;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срочное захоронение трупов в военное время;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иные специальные действия в целях выполнения основных задач в области гражданской обороны.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5. Порядок создания сил гражданской обороны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Силы гражданской обороны создаются органами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Мокроусовского муниципального округа </w:t>
      </w:r>
      <w:r w:rsidRPr="00D04604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Функции, полномочия и порядок функционирования сил гражданской обороны определяются положениями (уставами) о них.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Мокроусовского муниципального округа </w:t>
      </w:r>
      <w:r w:rsidRPr="00D04604">
        <w:rPr>
          <w:rFonts w:ascii="Times New Roman" w:hAnsi="Times New Roman"/>
          <w:sz w:val="24"/>
          <w:szCs w:val="24"/>
        </w:rPr>
        <w:t xml:space="preserve">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6. Применение сил гражданской обороны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Содержание аварийно-спасательных работ включает в себя: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ведение разведки маршрутов выдвижения формирований и участков (объектов) работ;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локализация и тушение пожаров на участках (объектах) работ и путях выдвижения к ним;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вскрытие разрушенных, поврежденных и заваленных защитных сооружений и спасение находящихся в них людей;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подача воздуха в заваленные защитные сооружения;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оказание первой помощи пораженным и эвакуация их в медицинские организации;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вывод (вывоз) населения из опасных мест в безопасные районы; санитарная обработка населения, обеззараживание зданий и сооружений, специальная обработка техники и территорий.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Содержание других неотложных работ включает в себя: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прокладку колонных путей и устройство проездов (проходов) в завалах и зонах заражения;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ремонт и восстановление поврежденных защитных сооружений гражданской обороны.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7. Поддержание в готовности сил гражданской обороны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Подготовка и обучение личного состава сил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Поддержание в постоянной готовности сил гражданской обороны обеспечивается: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поддержанием профессиональной подготовки личного состава подразделений (формирований) на уровне, обеспечивающим выполнение задач;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Курганской области в ходе плановых мероприятий по проверке готовности и мероприятий оперативной подготовки в соответствии с планом основных мероприятий Курганской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8. Обеспечение деятельности сил гражданской обороны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D04604">
        <w:rPr>
          <w:rFonts w:ascii="Times New Roman" w:hAnsi="Times New Roman"/>
          <w:sz w:val="24"/>
          <w:szCs w:val="24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субъекта Российской Федерации, а также материально-техническое обеспечение мероприятий по созданию, подготовке, оснащению и применению сил гражданской обороны субъекта Российской Федерации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bookmarkEnd w:id="3"/>
    <w:p w:rsidR="00C0538E" w:rsidRPr="00D04604" w:rsidRDefault="00C0538E" w:rsidP="00754232">
      <w:pPr>
        <w:pStyle w:val="BodyText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p w:rsidR="00C0538E" w:rsidRDefault="00C0538E" w:rsidP="006E1061">
      <w:pPr>
        <w:jc w:val="center"/>
        <w:rPr>
          <w:b/>
          <w:sz w:val="26"/>
          <w:szCs w:val="26"/>
        </w:rPr>
      </w:pPr>
    </w:p>
    <w:p w:rsidR="00C0538E" w:rsidRDefault="00C0538E" w:rsidP="006E1061">
      <w:pPr>
        <w:jc w:val="center"/>
        <w:rPr>
          <w:b/>
          <w:sz w:val="26"/>
          <w:szCs w:val="26"/>
        </w:rPr>
      </w:pPr>
    </w:p>
    <w:p w:rsidR="00C0538E" w:rsidRPr="00D04604" w:rsidRDefault="00C0538E" w:rsidP="00443FAC">
      <w:pPr>
        <w:rPr>
          <w:rFonts w:ascii="Times New Roman" w:hAnsi="Times New Roman"/>
        </w:rPr>
      </w:pPr>
    </w:p>
    <w:sectPr w:rsidR="00C0538E" w:rsidRPr="00D04604" w:rsidSect="008D7A15">
      <w:pgSz w:w="11906" w:h="16838"/>
      <w:pgMar w:top="567" w:right="73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ED6"/>
    <w:rsid w:val="00072444"/>
    <w:rsid w:val="000B3159"/>
    <w:rsid w:val="000C4412"/>
    <w:rsid w:val="000D3FC2"/>
    <w:rsid w:val="000E3A42"/>
    <w:rsid w:val="0011350D"/>
    <w:rsid w:val="001258B4"/>
    <w:rsid w:val="001321F9"/>
    <w:rsid w:val="00134370"/>
    <w:rsid w:val="00142E52"/>
    <w:rsid w:val="0016756A"/>
    <w:rsid w:val="00203CE5"/>
    <w:rsid w:val="002210D6"/>
    <w:rsid w:val="00232500"/>
    <w:rsid w:val="00233146"/>
    <w:rsid w:val="00243A6C"/>
    <w:rsid w:val="0025251B"/>
    <w:rsid w:val="00262A2A"/>
    <w:rsid w:val="00285CAE"/>
    <w:rsid w:val="00294ECB"/>
    <w:rsid w:val="002C03C0"/>
    <w:rsid w:val="002E0151"/>
    <w:rsid w:val="00313840"/>
    <w:rsid w:val="00377FAF"/>
    <w:rsid w:val="003B664A"/>
    <w:rsid w:val="003B7E26"/>
    <w:rsid w:val="003F451D"/>
    <w:rsid w:val="004025E1"/>
    <w:rsid w:val="00443FAC"/>
    <w:rsid w:val="00464808"/>
    <w:rsid w:val="00482BB2"/>
    <w:rsid w:val="00484F6D"/>
    <w:rsid w:val="004B176A"/>
    <w:rsid w:val="004F32FE"/>
    <w:rsid w:val="005472DA"/>
    <w:rsid w:val="00552332"/>
    <w:rsid w:val="00557E81"/>
    <w:rsid w:val="00591440"/>
    <w:rsid w:val="0059456B"/>
    <w:rsid w:val="005B73C8"/>
    <w:rsid w:val="005B77E5"/>
    <w:rsid w:val="005D1934"/>
    <w:rsid w:val="005F7C2F"/>
    <w:rsid w:val="0060151D"/>
    <w:rsid w:val="00661B43"/>
    <w:rsid w:val="0066301B"/>
    <w:rsid w:val="00671CE8"/>
    <w:rsid w:val="006B18BC"/>
    <w:rsid w:val="006D1FFE"/>
    <w:rsid w:val="006E1061"/>
    <w:rsid w:val="00704874"/>
    <w:rsid w:val="00706CA1"/>
    <w:rsid w:val="00725975"/>
    <w:rsid w:val="00731481"/>
    <w:rsid w:val="00754232"/>
    <w:rsid w:val="00770A4E"/>
    <w:rsid w:val="007767C6"/>
    <w:rsid w:val="007B3CED"/>
    <w:rsid w:val="007D7292"/>
    <w:rsid w:val="007E711A"/>
    <w:rsid w:val="00810F98"/>
    <w:rsid w:val="0082349A"/>
    <w:rsid w:val="008340A0"/>
    <w:rsid w:val="008412F7"/>
    <w:rsid w:val="0085507C"/>
    <w:rsid w:val="00873931"/>
    <w:rsid w:val="008772AA"/>
    <w:rsid w:val="0088189E"/>
    <w:rsid w:val="00887304"/>
    <w:rsid w:val="00890AB9"/>
    <w:rsid w:val="00891A12"/>
    <w:rsid w:val="008A0909"/>
    <w:rsid w:val="008C1DE9"/>
    <w:rsid w:val="008D43F8"/>
    <w:rsid w:val="008D682F"/>
    <w:rsid w:val="008D7A15"/>
    <w:rsid w:val="008E386D"/>
    <w:rsid w:val="008E39E3"/>
    <w:rsid w:val="0098202B"/>
    <w:rsid w:val="009A36DB"/>
    <w:rsid w:val="009B758B"/>
    <w:rsid w:val="009D39A7"/>
    <w:rsid w:val="009D3D6C"/>
    <w:rsid w:val="009D7DFB"/>
    <w:rsid w:val="00A05FB3"/>
    <w:rsid w:val="00A2178C"/>
    <w:rsid w:val="00A24C12"/>
    <w:rsid w:val="00A307FC"/>
    <w:rsid w:val="00A70218"/>
    <w:rsid w:val="00A7660A"/>
    <w:rsid w:val="00A94F0B"/>
    <w:rsid w:val="00AA7404"/>
    <w:rsid w:val="00AB5D6E"/>
    <w:rsid w:val="00AD2912"/>
    <w:rsid w:val="00AE5B74"/>
    <w:rsid w:val="00B21AA6"/>
    <w:rsid w:val="00B230F3"/>
    <w:rsid w:val="00B31CEE"/>
    <w:rsid w:val="00B43304"/>
    <w:rsid w:val="00B564DC"/>
    <w:rsid w:val="00B834D7"/>
    <w:rsid w:val="00BA0D4D"/>
    <w:rsid w:val="00BC48B4"/>
    <w:rsid w:val="00BC7B98"/>
    <w:rsid w:val="00BD4310"/>
    <w:rsid w:val="00C0538E"/>
    <w:rsid w:val="00C12ABC"/>
    <w:rsid w:val="00C25250"/>
    <w:rsid w:val="00C65206"/>
    <w:rsid w:val="00C673A3"/>
    <w:rsid w:val="00C71696"/>
    <w:rsid w:val="00C80CF1"/>
    <w:rsid w:val="00C8305E"/>
    <w:rsid w:val="00C8585F"/>
    <w:rsid w:val="00CC2ED6"/>
    <w:rsid w:val="00CC59CD"/>
    <w:rsid w:val="00CC7067"/>
    <w:rsid w:val="00D04604"/>
    <w:rsid w:val="00D26B72"/>
    <w:rsid w:val="00D33082"/>
    <w:rsid w:val="00D36DFE"/>
    <w:rsid w:val="00D50110"/>
    <w:rsid w:val="00D542BD"/>
    <w:rsid w:val="00D65740"/>
    <w:rsid w:val="00D73BC3"/>
    <w:rsid w:val="00DA03F6"/>
    <w:rsid w:val="00DB2E5B"/>
    <w:rsid w:val="00DC3D6B"/>
    <w:rsid w:val="00DF1C1D"/>
    <w:rsid w:val="00DF739A"/>
    <w:rsid w:val="00E10626"/>
    <w:rsid w:val="00E27314"/>
    <w:rsid w:val="00E371D0"/>
    <w:rsid w:val="00E82C8E"/>
    <w:rsid w:val="00EA4743"/>
    <w:rsid w:val="00EB12C7"/>
    <w:rsid w:val="00EC1EA2"/>
    <w:rsid w:val="00F10B65"/>
    <w:rsid w:val="00F13B92"/>
    <w:rsid w:val="00F70108"/>
    <w:rsid w:val="00F84D44"/>
    <w:rsid w:val="00F85E2B"/>
    <w:rsid w:val="00FA2A29"/>
    <w:rsid w:val="00FA7B24"/>
    <w:rsid w:val="00FD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FE"/>
    <w:rPr>
      <w:rFonts w:ascii="Arial" w:eastAsia="Times New Roman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04"/>
    <w:pPr>
      <w:keepNext/>
      <w:jc w:val="center"/>
      <w:outlineLvl w:val="0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244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404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244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">
    <w:name w:val="Стиль"/>
    <w:basedOn w:val="Normal"/>
    <w:autoRedefine/>
    <w:uiPriority w:val="99"/>
    <w:rsid w:val="00AA7404"/>
    <w:pPr>
      <w:tabs>
        <w:tab w:val="left" w:pos="2160"/>
      </w:tabs>
      <w:spacing w:before="120" w:line="240" w:lineRule="exact"/>
      <w:jc w:val="both"/>
    </w:pPr>
    <w:rPr>
      <w:rFonts w:ascii="Times New Roman" w:hAnsi="Times New Roman"/>
      <w:noProof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754232"/>
    <w:rPr>
      <w:sz w:val="27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754232"/>
    <w:rPr>
      <w:b/>
      <w:sz w:val="27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754232"/>
    <w:rPr>
      <w:b/>
      <w:sz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754232"/>
    <w:pPr>
      <w:shd w:val="clear" w:color="auto" w:fill="FFFFFF"/>
      <w:spacing w:after="1020" w:line="350" w:lineRule="exact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D4388"/>
    <w:rPr>
      <w:rFonts w:ascii="Arial" w:eastAsia="Times New Roman" w:hAnsi="Arial"/>
      <w:sz w:val="24"/>
      <w:szCs w:val="20"/>
    </w:rPr>
  </w:style>
  <w:style w:type="character" w:customStyle="1" w:styleId="a0">
    <w:name w:val="Основной текст Знак"/>
    <w:basedOn w:val="DefaultParagraphFont"/>
    <w:uiPriority w:val="99"/>
    <w:semiHidden/>
    <w:rsid w:val="00754232"/>
    <w:rPr>
      <w:rFonts w:ascii="Arial" w:hAnsi="Arial" w:cs="Times New Roman"/>
      <w:sz w:val="2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754232"/>
    <w:pPr>
      <w:shd w:val="clear" w:color="auto" w:fill="FFFFFF"/>
      <w:spacing w:before="1020" w:line="240" w:lineRule="atLeast"/>
      <w:ind w:hanging="1720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20">
    <w:name w:val="Заголовок №2"/>
    <w:basedOn w:val="Normal"/>
    <w:link w:val="2"/>
    <w:uiPriority w:val="99"/>
    <w:rsid w:val="00754232"/>
    <w:pPr>
      <w:shd w:val="clear" w:color="auto" w:fill="FFFFFF"/>
      <w:spacing w:before="300" w:after="300" w:line="360" w:lineRule="exact"/>
      <w:ind w:hanging="1620"/>
      <w:jc w:val="center"/>
      <w:outlineLvl w:val="1"/>
    </w:pPr>
    <w:rPr>
      <w:rFonts w:ascii="Calibri" w:eastAsia="Calibri" w:hAnsi="Calibri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D04604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460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1">
    <w:name w:val="Основной текст_"/>
    <w:basedOn w:val="DefaultParagraphFont"/>
    <w:link w:val="11"/>
    <w:uiPriority w:val="99"/>
    <w:locked/>
    <w:rsid w:val="00D04604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1"/>
    <w:uiPriority w:val="99"/>
    <w:rsid w:val="00D04604"/>
    <w:pPr>
      <w:shd w:val="clear" w:color="auto" w:fill="FFFFFF"/>
      <w:spacing w:line="254" w:lineRule="exact"/>
    </w:pPr>
    <w:rPr>
      <w:rFonts w:ascii="Calibri" w:eastAsia="Calibri" w:hAnsi="Calibri"/>
      <w:sz w:val="23"/>
      <w:szCs w:val="23"/>
      <w:lang w:eastAsia="en-US"/>
    </w:rPr>
  </w:style>
  <w:style w:type="paragraph" w:customStyle="1" w:styleId="Standard">
    <w:name w:val="Standard"/>
    <w:uiPriority w:val="99"/>
    <w:rsid w:val="00B564DC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B564D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8</Pages>
  <Words>3095</Words>
  <Characters>17648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6</cp:revision>
  <cp:lastPrinted>2022-12-20T05:04:00Z</cp:lastPrinted>
  <dcterms:created xsi:type="dcterms:W3CDTF">2022-12-19T10:02:00Z</dcterms:created>
  <dcterms:modified xsi:type="dcterms:W3CDTF">2023-01-30T03:38:00Z</dcterms:modified>
</cp:coreProperties>
</file>