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1" w:rsidRDefault="00D941C1" w:rsidP="00947BE6">
      <w:pPr>
        <w:snapToGrid w:val="0"/>
        <w:jc w:val="center"/>
        <w:rPr>
          <w:b/>
          <w:bCs w:val="0"/>
          <w:spacing w:val="2"/>
          <w:sz w:val="28"/>
          <w:szCs w:val="28"/>
        </w:rPr>
      </w:pPr>
      <w:r>
        <w:rPr>
          <w:b/>
          <w:bCs w:val="0"/>
          <w:spacing w:val="2"/>
          <w:sz w:val="28"/>
          <w:szCs w:val="28"/>
        </w:rPr>
        <w:t>ТЕРРИТОРИАЛЬНАЯ ИЗБИРАТЕЛЬНАЯ КОМИССИЯ</w:t>
      </w:r>
    </w:p>
    <w:p w:rsidR="00D941C1" w:rsidRDefault="00D941C1" w:rsidP="00947BE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МОКРОУСОВСКОГО МУНИЦИПАЛЬНОГО ОКРУГА</w:t>
      </w:r>
    </w:p>
    <w:p w:rsidR="00D941C1" w:rsidRDefault="00D941C1" w:rsidP="00D941C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941C1" w:rsidRPr="005B2CC5" w:rsidRDefault="00D941C1" w:rsidP="00947BE6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2"/>
          <w:kern w:val="0"/>
          <w:sz w:val="28"/>
          <w:szCs w:val="28"/>
          <w:lang w:eastAsia="ru-RU"/>
        </w:rPr>
      </w:pPr>
      <w:r w:rsidRPr="005B2CC5">
        <w:rPr>
          <w:rFonts w:ascii="Times New Roman" w:eastAsia="Times New Roman" w:hAnsi="Times New Roman" w:cs="Times New Roman"/>
          <w:b/>
          <w:spacing w:val="2"/>
          <w:kern w:val="0"/>
          <w:sz w:val="28"/>
          <w:szCs w:val="28"/>
          <w:lang w:eastAsia="ru-RU"/>
        </w:rPr>
        <w:t>РЕШЕНИЕ</w:t>
      </w:r>
    </w:p>
    <w:p w:rsidR="00D941C1" w:rsidRDefault="00D941C1" w:rsidP="00D941C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41C1" w:rsidRDefault="00D941C1" w:rsidP="00D941C1">
      <w:pPr>
        <w:pStyle w:val="ConsPlusNonformat"/>
        <w:rPr>
          <w:rFonts w:ascii="Times New Roman" w:hAnsi="Times New Roman"/>
          <w:sz w:val="28"/>
          <w:szCs w:val="28"/>
        </w:rPr>
      </w:pPr>
    </w:p>
    <w:p w:rsidR="00D941C1" w:rsidRDefault="00D941C1" w:rsidP="00D941C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апреля 2023 года                                                                 </w:t>
      </w:r>
      <w:r w:rsidR="005B2C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46/17</w:t>
      </w:r>
      <w:r w:rsidR="00CC4F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5</w:t>
      </w:r>
    </w:p>
    <w:p w:rsidR="00D941C1" w:rsidRDefault="00D941C1" w:rsidP="00D941C1">
      <w:pPr>
        <w:pStyle w:val="ConsPlusNonformat"/>
        <w:rPr>
          <w:rFonts w:ascii="Times New Roman" w:hAnsi="Times New Roman"/>
          <w:sz w:val="28"/>
          <w:szCs w:val="28"/>
        </w:rPr>
      </w:pPr>
    </w:p>
    <w:p w:rsidR="00D941C1" w:rsidRDefault="00D941C1" w:rsidP="00D941C1">
      <w:pPr>
        <w:ind w:firstLine="1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с. Мокроусово</w:t>
      </w:r>
    </w:p>
    <w:p w:rsidR="00D941C1" w:rsidRDefault="00D941C1" w:rsidP="00D941C1">
      <w:pPr>
        <w:snapToGrid w:val="0"/>
        <w:spacing w:line="200" w:lineRule="atLeast"/>
        <w:jc w:val="center"/>
        <w:rPr>
          <w:b/>
          <w:bCs w:val="0"/>
          <w:spacing w:val="2"/>
          <w:sz w:val="28"/>
          <w:szCs w:val="28"/>
        </w:rPr>
      </w:pPr>
    </w:p>
    <w:p w:rsidR="00D941C1" w:rsidRDefault="00D941C1" w:rsidP="00D941C1">
      <w:pPr>
        <w:snapToGrid w:val="0"/>
        <w:spacing w:line="200" w:lineRule="atLeast"/>
        <w:jc w:val="center"/>
        <w:rPr>
          <w:b/>
          <w:bCs w:val="0"/>
          <w:spacing w:val="2"/>
          <w:sz w:val="28"/>
          <w:szCs w:val="28"/>
        </w:rPr>
      </w:pPr>
    </w:p>
    <w:p w:rsidR="00D941C1" w:rsidRDefault="00D941C1" w:rsidP="00D941C1">
      <w:pPr>
        <w:snapToGrid w:val="0"/>
        <w:spacing w:line="200" w:lineRule="atLeast"/>
        <w:jc w:val="center"/>
        <w:rPr>
          <w:b/>
          <w:kern w:val="28"/>
          <w:sz w:val="28"/>
          <w:szCs w:val="28"/>
        </w:rPr>
      </w:pPr>
      <w:r w:rsidRPr="00E35282">
        <w:rPr>
          <w:b/>
          <w:kern w:val="28"/>
          <w:sz w:val="28"/>
          <w:szCs w:val="28"/>
        </w:rPr>
        <w:t xml:space="preserve">О </w:t>
      </w:r>
      <w:r>
        <w:rPr>
          <w:b/>
          <w:kern w:val="28"/>
          <w:sz w:val="28"/>
          <w:szCs w:val="28"/>
        </w:rPr>
        <w:t>количественном составе участковых избирательных комиссий</w:t>
      </w:r>
    </w:p>
    <w:p w:rsidR="00947BE6" w:rsidRPr="00E35282" w:rsidRDefault="00947BE6" w:rsidP="00947BE6">
      <w:pPr>
        <w:snapToGrid w:val="0"/>
        <w:spacing w:line="200" w:lineRule="atLeast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состава 2023–2028 годов </w:t>
      </w:r>
    </w:p>
    <w:p w:rsidR="00D941C1" w:rsidRDefault="00D941C1" w:rsidP="00D941C1">
      <w:pPr>
        <w:snapToGrid w:val="0"/>
        <w:spacing w:line="200" w:lineRule="atLeast"/>
        <w:jc w:val="center"/>
        <w:rPr>
          <w:b/>
          <w:bCs w:val="0"/>
          <w:spacing w:val="2"/>
          <w:sz w:val="28"/>
          <w:szCs w:val="28"/>
        </w:rPr>
      </w:pPr>
    </w:p>
    <w:p w:rsidR="00D941C1" w:rsidRDefault="00D941C1" w:rsidP="00D941C1">
      <w:pPr>
        <w:pStyle w:val="a3"/>
        <w:spacing w:line="360" w:lineRule="auto"/>
        <w:ind w:firstLine="709"/>
        <w:rPr>
          <w:kern w:val="28"/>
          <w:szCs w:val="28"/>
        </w:rPr>
      </w:pPr>
      <w:proofErr w:type="gramStart"/>
      <w:r>
        <w:rPr>
          <w:kern w:val="28"/>
          <w:szCs w:val="28"/>
        </w:rPr>
        <w:t xml:space="preserve">В соответствии с пунктом 3 статьи 27 </w:t>
      </w:r>
      <w:r w:rsidRPr="00EF7609">
        <w:rPr>
          <w:kern w:val="28"/>
          <w:szCs w:val="28"/>
        </w:rPr>
        <w:t xml:space="preserve">Федерального закона </w:t>
      </w:r>
      <w:r>
        <w:rPr>
          <w:kern w:val="28"/>
          <w:szCs w:val="28"/>
        </w:rPr>
        <w:br/>
      </w:r>
      <w:r w:rsidRPr="00EF7609">
        <w:rPr>
          <w:kern w:val="28"/>
          <w:szCs w:val="28"/>
        </w:rPr>
        <w:t xml:space="preserve">от 12.06.2002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kern w:val="28"/>
          <w:szCs w:val="28"/>
        </w:rPr>
        <w:t xml:space="preserve">в зависимости от числа избирателей, участников референдума, зарегистрированных на территории Мокроусовского муниципального округа по состоянию на 1 января 2023 года, территориальная избирательная комиссия Мокроусовского муниципального округа </w:t>
      </w:r>
      <w:r w:rsidRPr="00E35282">
        <w:rPr>
          <w:b/>
          <w:kern w:val="28"/>
          <w:szCs w:val="28"/>
        </w:rPr>
        <w:t>решила</w:t>
      </w:r>
      <w:r>
        <w:rPr>
          <w:kern w:val="28"/>
          <w:szCs w:val="28"/>
        </w:rPr>
        <w:t>:</w:t>
      </w:r>
      <w:proofErr w:type="gramEnd"/>
    </w:p>
    <w:p w:rsidR="00D941C1" w:rsidRDefault="00D941C1" w:rsidP="00D941C1">
      <w:pPr>
        <w:pStyle w:val="a3"/>
        <w:spacing w:line="360" w:lineRule="auto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1. Определить число членов участковых избирательных комиссий избирательных участков №№ </w:t>
      </w:r>
      <w:r w:rsidRPr="00D941C1">
        <w:rPr>
          <w:kern w:val="28"/>
          <w:szCs w:val="28"/>
        </w:rPr>
        <w:t>414-416, 418, 419, 421, 422, 425, 427, 428, 429, 430, 432, 433, 435, 437, 438, 440- 445</w:t>
      </w:r>
      <w:r>
        <w:rPr>
          <w:kern w:val="28"/>
          <w:szCs w:val="28"/>
        </w:rPr>
        <w:t xml:space="preserve"> с правом решающего голоса согласно приложению к настоящему решению.</w:t>
      </w:r>
    </w:p>
    <w:p w:rsidR="00D941C1" w:rsidRDefault="00D941C1" w:rsidP="00D941C1">
      <w:pPr>
        <w:pStyle w:val="a3"/>
        <w:spacing w:line="360" w:lineRule="auto"/>
        <w:ind w:firstLine="709"/>
        <w:rPr>
          <w:kern w:val="28"/>
          <w:szCs w:val="28"/>
        </w:rPr>
      </w:pPr>
      <w:r>
        <w:rPr>
          <w:kern w:val="28"/>
          <w:szCs w:val="28"/>
        </w:rPr>
        <w:t>2. </w:t>
      </w:r>
      <w:proofErr w:type="gramStart"/>
      <w:r>
        <w:rPr>
          <w:kern w:val="28"/>
          <w:szCs w:val="28"/>
        </w:rPr>
        <w:t>Контроль за</w:t>
      </w:r>
      <w:proofErr w:type="gramEnd"/>
      <w:r>
        <w:rPr>
          <w:kern w:val="28"/>
          <w:szCs w:val="28"/>
        </w:rPr>
        <w:t xml:space="preserve"> исполнением решения возложить на секретаря территориальной избирательной комиссии Мокроусовского муниципального округа.</w:t>
      </w:r>
    </w:p>
    <w:p w:rsidR="00D941C1" w:rsidRDefault="00D941C1" w:rsidP="00D941C1">
      <w:pPr>
        <w:pStyle w:val="a3"/>
        <w:rPr>
          <w:kern w:val="28"/>
          <w:szCs w:val="28"/>
        </w:rPr>
      </w:pPr>
    </w:p>
    <w:p w:rsidR="00D941C1" w:rsidRDefault="00D941C1" w:rsidP="00D941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D941C1" w:rsidRDefault="00D941C1" w:rsidP="00D941C1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    Н.А. Шалькова</w:t>
      </w:r>
    </w:p>
    <w:p w:rsidR="00D941C1" w:rsidRPr="005E7A19" w:rsidRDefault="00D941C1" w:rsidP="00D941C1">
      <w:pPr>
        <w:rPr>
          <w:sz w:val="16"/>
          <w:szCs w:val="16"/>
        </w:rPr>
      </w:pPr>
    </w:p>
    <w:p w:rsidR="00D941C1" w:rsidRDefault="00D941C1" w:rsidP="00D941C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D941C1" w:rsidRDefault="00D941C1" w:rsidP="00D941C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И.В. </w:t>
      </w:r>
      <w:proofErr w:type="spellStart"/>
      <w:r>
        <w:rPr>
          <w:sz w:val="28"/>
          <w:szCs w:val="28"/>
        </w:rPr>
        <w:t>Шепелина</w:t>
      </w:r>
      <w:proofErr w:type="spellEnd"/>
      <w:r>
        <w:rPr>
          <w:sz w:val="28"/>
          <w:szCs w:val="28"/>
        </w:rPr>
        <w:t xml:space="preserve">  </w:t>
      </w:r>
    </w:p>
    <w:p w:rsidR="00D941C1" w:rsidRDefault="00D941C1" w:rsidP="00D941C1">
      <w:pPr>
        <w:rPr>
          <w:sz w:val="28"/>
          <w:szCs w:val="28"/>
        </w:rPr>
      </w:pPr>
    </w:p>
    <w:p w:rsidR="00D941C1" w:rsidRDefault="00D941C1" w:rsidP="00D941C1">
      <w:pPr>
        <w:rPr>
          <w:sz w:val="28"/>
          <w:szCs w:val="28"/>
        </w:rPr>
      </w:pPr>
    </w:p>
    <w:p w:rsidR="00D941C1" w:rsidRPr="00E85289" w:rsidRDefault="00D941C1" w:rsidP="00D9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41C1" w:rsidRDefault="00D941C1" w:rsidP="00D941C1">
      <w:pPr>
        <w:pStyle w:val="a3"/>
        <w:rPr>
          <w:kern w:val="28"/>
          <w:szCs w:val="28"/>
        </w:rPr>
      </w:pPr>
    </w:p>
    <w:p w:rsidR="00D941C1" w:rsidRDefault="00D941C1" w:rsidP="00D941C1">
      <w:pPr>
        <w:pStyle w:val="a3"/>
        <w:rPr>
          <w:kern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4928"/>
      </w:tblGrid>
      <w:tr w:rsidR="00D941C1" w:rsidRPr="00F12A90" w:rsidTr="00347628">
        <w:tc>
          <w:tcPr>
            <w:tcW w:w="4928" w:type="dxa"/>
          </w:tcPr>
          <w:p w:rsidR="00D941C1" w:rsidRPr="00F12A90" w:rsidRDefault="00D941C1" w:rsidP="0034762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t xml:space="preserve">Приложение </w:t>
            </w:r>
          </w:p>
          <w:p w:rsidR="00D941C1" w:rsidRPr="00F12A90" w:rsidRDefault="00D941C1" w:rsidP="0034762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t xml:space="preserve">к решению территориальной избирательной комиссии </w:t>
            </w:r>
            <w:r w:rsidR="00B10960">
              <w:rPr>
                <w:kern w:val="28"/>
                <w:sz w:val="24"/>
              </w:rPr>
              <w:t>Мокроусовского МО</w:t>
            </w:r>
          </w:p>
          <w:p w:rsidR="00D941C1" w:rsidRPr="00F12A90" w:rsidRDefault="00D941C1" w:rsidP="00CC4F63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t xml:space="preserve">от </w:t>
            </w:r>
            <w:r w:rsidR="00B10960">
              <w:rPr>
                <w:kern w:val="28"/>
                <w:sz w:val="24"/>
              </w:rPr>
              <w:t xml:space="preserve">17 </w:t>
            </w:r>
            <w:r w:rsidRPr="00F12A90">
              <w:rPr>
                <w:kern w:val="28"/>
                <w:sz w:val="24"/>
              </w:rPr>
              <w:t>апреля 20</w:t>
            </w:r>
            <w:r>
              <w:rPr>
                <w:kern w:val="28"/>
                <w:sz w:val="24"/>
              </w:rPr>
              <w:t>23</w:t>
            </w:r>
            <w:r w:rsidRPr="00F12A90">
              <w:rPr>
                <w:kern w:val="28"/>
                <w:sz w:val="24"/>
              </w:rPr>
              <w:t xml:space="preserve"> года № </w:t>
            </w:r>
            <w:r w:rsidR="00B10960">
              <w:rPr>
                <w:kern w:val="28"/>
                <w:sz w:val="24"/>
              </w:rPr>
              <w:t>46/17</w:t>
            </w:r>
            <w:r w:rsidR="00CC4F63">
              <w:rPr>
                <w:kern w:val="28"/>
                <w:sz w:val="24"/>
              </w:rPr>
              <w:t>7</w:t>
            </w:r>
            <w:r w:rsidR="00B10960">
              <w:rPr>
                <w:kern w:val="28"/>
                <w:sz w:val="24"/>
              </w:rPr>
              <w:t>-5</w:t>
            </w:r>
          </w:p>
        </w:tc>
      </w:tr>
    </w:tbl>
    <w:p w:rsidR="00D941C1" w:rsidRDefault="00D941C1" w:rsidP="00D941C1">
      <w:pPr>
        <w:pStyle w:val="a3"/>
        <w:tabs>
          <w:tab w:val="left" w:pos="1080"/>
        </w:tabs>
        <w:jc w:val="center"/>
        <w:rPr>
          <w:kern w:val="28"/>
          <w:sz w:val="16"/>
          <w:szCs w:val="16"/>
        </w:rPr>
      </w:pPr>
    </w:p>
    <w:p w:rsidR="00D941C1" w:rsidRDefault="00D941C1" w:rsidP="00D941C1">
      <w:pPr>
        <w:pStyle w:val="a3"/>
        <w:tabs>
          <w:tab w:val="left" w:pos="1080"/>
        </w:tabs>
        <w:jc w:val="center"/>
        <w:rPr>
          <w:b/>
          <w:kern w:val="28"/>
          <w:szCs w:val="28"/>
        </w:rPr>
      </w:pPr>
    </w:p>
    <w:p w:rsidR="00D941C1" w:rsidRDefault="00D941C1" w:rsidP="00D941C1">
      <w:pPr>
        <w:pStyle w:val="a3"/>
        <w:tabs>
          <w:tab w:val="left" w:pos="1080"/>
        </w:tabs>
        <w:jc w:val="center"/>
        <w:rPr>
          <w:b/>
          <w:kern w:val="28"/>
          <w:szCs w:val="28"/>
        </w:rPr>
      </w:pPr>
    </w:p>
    <w:p w:rsidR="00D941C1" w:rsidRPr="00B10960" w:rsidRDefault="00D941C1" w:rsidP="00D941C1">
      <w:pPr>
        <w:pStyle w:val="a3"/>
        <w:tabs>
          <w:tab w:val="left" w:pos="1080"/>
        </w:tabs>
        <w:jc w:val="center"/>
        <w:rPr>
          <w:b/>
          <w:kern w:val="28"/>
          <w:sz w:val="24"/>
        </w:rPr>
      </w:pPr>
      <w:r w:rsidRPr="00B10960">
        <w:rPr>
          <w:b/>
          <w:kern w:val="28"/>
          <w:sz w:val="24"/>
        </w:rPr>
        <w:t>Количественный состав участковых избирательных комиссий</w:t>
      </w:r>
    </w:p>
    <w:p w:rsidR="00D941C1" w:rsidRPr="00B10960" w:rsidRDefault="00D941C1" w:rsidP="00D941C1">
      <w:pPr>
        <w:pStyle w:val="a3"/>
        <w:tabs>
          <w:tab w:val="left" w:pos="1080"/>
        </w:tabs>
        <w:jc w:val="center"/>
        <w:rPr>
          <w:kern w:val="28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409"/>
      </w:tblGrid>
      <w:tr w:rsidR="00D941C1" w:rsidRPr="00B10960" w:rsidTr="00F22F18">
        <w:tc>
          <w:tcPr>
            <w:tcW w:w="817" w:type="dxa"/>
          </w:tcPr>
          <w:p w:rsidR="00D941C1" w:rsidRPr="00F22F18" w:rsidRDefault="00D941C1" w:rsidP="00B10960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 xml:space="preserve">№ </w:t>
            </w:r>
            <w:proofErr w:type="spellStart"/>
            <w:proofErr w:type="gramStart"/>
            <w:r w:rsidRPr="00F22F18">
              <w:rPr>
                <w:kern w:val="28"/>
                <w:sz w:val="24"/>
              </w:rPr>
              <w:t>п</w:t>
            </w:r>
            <w:proofErr w:type="spellEnd"/>
            <w:proofErr w:type="gramEnd"/>
            <w:r w:rsidRPr="00F22F18">
              <w:rPr>
                <w:kern w:val="28"/>
                <w:sz w:val="24"/>
              </w:rPr>
              <w:t>/</w:t>
            </w:r>
            <w:proofErr w:type="spellStart"/>
            <w:r w:rsidRPr="00F22F18">
              <w:rPr>
                <w:kern w:val="28"/>
                <w:sz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941C1" w:rsidRPr="00F22F18" w:rsidRDefault="00D941C1" w:rsidP="00B10960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№ избирательного участка</w:t>
            </w:r>
          </w:p>
        </w:tc>
        <w:tc>
          <w:tcPr>
            <w:tcW w:w="2552" w:type="dxa"/>
          </w:tcPr>
          <w:p w:rsidR="00D941C1" w:rsidRPr="00F22F18" w:rsidRDefault="00D941C1" w:rsidP="00B10960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 xml:space="preserve">Число членов участковой избирательной комиссии </w:t>
            </w:r>
          </w:p>
        </w:tc>
        <w:tc>
          <w:tcPr>
            <w:tcW w:w="2409" w:type="dxa"/>
          </w:tcPr>
          <w:p w:rsidR="00D941C1" w:rsidRPr="00F22F18" w:rsidRDefault="00D941C1" w:rsidP="00B10960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Количество избирателей на избирательном участке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414</w:t>
            </w:r>
            <w:r>
              <w:t xml:space="preserve"> (</w:t>
            </w:r>
            <w:r w:rsidRPr="00405957">
              <w:t>РДК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798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2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415</w:t>
            </w:r>
            <w:r>
              <w:t xml:space="preserve"> (</w:t>
            </w:r>
            <w:r w:rsidRPr="00405957">
              <w:t>лесхоз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882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3</w:t>
            </w:r>
          </w:p>
        </w:tc>
        <w:tc>
          <w:tcPr>
            <w:tcW w:w="3402" w:type="dxa"/>
          </w:tcPr>
          <w:p w:rsidR="00F22F18" w:rsidRPr="00405957" w:rsidRDefault="00F22F18" w:rsidP="00AB4AE8">
            <w:pPr>
              <w:rPr>
                <w:bCs w:val="0"/>
              </w:rPr>
            </w:pPr>
            <w:r w:rsidRPr="00405957">
              <w:t>416</w:t>
            </w:r>
            <w:r>
              <w:t xml:space="preserve"> (</w:t>
            </w:r>
            <w:r w:rsidRPr="00405957">
              <w:t>муз</w:t>
            </w:r>
            <w:proofErr w:type="gramStart"/>
            <w:r w:rsidRPr="00405957">
              <w:t>.</w:t>
            </w:r>
            <w:proofErr w:type="gramEnd"/>
            <w:r w:rsidRPr="00405957">
              <w:t xml:space="preserve"> </w:t>
            </w:r>
            <w:proofErr w:type="gramStart"/>
            <w:r w:rsidR="00AB4AE8">
              <w:t>ш</w:t>
            </w:r>
            <w:proofErr w:type="gramEnd"/>
            <w:r w:rsidRPr="00405957">
              <w:t>кола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22F18" w:rsidRPr="005B2CC5" w:rsidRDefault="005B2CC5" w:rsidP="005B2CC5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688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4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418</w:t>
            </w:r>
            <w:r>
              <w:t xml:space="preserve"> (</w:t>
            </w:r>
            <w:r w:rsidRPr="00405957">
              <w:t>детский сад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393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5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419</w:t>
            </w:r>
            <w:r>
              <w:t xml:space="preserve"> (</w:t>
            </w:r>
            <w:r w:rsidRPr="00405957">
              <w:t>техникум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468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6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>
              <w:t>421 (</w:t>
            </w:r>
            <w:r w:rsidRPr="00405957">
              <w:t>школа №2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377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7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422</w:t>
            </w:r>
            <w:r>
              <w:t xml:space="preserve"> (</w:t>
            </w:r>
            <w:proofErr w:type="spellStart"/>
            <w:r w:rsidRPr="00405957">
              <w:t>райгаз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362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8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425</w:t>
            </w:r>
            <w:r>
              <w:t xml:space="preserve"> (с.</w:t>
            </w:r>
            <w:r w:rsidR="005B2CC5">
              <w:t xml:space="preserve"> </w:t>
            </w:r>
            <w:r w:rsidRPr="00405957">
              <w:t>Крепость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263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9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427</w:t>
            </w:r>
            <w:r>
              <w:t xml:space="preserve"> (</w:t>
            </w:r>
            <w:r w:rsidRPr="00405957">
              <w:t>с. Уварово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243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10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428</w:t>
            </w:r>
            <w:r>
              <w:t xml:space="preserve"> (</w:t>
            </w:r>
            <w:proofErr w:type="gramStart"/>
            <w:r w:rsidRPr="00405957">
              <w:t>с</w:t>
            </w:r>
            <w:proofErr w:type="gramEnd"/>
            <w:r w:rsidRPr="00405957">
              <w:t>. Щигры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292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11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ind w:left="-108"/>
              <w:rPr>
                <w:bCs w:val="0"/>
              </w:rPr>
            </w:pPr>
            <w:r>
              <w:t xml:space="preserve">  </w:t>
            </w:r>
            <w:r w:rsidRPr="00405957">
              <w:t>429</w:t>
            </w:r>
            <w:r>
              <w:t xml:space="preserve"> (</w:t>
            </w:r>
            <w:r w:rsidRPr="00405957">
              <w:t>с. Лапушки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247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12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 xml:space="preserve">430 </w:t>
            </w:r>
            <w:r>
              <w:t>(</w:t>
            </w:r>
            <w:r w:rsidRPr="00405957">
              <w:t xml:space="preserve">с. </w:t>
            </w:r>
            <w:proofErr w:type="spellStart"/>
            <w:r w:rsidRPr="00405957">
              <w:t>Сунгурово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414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13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432</w:t>
            </w:r>
            <w:r>
              <w:t xml:space="preserve"> (</w:t>
            </w:r>
            <w:r w:rsidRPr="00405957">
              <w:t>с. Травное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451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14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433</w:t>
            </w:r>
            <w:r>
              <w:t xml:space="preserve"> (</w:t>
            </w:r>
            <w:proofErr w:type="gramStart"/>
            <w:r w:rsidRPr="00405957">
              <w:t>с</w:t>
            </w:r>
            <w:proofErr w:type="gramEnd"/>
            <w:r w:rsidRPr="00405957">
              <w:t>. Михайловка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376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15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435</w:t>
            </w:r>
            <w:r>
              <w:t xml:space="preserve"> (</w:t>
            </w:r>
            <w:r w:rsidRPr="00405957">
              <w:t xml:space="preserve">с. </w:t>
            </w:r>
            <w:proofErr w:type="spellStart"/>
            <w:r w:rsidRPr="00405957">
              <w:t>Старопершино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369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16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437</w:t>
            </w:r>
            <w:r>
              <w:t xml:space="preserve"> (</w:t>
            </w:r>
            <w:r w:rsidRPr="00405957">
              <w:t xml:space="preserve">с. </w:t>
            </w:r>
            <w:proofErr w:type="spellStart"/>
            <w:r w:rsidRPr="00405957">
              <w:t>М-Мостовское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380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17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438</w:t>
            </w:r>
            <w:r>
              <w:t xml:space="preserve"> (</w:t>
            </w:r>
            <w:r w:rsidRPr="00405957">
              <w:t xml:space="preserve">д. </w:t>
            </w:r>
            <w:proofErr w:type="spellStart"/>
            <w:r w:rsidRPr="00405957">
              <w:t>М.Середкино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84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18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440</w:t>
            </w:r>
            <w:r>
              <w:t xml:space="preserve"> (</w:t>
            </w:r>
            <w:r w:rsidRPr="00405957">
              <w:t xml:space="preserve">с. </w:t>
            </w:r>
            <w:proofErr w:type="spellStart"/>
            <w:r w:rsidRPr="00405957">
              <w:t>Утичье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439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19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 xml:space="preserve">441 </w:t>
            </w:r>
            <w:r>
              <w:t>(</w:t>
            </w:r>
            <w:r w:rsidRPr="00405957">
              <w:t>с. Рассвет</w:t>
            </w:r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210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20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442</w:t>
            </w:r>
            <w:r>
              <w:t xml:space="preserve"> (</w:t>
            </w:r>
            <w:proofErr w:type="spellStart"/>
            <w:r w:rsidRPr="00405957">
              <w:t>с</w:t>
            </w:r>
            <w:proofErr w:type="gramStart"/>
            <w:r w:rsidRPr="00405957">
              <w:t>.Л</w:t>
            </w:r>
            <w:proofErr w:type="gramEnd"/>
            <w:r w:rsidRPr="00405957">
              <w:t>опарево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142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21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443</w:t>
            </w:r>
            <w:r>
              <w:t xml:space="preserve"> (</w:t>
            </w:r>
            <w:r w:rsidRPr="00405957">
              <w:t xml:space="preserve">с. </w:t>
            </w:r>
            <w:proofErr w:type="spellStart"/>
            <w:r w:rsidRPr="00405957">
              <w:t>Одино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199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22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444</w:t>
            </w:r>
            <w:r>
              <w:t xml:space="preserve"> (</w:t>
            </w:r>
            <w:r w:rsidRPr="00405957">
              <w:t xml:space="preserve">с. </w:t>
            </w:r>
            <w:proofErr w:type="spellStart"/>
            <w:r w:rsidRPr="00405957">
              <w:t>Куртан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230</w:t>
            </w:r>
          </w:p>
        </w:tc>
      </w:tr>
      <w:tr w:rsidR="00F22F18" w:rsidRPr="00F12A90" w:rsidTr="00F22F18">
        <w:tc>
          <w:tcPr>
            <w:tcW w:w="817" w:type="dxa"/>
          </w:tcPr>
          <w:p w:rsidR="00F22F18" w:rsidRPr="00F22F18" w:rsidRDefault="00F22F1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22F18">
              <w:rPr>
                <w:kern w:val="28"/>
                <w:sz w:val="24"/>
              </w:rPr>
              <w:t>23</w:t>
            </w:r>
          </w:p>
        </w:tc>
        <w:tc>
          <w:tcPr>
            <w:tcW w:w="3402" w:type="dxa"/>
          </w:tcPr>
          <w:p w:rsidR="00F22F18" w:rsidRPr="00405957" w:rsidRDefault="00F22F18" w:rsidP="00F22F18">
            <w:pPr>
              <w:rPr>
                <w:bCs w:val="0"/>
              </w:rPr>
            </w:pPr>
            <w:r w:rsidRPr="00405957">
              <w:t>445</w:t>
            </w:r>
            <w:r>
              <w:t xml:space="preserve"> (</w:t>
            </w:r>
            <w:r w:rsidRPr="00405957">
              <w:t xml:space="preserve">с. </w:t>
            </w:r>
            <w:proofErr w:type="spellStart"/>
            <w:r w:rsidRPr="00405957">
              <w:t>Шелепово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F22F18" w:rsidRPr="005B2CC5" w:rsidRDefault="00F22F18" w:rsidP="00F22F18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231</w:t>
            </w:r>
          </w:p>
        </w:tc>
      </w:tr>
      <w:tr w:rsidR="00F22F18" w:rsidRPr="005B2CC5" w:rsidTr="00F22F18">
        <w:tc>
          <w:tcPr>
            <w:tcW w:w="4219" w:type="dxa"/>
            <w:gridSpan w:val="2"/>
          </w:tcPr>
          <w:p w:rsidR="00F22F18" w:rsidRPr="005B2CC5" w:rsidRDefault="00F22F18" w:rsidP="00F22F18">
            <w:pPr>
              <w:pStyle w:val="a3"/>
              <w:tabs>
                <w:tab w:val="left" w:pos="1080"/>
              </w:tabs>
              <w:jc w:val="right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ИТОГО</w:t>
            </w:r>
          </w:p>
        </w:tc>
        <w:tc>
          <w:tcPr>
            <w:tcW w:w="2552" w:type="dxa"/>
          </w:tcPr>
          <w:p w:rsidR="00F22F18" w:rsidRPr="005B2CC5" w:rsidRDefault="00AB4AE8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>
              <w:rPr>
                <w:kern w:val="28"/>
                <w:sz w:val="24"/>
              </w:rPr>
              <w:t>141</w:t>
            </w:r>
          </w:p>
        </w:tc>
        <w:tc>
          <w:tcPr>
            <w:tcW w:w="2409" w:type="dxa"/>
          </w:tcPr>
          <w:p w:rsidR="00F22F18" w:rsidRPr="005B2CC5" w:rsidRDefault="005B2CC5" w:rsidP="00F22F1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5B2CC5">
              <w:rPr>
                <w:kern w:val="28"/>
                <w:sz w:val="24"/>
              </w:rPr>
              <w:t>8538</w:t>
            </w:r>
          </w:p>
        </w:tc>
      </w:tr>
    </w:tbl>
    <w:p w:rsidR="00B10960" w:rsidRPr="005B2CC5" w:rsidRDefault="00B10960" w:rsidP="00D941C1">
      <w:pPr>
        <w:rPr>
          <w:kern w:val="28"/>
        </w:rPr>
      </w:pPr>
    </w:p>
    <w:sectPr w:rsidR="00B10960" w:rsidRPr="005B2CC5" w:rsidSect="001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41C1"/>
    <w:rsid w:val="001115E1"/>
    <w:rsid w:val="005B2CC5"/>
    <w:rsid w:val="005F314B"/>
    <w:rsid w:val="00947BE6"/>
    <w:rsid w:val="00AB4AE8"/>
    <w:rsid w:val="00B10960"/>
    <w:rsid w:val="00B9024C"/>
    <w:rsid w:val="00C258ED"/>
    <w:rsid w:val="00C803FC"/>
    <w:rsid w:val="00CB6A4F"/>
    <w:rsid w:val="00CC4F63"/>
    <w:rsid w:val="00D941C1"/>
    <w:rsid w:val="00DE515A"/>
    <w:rsid w:val="00E717A9"/>
    <w:rsid w:val="00F2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1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41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rsid w:val="00D941C1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2023-04-13T09:35:00Z</dcterms:created>
  <dcterms:modified xsi:type="dcterms:W3CDTF">2023-04-18T08:13:00Z</dcterms:modified>
</cp:coreProperties>
</file>