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9842C1">
        <w:rPr>
          <w:rFonts w:ascii="Times New Roman" w:hAnsi="Times New Roman" w:cs="Times New Roman"/>
          <w:sz w:val="24"/>
          <w:szCs w:val="24"/>
          <w:u w:val="single"/>
          <w:lang w:val="ru-RU"/>
        </w:rPr>
        <w:t>1418 (Одна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</w:t>
      </w:r>
      <w:r w:rsidR="009842C1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842C1">
        <w:rPr>
          <w:rFonts w:ascii="Times New Roman" w:hAnsi="Times New Roman" w:cs="Times New Roman"/>
          <w:sz w:val="24"/>
          <w:szCs w:val="24"/>
          <w:u w:val="single"/>
          <w:lang w:val="ru-RU"/>
        </w:rPr>
        <w:t>четыреста восемнадцать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758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предпринимательство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675DFE"/>
    <w:rsid w:val="006B0E1E"/>
    <w:rsid w:val="006D69D7"/>
    <w:rsid w:val="00923D62"/>
    <w:rsid w:val="009842C1"/>
    <w:rsid w:val="009C1383"/>
    <w:rsid w:val="00B83FF8"/>
    <w:rsid w:val="00EF18CD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820</Words>
  <Characters>4676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2023-03-28T05:24:00Z</dcterms:created>
  <dcterms:modified xsi:type="dcterms:W3CDTF">2023-05-31T09:46:00Z</dcterms:modified>
</cp:coreProperties>
</file>