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F75231" w:rsidP="00D06D67">
                  <w:pPr>
                    <w:jc w:val="center"/>
                    <w:rPr>
                      <w:b/>
                      <w:sz w:val="28"/>
                      <w:szCs w:val="28"/>
                    </w:rPr>
                  </w:pPr>
                  <w:r>
                    <w:rPr>
                      <w:b/>
                      <w:sz w:val="28"/>
                      <w:szCs w:val="28"/>
                    </w:rPr>
                    <w:t xml:space="preserve">20 мая      </w:t>
                  </w:r>
                  <w:r w:rsidR="005F764E">
                    <w:rPr>
                      <w:b/>
                      <w:sz w:val="28"/>
                      <w:szCs w:val="28"/>
                    </w:rPr>
                    <w:t>2024</w:t>
                  </w:r>
                  <w:r w:rsidR="00ED021F" w:rsidRPr="001F43C3">
                    <w:rPr>
                      <w:b/>
                      <w:sz w:val="28"/>
                      <w:szCs w:val="28"/>
                    </w:rPr>
                    <w:t xml:space="preserve"> года</w:t>
                  </w:r>
                </w:p>
                <w:p w:rsidR="00ED021F" w:rsidRPr="000D2327" w:rsidRDefault="005A69E9" w:rsidP="00D06D67">
                  <w:pPr>
                    <w:jc w:val="center"/>
                  </w:pPr>
                  <w:r>
                    <w:rPr>
                      <w:b/>
                      <w:sz w:val="28"/>
                      <w:szCs w:val="28"/>
                    </w:rPr>
                    <w:t>№</w:t>
                  </w:r>
                  <w:r w:rsidR="00F75231">
                    <w:rPr>
                      <w:b/>
                      <w:sz w:val="28"/>
                      <w:szCs w:val="28"/>
                    </w:rPr>
                    <w:t>50</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D41787" w:rsidRPr="00D41787" w:rsidRDefault="00D41787" w:rsidP="00D41787">
      <w:pPr>
        <w:widowControl/>
        <w:autoSpaceDE/>
        <w:autoSpaceDN/>
        <w:spacing w:after="200" w:line="276" w:lineRule="auto"/>
        <w:jc w:val="center"/>
        <w:rPr>
          <w:rFonts w:ascii="Calibri" w:eastAsia="Calibri" w:hAnsi="Calibri"/>
        </w:rPr>
      </w:pPr>
      <w:r>
        <w:rPr>
          <w:noProof/>
          <w:lang w:eastAsia="ru-RU"/>
        </w:rPr>
        <w:drawing>
          <wp:anchor distT="0" distB="0" distL="114300" distR="114300" simplePos="0" relativeHeight="251674624" behindDoc="0" locked="0" layoutInCell="1" allowOverlap="1" wp14:anchorId="60E1D8E6" wp14:editId="534AD023">
            <wp:simplePos x="0" y="0"/>
            <wp:positionH relativeFrom="column">
              <wp:posOffset>2800350</wp:posOffset>
            </wp:positionH>
            <wp:positionV relativeFrom="paragraph">
              <wp:posOffset>46355</wp:posOffset>
            </wp:positionV>
            <wp:extent cx="575945" cy="672465"/>
            <wp:effectExtent l="0" t="0" r="0" b="0"/>
            <wp:wrapSquare wrapText="bothSides"/>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 cy="672465"/>
                    </a:xfrm>
                    <a:prstGeom prst="rect">
                      <a:avLst/>
                    </a:prstGeom>
                    <a:noFill/>
                  </pic:spPr>
                </pic:pic>
              </a:graphicData>
            </a:graphic>
            <wp14:sizeRelH relativeFrom="page">
              <wp14:pctWidth>0</wp14:pctWidth>
            </wp14:sizeRelH>
            <wp14:sizeRelV relativeFrom="page">
              <wp14:pctHeight>0</wp14:pctHeight>
            </wp14:sizeRelV>
          </wp:anchor>
        </w:drawing>
      </w:r>
    </w:p>
    <w:p w:rsidR="00D41787" w:rsidRPr="00D41787" w:rsidRDefault="00D41787" w:rsidP="00D41787">
      <w:pPr>
        <w:widowControl/>
        <w:autoSpaceDE/>
        <w:autoSpaceDN/>
        <w:jc w:val="center"/>
        <w:rPr>
          <w:rFonts w:eastAsia="Calibri"/>
          <w:b/>
          <w:sz w:val="32"/>
          <w:szCs w:val="32"/>
          <w:lang w:eastAsia="ru-RU"/>
        </w:rPr>
      </w:pPr>
    </w:p>
    <w:p w:rsidR="00D41787" w:rsidRPr="00D41787" w:rsidRDefault="00D41787" w:rsidP="00D41787">
      <w:pPr>
        <w:widowControl/>
        <w:autoSpaceDE/>
        <w:autoSpaceDN/>
        <w:jc w:val="center"/>
        <w:rPr>
          <w:rFonts w:eastAsia="Calibri"/>
          <w:b/>
          <w:sz w:val="32"/>
          <w:szCs w:val="32"/>
          <w:lang w:eastAsia="ru-RU"/>
        </w:rPr>
      </w:pPr>
    </w:p>
    <w:p w:rsidR="00D41787" w:rsidRPr="00D41787" w:rsidRDefault="00D41787" w:rsidP="00D41787">
      <w:pPr>
        <w:widowControl/>
        <w:autoSpaceDE/>
        <w:autoSpaceDN/>
        <w:jc w:val="center"/>
        <w:rPr>
          <w:rFonts w:eastAsia="Calibri"/>
          <w:b/>
          <w:sz w:val="20"/>
          <w:szCs w:val="20"/>
          <w:lang w:eastAsia="ru-RU"/>
        </w:rPr>
      </w:pPr>
      <w:r w:rsidRPr="00D41787">
        <w:rPr>
          <w:rFonts w:eastAsia="Calibri"/>
          <w:b/>
          <w:sz w:val="20"/>
          <w:szCs w:val="20"/>
          <w:lang w:eastAsia="ru-RU"/>
        </w:rPr>
        <w:t>КУРГАНСКАЯ ОБЛАСТЬ</w:t>
      </w:r>
    </w:p>
    <w:p w:rsidR="00D41787" w:rsidRPr="00D41787" w:rsidRDefault="00D41787" w:rsidP="00D41787">
      <w:pPr>
        <w:widowControl/>
        <w:autoSpaceDE/>
        <w:autoSpaceDN/>
        <w:jc w:val="center"/>
        <w:rPr>
          <w:rFonts w:eastAsia="Calibri"/>
          <w:b/>
          <w:sz w:val="20"/>
          <w:szCs w:val="20"/>
          <w:lang w:eastAsia="ru-RU"/>
        </w:rPr>
      </w:pPr>
      <w:r w:rsidRPr="00D41787">
        <w:rPr>
          <w:rFonts w:eastAsia="Calibri"/>
          <w:b/>
          <w:sz w:val="20"/>
          <w:szCs w:val="20"/>
          <w:lang w:eastAsia="ru-RU"/>
        </w:rPr>
        <w:t>МОКРОУСОВСКИЙ МУНИЦИПАЛЬНЫЙ ОКРУГ</w:t>
      </w:r>
    </w:p>
    <w:p w:rsidR="00D41787" w:rsidRPr="00D41787" w:rsidRDefault="00D41787" w:rsidP="00D41787">
      <w:pPr>
        <w:widowControl/>
        <w:autoSpaceDE/>
        <w:autoSpaceDN/>
        <w:jc w:val="center"/>
        <w:rPr>
          <w:rFonts w:eastAsia="Calibri"/>
          <w:b/>
          <w:sz w:val="20"/>
          <w:szCs w:val="20"/>
          <w:lang w:eastAsia="ru-RU"/>
        </w:rPr>
      </w:pPr>
      <w:r w:rsidRPr="00D41787">
        <w:rPr>
          <w:rFonts w:eastAsia="Calibri"/>
          <w:b/>
          <w:sz w:val="20"/>
          <w:szCs w:val="20"/>
          <w:lang w:eastAsia="ru-RU"/>
        </w:rPr>
        <w:t xml:space="preserve">  АДМИНИСТРАЦИЯ МОКРОУСОВСКОГО МУНИЦИПАЛЬНОГО ОКРУГА</w:t>
      </w:r>
    </w:p>
    <w:p w:rsidR="00D41787" w:rsidRPr="00D41787" w:rsidRDefault="00D41787" w:rsidP="00D41787">
      <w:pPr>
        <w:widowControl/>
        <w:autoSpaceDE/>
        <w:autoSpaceDN/>
        <w:spacing w:line="276" w:lineRule="auto"/>
        <w:jc w:val="center"/>
        <w:rPr>
          <w:rFonts w:eastAsia="Calibri"/>
          <w:b/>
          <w:sz w:val="20"/>
          <w:szCs w:val="20"/>
        </w:rPr>
      </w:pPr>
    </w:p>
    <w:p w:rsidR="00D41787" w:rsidRPr="00D41787" w:rsidRDefault="00D41787" w:rsidP="00D41787">
      <w:pPr>
        <w:widowControl/>
        <w:autoSpaceDE/>
        <w:autoSpaceDN/>
        <w:spacing w:after="200" w:line="276" w:lineRule="auto"/>
        <w:jc w:val="center"/>
        <w:rPr>
          <w:rFonts w:eastAsia="Calibri"/>
          <w:b/>
          <w:sz w:val="20"/>
          <w:szCs w:val="20"/>
        </w:rPr>
      </w:pPr>
      <w:r w:rsidRPr="00D41787">
        <w:rPr>
          <w:rFonts w:eastAsia="Calibri"/>
          <w:b/>
          <w:sz w:val="20"/>
          <w:szCs w:val="20"/>
        </w:rPr>
        <w:t>Р А С П О Р Я Ж Е Н И Е</w:t>
      </w:r>
    </w:p>
    <w:p w:rsidR="00D41787" w:rsidRPr="00D41787" w:rsidRDefault="00D41787" w:rsidP="00D41787">
      <w:pPr>
        <w:widowControl/>
        <w:autoSpaceDE/>
        <w:autoSpaceDN/>
        <w:spacing w:line="276" w:lineRule="auto"/>
        <w:rPr>
          <w:rFonts w:eastAsia="Calibri"/>
          <w:sz w:val="20"/>
          <w:szCs w:val="20"/>
        </w:rPr>
      </w:pPr>
    </w:p>
    <w:p w:rsidR="00D41787" w:rsidRPr="00D41787" w:rsidRDefault="00D41787" w:rsidP="00D41787">
      <w:pPr>
        <w:widowControl/>
        <w:autoSpaceDE/>
        <w:autoSpaceDN/>
        <w:spacing w:line="276" w:lineRule="auto"/>
        <w:rPr>
          <w:rFonts w:eastAsia="Calibri"/>
          <w:sz w:val="20"/>
          <w:szCs w:val="20"/>
          <w:u w:val="single"/>
        </w:rPr>
      </w:pPr>
      <w:r w:rsidRPr="00D41787">
        <w:rPr>
          <w:rFonts w:eastAsia="Calibri"/>
          <w:sz w:val="20"/>
          <w:szCs w:val="20"/>
        </w:rPr>
        <w:t>от 16 мая 2024 г.    №132-р</w:t>
      </w: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          с. Мокроусово</w:t>
      </w:r>
    </w:p>
    <w:p w:rsidR="00D41787" w:rsidRPr="00D41787" w:rsidRDefault="00D41787" w:rsidP="00D41787">
      <w:pPr>
        <w:widowControl/>
        <w:autoSpaceDE/>
        <w:autoSpaceDN/>
        <w:spacing w:line="276" w:lineRule="auto"/>
        <w:jc w:val="center"/>
        <w:rPr>
          <w:rFonts w:eastAsia="Calibri"/>
          <w:sz w:val="20"/>
          <w:szCs w:val="20"/>
        </w:rPr>
      </w:pPr>
    </w:p>
    <w:tbl>
      <w:tblPr>
        <w:tblW w:w="10893" w:type="dxa"/>
        <w:tblLook w:val="01E0" w:firstRow="1" w:lastRow="1" w:firstColumn="1" w:lastColumn="1" w:noHBand="0" w:noVBand="0"/>
      </w:tblPr>
      <w:tblGrid>
        <w:gridCol w:w="5682"/>
        <w:gridCol w:w="5211"/>
      </w:tblGrid>
      <w:tr w:rsidR="00D41787" w:rsidRPr="00D41787" w:rsidTr="00F04B21">
        <w:tc>
          <w:tcPr>
            <w:tcW w:w="5682" w:type="dxa"/>
          </w:tcPr>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О создании комиссии для проверки</w:t>
            </w: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готовности </w:t>
            </w:r>
            <w:proofErr w:type="spellStart"/>
            <w:r w:rsidRPr="00D41787">
              <w:rPr>
                <w:rFonts w:eastAsia="Calibri"/>
                <w:sz w:val="20"/>
                <w:szCs w:val="20"/>
              </w:rPr>
              <w:t>теплоэнергоснабжающих</w:t>
            </w:r>
            <w:proofErr w:type="spellEnd"/>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организаций к работе в осенне-зимний  </w:t>
            </w: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период 2024-2025 гг.</w:t>
            </w:r>
          </w:p>
        </w:tc>
        <w:tc>
          <w:tcPr>
            <w:tcW w:w="5211" w:type="dxa"/>
          </w:tcPr>
          <w:p w:rsidR="00D41787" w:rsidRPr="00D41787" w:rsidRDefault="00D41787" w:rsidP="00D41787">
            <w:pPr>
              <w:widowControl/>
              <w:autoSpaceDE/>
              <w:autoSpaceDN/>
              <w:spacing w:line="276" w:lineRule="auto"/>
              <w:rPr>
                <w:rFonts w:eastAsia="Calibri"/>
                <w:sz w:val="20"/>
                <w:szCs w:val="20"/>
              </w:rPr>
            </w:pPr>
          </w:p>
        </w:tc>
      </w:tr>
    </w:tbl>
    <w:p w:rsidR="00D41787" w:rsidRPr="00D41787" w:rsidRDefault="00D41787" w:rsidP="00D41787">
      <w:pPr>
        <w:widowControl/>
        <w:autoSpaceDE/>
        <w:autoSpaceDN/>
        <w:spacing w:line="276" w:lineRule="auto"/>
        <w:rPr>
          <w:rFonts w:eastAsia="Calibri"/>
          <w:sz w:val="20"/>
          <w:szCs w:val="20"/>
        </w:rPr>
      </w:pPr>
    </w:p>
    <w:p w:rsidR="00D41787" w:rsidRPr="00D41787" w:rsidRDefault="00D41787" w:rsidP="00D41787">
      <w:pPr>
        <w:widowControl/>
        <w:autoSpaceDE/>
        <w:autoSpaceDN/>
        <w:spacing w:line="276" w:lineRule="auto"/>
        <w:rPr>
          <w:rFonts w:eastAsia="Calibri"/>
          <w:sz w:val="20"/>
          <w:szCs w:val="20"/>
        </w:rPr>
      </w:pPr>
    </w:p>
    <w:p w:rsidR="00D41787" w:rsidRPr="00D41787" w:rsidRDefault="00D41787" w:rsidP="00D41787">
      <w:pPr>
        <w:widowControl/>
        <w:autoSpaceDE/>
        <w:autoSpaceDN/>
        <w:spacing w:line="276" w:lineRule="auto"/>
        <w:jc w:val="both"/>
        <w:rPr>
          <w:rFonts w:eastAsia="Calibri"/>
          <w:sz w:val="20"/>
          <w:szCs w:val="20"/>
        </w:rPr>
      </w:pPr>
      <w:r w:rsidRPr="00D41787">
        <w:rPr>
          <w:rFonts w:eastAsia="Calibri"/>
          <w:sz w:val="20"/>
          <w:szCs w:val="20"/>
        </w:rPr>
        <w:tab/>
        <w:t>В целях проверки готовности предприятий и организаций, обеспечивающих теплоэнергоснабжение населения и объектов социальной сферы к работе в осеннее-зимний период 2024-2025 гг.</w:t>
      </w:r>
    </w:p>
    <w:p w:rsidR="00D41787" w:rsidRPr="00D41787" w:rsidRDefault="00D41787" w:rsidP="00D41787">
      <w:pPr>
        <w:widowControl/>
        <w:numPr>
          <w:ilvl w:val="0"/>
          <w:numId w:val="14"/>
        </w:numPr>
        <w:autoSpaceDE/>
        <w:autoSpaceDN/>
        <w:spacing w:after="200" w:line="276" w:lineRule="auto"/>
        <w:jc w:val="both"/>
        <w:rPr>
          <w:rFonts w:eastAsia="Calibri"/>
          <w:sz w:val="20"/>
          <w:szCs w:val="20"/>
        </w:rPr>
      </w:pPr>
      <w:r w:rsidRPr="00D41787">
        <w:rPr>
          <w:rFonts w:eastAsia="Calibri"/>
          <w:sz w:val="20"/>
          <w:szCs w:val="20"/>
        </w:rPr>
        <w:t xml:space="preserve"> Создать комиссию в составе:</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t xml:space="preserve">- первый заместитель Главы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 председатель комиссии;</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t xml:space="preserve">- начальник Отдела архитектуры и строительства Администрации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 секретарь комиссии.</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t xml:space="preserve"> Члены комиссии:</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t>– Государственный инспектор Ростехнадзора /по согласованию/;</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t xml:space="preserve">– инженер Отдела архитектуры и строительства Администрации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w:t>
      </w:r>
    </w:p>
    <w:p w:rsidR="00D41787" w:rsidRPr="00D41787" w:rsidRDefault="00D41787" w:rsidP="00D41787">
      <w:pPr>
        <w:widowControl/>
        <w:autoSpaceDE/>
        <w:autoSpaceDN/>
        <w:spacing w:line="276" w:lineRule="auto"/>
        <w:ind w:left="720"/>
        <w:jc w:val="both"/>
        <w:rPr>
          <w:rFonts w:eastAsia="Calibri"/>
          <w:sz w:val="20"/>
          <w:szCs w:val="20"/>
        </w:rPr>
      </w:pPr>
      <w:r w:rsidRPr="00D41787">
        <w:rPr>
          <w:rFonts w:eastAsia="Calibri"/>
          <w:sz w:val="20"/>
          <w:szCs w:val="20"/>
        </w:rPr>
        <w:lastRenderedPageBreak/>
        <w:t>– представитель теплоснабжающей организации /по согласованию/</w:t>
      </w:r>
    </w:p>
    <w:p w:rsidR="00D41787" w:rsidRPr="00D41787" w:rsidRDefault="00D41787" w:rsidP="00D41787">
      <w:pPr>
        <w:widowControl/>
        <w:numPr>
          <w:ilvl w:val="0"/>
          <w:numId w:val="14"/>
        </w:numPr>
        <w:autoSpaceDE/>
        <w:autoSpaceDN/>
        <w:spacing w:after="200" w:line="276" w:lineRule="auto"/>
        <w:jc w:val="both"/>
        <w:rPr>
          <w:rFonts w:eastAsia="Calibri"/>
          <w:sz w:val="20"/>
          <w:szCs w:val="20"/>
        </w:rPr>
      </w:pPr>
      <w:r w:rsidRPr="00D41787">
        <w:rPr>
          <w:rFonts w:eastAsia="Calibri"/>
          <w:sz w:val="20"/>
          <w:szCs w:val="20"/>
        </w:rPr>
        <w:t>Утвердить программу проведения проверки готовности к отопительному периоду (Прилагается);</w:t>
      </w:r>
    </w:p>
    <w:p w:rsidR="00D41787" w:rsidRPr="00D41787" w:rsidRDefault="00D41787" w:rsidP="00D41787">
      <w:pPr>
        <w:widowControl/>
        <w:numPr>
          <w:ilvl w:val="0"/>
          <w:numId w:val="14"/>
        </w:numPr>
        <w:autoSpaceDE/>
        <w:autoSpaceDN/>
        <w:spacing w:after="200" w:line="276" w:lineRule="auto"/>
        <w:jc w:val="both"/>
        <w:rPr>
          <w:rFonts w:eastAsia="Calibri"/>
          <w:sz w:val="20"/>
          <w:szCs w:val="20"/>
        </w:rPr>
      </w:pPr>
      <w:r w:rsidRPr="00D41787">
        <w:rPr>
          <w:rFonts w:eastAsia="Calibri"/>
          <w:sz w:val="20"/>
          <w:szCs w:val="20"/>
        </w:rPr>
        <w:t xml:space="preserve">Контроль за выполнением настоящего распоряжения возложить на первого заместителя Главы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w:t>
      </w:r>
    </w:p>
    <w:p w:rsidR="00D41787" w:rsidRPr="00D41787" w:rsidRDefault="00D41787" w:rsidP="00D41787">
      <w:pPr>
        <w:widowControl/>
        <w:autoSpaceDE/>
        <w:autoSpaceDN/>
        <w:spacing w:line="276" w:lineRule="auto"/>
        <w:jc w:val="both"/>
        <w:rPr>
          <w:rFonts w:eastAsia="Calibri"/>
          <w:sz w:val="20"/>
          <w:szCs w:val="20"/>
        </w:rPr>
      </w:pPr>
    </w:p>
    <w:p w:rsidR="00D41787" w:rsidRPr="00D41787" w:rsidRDefault="00D41787" w:rsidP="00D41787">
      <w:pPr>
        <w:widowControl/>
        <w:autoSpaceDE/>
        <w:autoSpaceDN/>
        <w:spacing w:line="276" w:lineRule="auto"/>
        <w:jc w:val="both"/>
        <w:rPr>
          <w:rFonts w:eastAsia="Calibri"/>
          <w:sz w:val="20"/>
          <w:szCs w:val="20"/>
        </w:rPr>
      </w:pP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Глава </w:t>
      </w:r>
      <w:proofErr w:type="spellStart"/>
      <w:r w:rsidRPr="00D41787">
        <w:rPr>
          <w:rFonts w:eastAsia="Calibri"/>
          <w:sz w:val="20"/>
          <w:szCs w:val="20"/>
        </w:rPr>
        <w:t>Мокроусовского</w:t>
      </w:r>
      <w:proofErr w:type="spellEnd"/>
      <w:r w:rsidRPr="00D41787">
        <w:rPr>
          <w:rFonts w:eastAsia="Calibri"/>
          <w:sz w:val="20"/>
          <w:szCs w:val="20"/>
        </w:rPr>
        <w:t xml:space="preserve">                                                                                        </w:t>
      </w: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муниципального округа                                                                                      </w:t>
      </w:r>
      <w:r>
        <w:rPr>
          <w:rFonts w:eastAsia="Calibri"/>
          <w:sz w:val="20"/>
          <w:szCs w:val="20"/>
        </w:rPr>
        <w:t xml:space="preserve">        </w:t>
      </w:r>
      <w:r w:rsidRPr="00D41787">
        <w:rPr>
          <w:rFonts w:eastAsia="Calibri"/>
          <w:sz w:val="20"/>
          <w:szCs w:val="20"/>
        </w:rPr>
        <w:t xml:space="preserve">В.В. </w:t>
      </w:r>
      <w:proofErr w:type="spellStart"/>
      <w:r w:rsidRPr="00D41787">
        <w:rPr>
          <w:rFonts w:eastAsia="Calibri"/>
          <w:sz w:val="20"/>
          <w:szCs w:val="20"/>
        </w:rPr>
        <w:t>Демешкин</w:t>
      </w:r>
      <w:proofErr w:type="spellEnd"/>
    </w:p>
    <w:p w:rsidR="00D41787" w:rsidRPr="00D41787" w:rsidRDefault="00D41787" w:rsidP="00D41787">
      <w:pPr>
        <w:widowControl/>
        <w:autoSpaceDE/>
        <w:autoSpaceDN/>
        <w:spacing w:line="276" w:lineRule="auto"/>
        <w:ind w:firstLine="708"/>
        <w:rPr>
          <w:rFonts w:eastAsia="Calibri"/>
          <w:sz w:val="20"/>
          <w:szCs w:val="20"/>
        </w:rPr>
      </w:pPr>
    </w:p>
    <w:p w:rsidR="00D41787" w:rsidRPr="00D41787" w:rsidRDefault="00D41787" w:rsidP="00D41787">
      <w:pPr>
        <w:widowControl/>
        <w:autoSpaceDE/>
        <w:autoSpaceDN/>
        <w:spacing w:line="276" w:lineRule="auto"/>
        <w:ind w:firstLine="708"/>
        <w:rPr>
          <w:rFonts w:eastAsia="Calibri"/>
          <w:sz w:val="20"/>
          <w:szCs w:val="20"/>
        </w:rPr>
      </w:pPr>
    </w:p>
    <w:p w:rsidR="00D41787" w:rsidRPr="00D41787" w:rsidRDefault="00D41787" w:rsidP="00D41787">
      <w:pPr>
        <w:widowControl/>
        <w:autoSpaceDE/>
        <w:autoSpaceDN/>
        <w:spacing w:line="276" w:lineRule="auto"/>
        <w:ind w:firstLine="708"/>
        <w:rPr>
          <w:rFonts w:eastAsia="Calibri"/>
          <w:sz w:val="20"/>
          <w:szCs w:val="20"/>
        </w:rPr>
      </w:pPr>
    </w:p>
    <w:p w:rsidR="00D41787" w:rsidRPr="00D41787" w:rsidRDefault="00D41787" w:rsidP="00D41787">
      <w:pPr>
        <w:widowControl/>
        <w:autoSpaceDE/>
        <w:autoSpaceDN/>
        <w:spacing w:line="276" w:lineRule="auto"/>
        <w:jc w:val="center"/>
        <w:rPr>
          <w:rFonts w:eastAsia="Calibri"/>
          <w:sz w:val="20"/>
          <w:szCs w:val="20"/>
        </w:rPr>
      </w:pPr>
      <w:r w:rsidRPr="00D41787">
        <w:rPr>
          <w:rFonts w:eastAsia="Calibri"/>
          <w:sz w:val="20"/>
          <w:szCs w:val="20"/>
        </w:rPr>
        <w:t xml:space="preserve">                                            </w:t>
      </w:r>
      <w:r>
        <w:rPr>
          <w:rFonts w:eastAsia="Calibri"/>
          <w:sz w:val="20"/>
          <w:szCs w:val="20"/>
        </w:rPr>
        <w:t xml:space="preserve">                                 </w:t>
      </w:r>
      <w:r w:rsidRPr="00D41787">
        <w:rPr>
          <w:rFonts w:eastAsia="Calibri"/>
          <w:sz w:val="20"/>
          <w:szCs w:val="20"/>
        </w:rPr>
        <w:t>Приложение к распоряжению</w:t>
      </w:r>
    </w:p>
    <w:p w:rsidR="00D41787" w:rsidRPr="00D41787" w:rsidRDefault="00D41787" w:rsidP="00D41787">
      <w:pPr>
        <w:widowControl/>
        <w:autoSpaceDE/>
        <w:autoSpaceDN/>
        <w:spacing w:line="276" w:lineRule="auto"/>
        <w:jc w:val="right"/>
        <w:rPr>
          <w:rFonts w:eastAsia="Calibri"/>
          <w:sz w:val="20"/>
          <w:szCs w:val="20"/>
        </w:rPr>
      </w:pPr>
      <w:r w:rsidRPr="00D41787">
        <w:rPr>
          <w:rFonts w:eastAsia="Calibri"/>
          <w:sz w:val="20"/>
          <w:szCs w:val="20"/>
        </w:rPr>
        <w:t xml:space="preserve">              </w:t>
      </w:r>
      <w:r w:rsidRPr="00D41787">
        <w:rPr>
          <w:rFonts w:eastAsia="Calibri"/>
          <w:sz w:val="20"/>
          <w:szCs w:val="20"/>
        </w:rPr>
        <w:tab/>
      </w:r>
      <w:r w:rsidRPr="00D41787">
        <w:rPr>
          <w:rFonts w:eastAsia="Calibri"/>
          <w:sz w:val="20"/>
          <w:szCs w:val="20"/>
        </w:rPr>
        <w:tab/>
      </w:r>
      <w:r w:rsidRPr="00D41787">
        <w:rPr>
          <w:rFonts w:eastAsia="Calibri"/>
          <w:sz w:val="20"/>
          <w:szCs w:val="20"/>
        </w:rPr>
        <w:tab/>
      </w:r>
      <w:r w:rsidRPr="00D41787">
        <w:rPr>
          <w:rFonts w:eastAsia="Calibri"/>
          <w:sz w:val="20"/>
          <w:szCs w:val="20"/>
        </w:rPr>
        <w:tab/>
        <w:t xml:space="preserve">Администрации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w:t>
      </w:r>
    </w:p>
    <w:p w:rsidR="00D41787" w:rsidRPr="00D41787" w:rsidRDefault="00D41787" w:rsidP="00D41787">
      <w:pPr>
        <w:widowControl/>
        <w:autoSpaceDE/>
        <w:autoSpaceDN/>
        <w:spacing w:line="276" w:lineRule="auto"/>
        <w:jc w:val="center"/>
        <w:rPr>
          <w:rFonts w:eastAsia="Calibri"/>
          <w:sz w:val="20"/>
          <w:szCs w:val="20"/>
        </w:rPr>
      </w:pPr>
      <w:r w:rsidRPr="00D41787">
        <w:rPr>
          <w:rFonts w:eastAsia="Calibri"/>
          <w:sz w:val="20"/>
          <w:szCs w:val="20"/>
        </w:rPr>
        <w:t xml:space="preserve">                                                    </w:t>
      </w:r>
      <w:r>
        <w:rPr>
          <w:rFonts w:eastAsia="Calibri"/>
          <w:sz w:val="20"/>
          <w:szCs w:val="20"/>
        </w:rPr>
        <w:t xml:space="preserve">                                  </w:t>
      </w:r>
      <w:r w:rsidRPr="00D41787">
        <w:rPr>
          <w:rFonts w:eastAsia="Calibri"/>
          <w:sz w:val="20"/>
          <w:szCs w:val="20"/>
        </w:rPr>
        <w:t xml:space="preserve"> округа от 16 мая 2024 года № 132-р</w:t>
      </w:r>
    </w:p>
    <w:p w:rsidR="00D41787" w:rsidRPr="00D41787" w:rsidRDefault="00D41787" w:rsidP="00D41787">
      <w:pPr>
        <w:widowControl/>
        <w:autoSpaceDE/>
        <w:autoSpaceDN/>
        <w:spacing w:line="276" w:lineRule="auto"/>
        <w:rPr>
          <w:rFonts w:eastAsia="Calibri"/>
          <w:sz w:val="20"/>
          <w:szCs w:val="20"/>
        </w:rPr>
      </w:pPr>
      <w:r w:rsidRPr="00D41787">
        <w:rPr>
          <w:rFonts w:eastAsia="Calibri"/>
          <w:sz w:val="20"/>
          <w:szCs w:val="20"/>
        </w:rPr>
        <w:t xml:space="preserve">                                                                              </w:t>
      </w:r>
      <w:r>
        <w:rPr>
          <w:rFonts w:eastAsia="Calibri"/>
          <w:sz w:val="20"/>
          <w:szCs w:val="20"/>
        </w:rPr>
        <w:t xml:space="preserve">                                  </w:t>
      </w:r>
      <w:r w:rsidRPr="00D41787">
        <w:rPr>
          <w:rFonts w:eastAsia="Calibri"/>
          <w:sz w:val="20"/>
          <w:szCs w:val="20"/>
        </w:rPr>
        <w:t xml:space="preserve"> «О создании комиссии для проверки готовности</w:t>
      </w:r>
    </w:p>
    <w:p w:rsidR="00D41787" w:rsidRPr="00D41787" w:rsidRDefault="00D41787" w:rsidP="00D41787">
      <w:pPr>
        <w:widowControl/>
        <w:autoSpaceDE/>
        <w:autoSpaceDN/>
        <w:spacing w:line="276" w:lineRule="auto"/>
        <w:jc w:val="center"/>
        <w:rPr>
          <w:rFonts w:eastAsia="Calibri"/>
          <w:sz w:val="20"/>
          <w:szCs w:val="20"/>
        </w:rPr>
      </w:pPr>
      <w:r w:rsidRPr="00D41787">
        <w:rPr>
          <w:rFonts w:eastAsia="Calibri"/>
          <w:sz w:val="20"/>
          <w:szCs w:val="20"/>
        </w:rPr>
        <w:t xml:space="preserve">                                                                        </w:t>
      </w:r>
      <w:r>
        <w:rPr>
          <w:rFonts w:eastAsia="Calibri"/>
          <w:sz w:val="20"/>
          <w:szCs w:val="20"/>
        </w:rPr>
        <w:t xml:space="preserve">                                   </w:t>
      </w:r>
      <w:r w:rsidRPr="00D41787">
        <w:rPr>
          <w:rFonts w:eastAsia="Calibri"/>
          <w:sz w:val="20"/>
          <w:szCs w:val="20"/>
        </w:rPr>
        <w:t xml:space="preserve"> </w:t>
      </w:r>
      <w:proofErr w:type="spellStart"/>
      <w:r w:rsidRPr="00D41787">
        <w:rPr>
          <w:rFonts w:eastAsia="Calibri"/>
          <w:sz w:val="20"/>
          <w:szCs w:val="20"/>
        </w:rPr>
        <w:t>теплоэнергоснабжающих</w:t>
      </w:r>
      <w:proofErr w:type="spellEnd"/>
      <w:r w:rsidRPr="00D41787">
        <w:rPr>
          <w:rFonts w:eastAsia="Calibri"/>
          <w:sz w:val="20"/>
          <w:szCs w:val="20"/>
        </w:rPr>
        <w:t xml:space="preserve"> организаций к работе</w:t>
      </w:r>
    </w:p>
    <w:p w:rsidR="00D41787" w:rsidRPr="00D41787" w:rsidRDefault="00D41787" w:rsidP="00D41787">
      <w:pPr>
        <w:widowControl/>
        <w:autoSpaceDE/>
        <w:autoSpaceDN/>
        <w:spacing w:line="276" w:lineRule="auto"/>
        <w:jc w:val="center"/>
        <w:rPr>
          <w:rFonts w:eastAsia="Calibri"/>
          <w:sz w:val="20"/>
          <w:szCs w:val="20"/>
        </w:rPr>
      </w:pPr>
      <w:r w:rsidRPr="00D41787">
        <w:rPr>
          <w:rFonts w:eastAsia="Calibri"/>
          <w:sz w:val="20"/>
          <w:szCs w:val="20"/>
        </w:rPr>
        <w:t xml:space="preserve">                                                             </w:t>
      </w:r>
      <w:r>
        <w:rPr>
          <w:rFonts w:eastAsia="Calibri"/>
          <w:sz w:val="20"/>
          <w:szCs w:val="20"/>
        </w:rPr>
        <w:t xml:space="preserve">                                   </w:t>
      </w:r>
      <w:r w:rsidRPr="00D41787">
        <w:rPr>
          <w:rFonts w:eastAsia="Calibri"/>
          <w:sz w:val="20"/>
          <w:szCs w:val="20"/>
        </w:rPr>
        <w:t>в осеннее-зимний период 2024-2025 гг.»</w:t>
      </w:r>
    </w:p>
    <w:p w:rsidR="00D41787" w:rsidRPr="00D41787" w:rsidRDefault="00D41787" w:rsidP="00D41787">
      <w:pPr>
        <w:widowControl/>
        <w:autoSpaceDE/>
        <w:autoSpaceDN/>
        <w:spacing w:line="276" w:lineRule="auto"/>
        <w:jc w:val="right"/>
        <w:rPr>
          <w:rFonts w:eastAsia="Calibri"/>
          <w:sz w:val="20"/>
          <w:szCs w:val="20"/>
        </w:rPr>
      </w:pPr>
    </w:p>
    <w:p w:rsidR="00D41787" w:rsidRPr="00D41787" w:rsidRDefault="00D41787" w:rsidP="00D41787">
      <w:pPr>
        <w:widowControl/>
        <w:autoSpaceDE/>
        <w:autoSpaceDN/>
        <w:spacing w:line="276" w:lineRule="auto"/>
        <w:jc w:val="center"/>
        <w:rPr>
          <w:rFonts w:eastAsia="Calibri"/>
          <w:sz w:val="20"/>
          <w:szCs w:val="20"/>
        </w:rPr>
      </w:pPr>
    </w:p>
    <w:p w:rsidR="00D41787" w:rsidRPr="00D41787" w:rsidRDefault="00D41787" w:rsidP="00D41787">
      <w:pPr>
        <w:widowControl/>
        <w:autoSpaceDE/>
        <w:autoSpaceDN/>
        <w:spacing w:line="276" w:lineRule="auto"/>
        <w:jc w:val="center"/>
        <w:rPr>
          <w:rFonts w:eastAsia="Calibri"/>
          <w:sz w:val="20"/>
          <w:szCs w:val="20"/>
          <w:u w:val="single"/>
        </w:rPr>
      </w:pPr>
      <w:r w:rsidRPr="00D41787">
        <w:rPr>
          <w:rFonts w:eastAsia="Calibri"/>
          <w:sz w:val="20"/>
          <w:szCs w:val="20"/>
          <w:u w:val="single"/>
        </w:rPr>
        <w:t>Программа проведения проверки готовности</w:t>
      </w:r>
    </w:p>
    <w:p w:rsidR="00D41787" w:rsidRPr="00D41787" w:rsidRDefault="00D41787" w:rsidP="00D41787">
      <w:pPr>
        <w:widowControl/>
        <w:autoSpaceDE/>
        <w:autoSpaceDN/>
        <w:spacing w:line="276" w:lineRule="auto"/>
        <w:jc w:val="center"/>
        <w:rPr>
          <w:rFonts w:eastAsia="Calibri"/>
          <w:sz w:val="20"/>
          <w:szCs w:val="20"/>
          <w:u w:val="single"/>
        </w:rPr>
      </w:pPr>
      <w:r w:rsidRPr="00D41787">
        <w:rPr>
          <w:rFonts w:eastAsia="Calibri"/>
          <w:sz w:val="20"/>
          <w:szCs w:val="20"/>
          <w:u w:val="single"/>
        </w:rPr>
        <w:t>к отопительному периоду</w:t>
      </w:r>
    </w:p>
    <w:p w:rsidR="00D41787" w:rsidRPr="00D41787" w:rsidRDefault="00D41787" w:rsidP="00D41787">
      <w:pPr>
        <w:widowControl/>
        <w:autoSpaceDE/>
        <w:autoSpaceDN/>
        <w:spacing w:line="276" w:lineRule="auto"/>
        <w:jc w:val="center"/>
        <w:rPr>
          <w:rFonts w:eastAsia="Calibri"/>
          <w:sz w:val="20"/>
          <w:szCs w:val="20"/>
          <w:u w:val="single"/>
        </w:rPr>
      </w:pPr>
      <w:r w:rsidRPr="00D41787">
        <w:rPr>
          <w:rFonts w:eastAsia="Calibri"/>
          <w:sz w:val="20"/>
          <w:szCs w:val="20"/>
          <w:u w:val="single"/>
        </w:rPr>
        <w:t>2024-2025 годов.</w:t>
      </w:r>
    </w:p>
    <w:p w:rsidR="00D41787" w:rsidRPr="00D41787" w:rsidRDefault="00D41787" w:rsidP="00D41787">
      <w:pPr>
        <w:widowControl/>
        <w:autoSpaceDE/>
        <w:autoSpaceDN/>
        <w:spacing w:line="276" w:lineRule="auto"/>
        <w:jc w:val="center"/>
        <w:rPr>
          <w:rFonts w:eastAsia="Calibri"/>
          <w:sz w:val="20"/>
          <w:szCs w:val="20"/>
          <w:u w:val="single"/>
        </w:rPr>
      </w:pPr>
    </w:p>
    <w:p w:rsidR="00D41787" w:rsidRPr="00D41787" w:rsidRDefault="00D41787" w:rsidP="00D41787">
      <w:pPr>
        <w:widowControl/>
        <w:numPr>
          <w:ilvl w:val="0"/>
          <w:numId w:val="15"/>
        </w:numPr>
        <w:autoSpaceDE/>
        <w:autoSpaceDN/>
        <w:spacing w:after="200" w:line="276" w:lineRule="auto"/>
        <w:contextualSpacing/>
        <w:rPr>
          <w:rFonts w:eastAsia="Calibri"/>
          <w:sz w:val="20"/>
          <w:szCs w:val="20"/>
        </w:rPr>
      </w:pPr>
      <w:r w:rsidRPr="00D41787">
        <w:rPr>
          <w:rFonts w:eastAsia="Calibri"/>
          <w:sz w:val="20"/>
          <w:szCs w:val="20"/>
          <w:u w:val="single"/>
        </w:rPr>
        <w:t>Объекты, подлежащие проверке</w:t>
      </w:r>
      <w:r w:rsidRPr="00D41787">
        <w:rPr>
          <w:rFonts w:eastAsia="Calibri"/>
          <w:sz w:val="20"/>
          <w:szCs w:val="20"/>
        </w:rPr>
        <w:t>:</w:t>
      </w:r>
    </w:p>
    <w:p w:rsidR="00D41787" w:rsidRPr="00D41787" w:rsidRDefault="00D41787" w:rsidP="00D41787">
      <w:pPr>
        <w:widowControl/>
        <w:autoSpaceDE/>
        <w:autoSpaceDN/>
        <w:spacing w:line="276" w:lineRule="auto"/>
        <w:ind w:left="851"/>
        <w:rPr>
          <w:rFonts w:eastAsia="Calibri"/>
          <w:sz w:val="20"/>
          <w:szCs w:val="20"/>
        </w:rPr>
      </w:pPr>
      <w:r w:rsidRPr="00D41787">
        <w:rPr>
          <w:rFonts w:eastAsia="Calibri"/>
          <w:sz w:val="20"/>
          <w:szCs w:val="20"/>
        </w:rPr>
        <w:t xml:space="preserve">        </w:t>
      </w:r>
    </w:p>
    <w:p w:rsidR="00D41787" w:rsidRPr="00D41787" w:rsidRDefault="00D41787" w:rsidP="00D41787">
      <w:pPr>
        <w:widowControl/>
        <w:numPr>
          <w:ilvl w:val="0"/>
          <w:numId w:val="16"/>
        </w:numPr>
        <w:autoSpaceDE/>
        <w:autoSpaceDN/>
        <w:spacing w:after="200" w:line="276" w:lineRule="auto"/>
        <w:ind w:left="1260"/>
        <w:contextualSpacing/>
        <w:rPr>
          <w:rFonts w:eastAsia="Calibri"/>
          <w:sz w:val="20"/>
          <w:szCs w:val="20"/>
        </w:rPr>
      </w:pPr>
      <w:r w:rsidRPr="00D41787">
        <w:rPr>
          <w:rFonts w:eastAsia="Calibri"/>
          <w:sz w:val="20"/>
          <w:szCs w:val="20"/>
        </w:rPr>
        <w:t xml:space="preserve"> Теплоснабжающая организация;</w:t>
      </w:r>
    </w:p>
    <w:p w:rsidR="00D41787" w:rsidRPr="00D41787" w:rsidRDefault="00D41787" w:rsidP="00D41787">
      <w:pPr>
        <w:widowControl/>
        <w:numPr>
          <w:ilvl w:val="0"/>
          <w:numId w:val="16"/>
        </w:numPr>
        <w:autoSpaceDE/>
        <w:autoSpaceDN/>
        <w:spacing w:after="200" w:line="276" w:lineRule="auto"/>
        <w:ind w:left="1260"/>
        <w:contextualSpacing/>
        <w:rPr>
          <w:rFonts w:eastAsia="Calibri"/>
          <w:sz w:val="20"/>
          <w:szCs w:val="20"/>
        </w:rPr>
      </w:pPr>
      <w:r w:rsidRPr="00D41787">
        <w:rPr>
          <w:rFonts w:eastAsia="Calibri"/>
          <w:sz w:val="20"/>
          <w:szCs w:val="20"/>
        </w:rPr>
        <w:t xml:space="preserve"> Администрация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w:t>
      </w:r>
    </w:p>
    <w:p w:rsidR="00D41787" w:rsidRPr="00D41787" w:rsidRDefault="00D41787" w:rsidP="00D41787">
      <w:pPr>
        <w:widowControl/>
        <w:numPr>
          <w:ilvl w:val="0"/>
          <w:numId w:val="16"/>
        </w:numPr>
        <w:autoSpaceDE/>
        <w:autoSpaceDN/>
        <w:spacing w:after="200" w:line="276" w:lineRule="auto"/>
        <w:ind w:left="1260"/>
        <w:contextualSpacing/>
        <w:rPr>
          <w:rFonts w:eastAsia="Calibri"/>
          <w:sz w:val="20"/>
          <w:szCs w:val="20"/>
        </w:rPr>
      </w:pPr>
      <w:r w:rsidRPr="00D41787">
        <w:rPr>
          <w:rFonts w:eastAsia="Calibri"/>
          <w:sz w:val="20"/>
          <w:szCs w:val="20"/>
        </w:rPr>
        <w:t>МКУ «</w:t>
      </w:r>
      <w:proofErr w:type="spellStart"/>
      <w:r w:rsidRPr="00D41787">
        <w:rPr>
          <w:rFonts w:eastAsia="Calibri"/>
          <w:sz w:val="20"/>
          <w:szCs w:val="20"/>
        </w:rPr>
        <w:t>Мокроусовский</w:t>
      </w:r>
      <w:proofErr w:type="spellEnd"/>
      <w:r w:rsidRPr="00D41787">
        <w:rPr>
          <w:rFonts w:eastAsia="Calibri"/>
          <w:sz w:val="20"/>
          <w:szCs w:val="20"/>
        </w:rPr>
        <w:t xml:space="preserve"> Центр культуры»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w:t>
      </w:r>
    </w:p>
    <w:p w:rsidR="00D41787" w:rsidRPr="00D41787" w:rsidRDefault="00D41787" w:rsidP="00D41787">
      <w:pPr>
        <w:widowControl/>
        <w:numPr>
          <w:ilvl w:val="0"/>
          <w:numId w:val="16"/>
        </w:numPr>
        <w:autoSpaceDE/>
        <w:autoSpaceDN/>
        <w:spacing w:after="200" w:line="276" w:lineRule="auto"/>
        <w:ind w:left="1260"/>
        <w:contextualSpacing/>
        <w:rPr>
          <w:rFonts w:eastAsia="Calibri"/>
          <w:sz w:val="20"/>
          <w:szCs w:val="20"/>
        </w:rPr>
      </w:pPr>
      <w:r w:rsidRPr="00D41787">
        <w:rPr>
          <w:rFonts w:eastAsia="Calibri"/>
          <w:sz w:val="20"/>
          <w:szCs w:val="20"/>
        </w:rPr>
        <w:t xml:space="preserve">МКУ Отдел образования Администрации </w:t>
      </w:r>
      <w:proofErr w:type="spellStart"/>
      <w:r w:rsidRPr="00D41787">
        <w:rPr>
          <w:rFonts w:eastAsia="Calibri"/>
          <w:sz w:val="20"/>
          <w:szCs w:val="20"/>
        </w:rPr>
        <w:t>Мокроусовского</w:t>
      </w:r>
      <w:proofErr w:type="spellEnd"/>
      <w:r w:rsidRPr="00D41787">
        <w:rPr>
          <w:rFonts w:eastAsia="Calibri"/>
          <w:sz w:val="20"/>
          <w:szCs w:val="20"/>
        </w:rPr>
        <w:t xml:space="preserve"> муниципального округа;</w:t>
      </w:r>
    </w:p>
    <w:p w:rsidR="00D41787" w:rsidRPr="00D41787" w:rsidRDefault="00D41787" w:rsidP="00D41787">
      <w:pPr>
        <w:widowControl/>
        <w:numPr>
          <w:ilvl w:val="0"/>
          <w:numId w:val="15"/>
        </w:numPr>
        <w:autoSpaceDE/>
        <w:autoSpaceDN/>
        <w:spacing w:after="200" w:line="276" w:lineRule="auto"/>
        <w:contextualSpacing/>
        <w:rPr>
          <w:rFonts w:eastAsia="Calibri"/>
          <w:sz w:val="20"/>
          <w:szCs w:val="20"/>
          <w:u w:val="single"/>
        </w:rPr>
      </w:pPr>
      <w:r w:rsidRPr="00D41787">
        <w:rPr>
          <w:rFonts w:eastAsia="Calibri"/>
          <w:sz w:val="20"/>
          <w:szCs w:val="20"/>
          <w:u w:val="single"/>
        </w:rPr>
        <w:t>Сроки проведения проверки:</w:t>
      </w:r>
    </w:p>
    <w:p w:rsidR="00D41787" w:rsidRPr="00D41787" w:rsidRDefault="00D41787" w:rsidP="00D41787">
      <w:pPr>
        <w:widowControl/>
        <w:numPr>
          <w:ilvl w:val="0"/>
          <w:numId w:val="17"/>
        </w:numPr>
        <w:autoSpaceDE/>
        <w:autoSpaceDN/>
        <w:spacing w:after="200" w:line="276" w:lineRule="auto"/>
        <w:contextualSpacing/>
        <w:rPr>
          <w:rFonts w:eastAsia="Calibri"/>
          <w:sz w:val="20"/>
          <w:szCs w:val="20"/>
        </w:rPr>
      </w:pPr>
      <w:r w:rsidRPr="00D41787">
        <w:rPr>
          <w:rFonts w:eastAsia="Calibri"/>
          <w:sz w:val="20"/>
          <w:szCs w:val="20"/>
        </w:rPr>
        <w:t>Теплоснабжающая организация – до 20.10.2024</w:t>
      </w:r>
    </w:p>
    <w:p w:rsidR="00D41787" w:rsidRPr="00D41787" w:rsidRDefault="00D41787" w:rsidP="00D41787">
      <w:pPr>
        <w:widowControl/>
        <w:numPr>
          <w:ilvl w:val="0"/>
          <w:numId w:val="17"/>
        </w:numPr>
        <w:autoSpaceDE/>
        <w:autoSpaceDN/>
        <w:spacing w:after="200" w:line="276" w:lineRule="auto"/>
        <w:contextualSpacing/>
        <w:rPr>
          <w:rFonts w:eastAsia="Calibri"/>
          <w:sz w:val="20"/>
          <w:szCs w:val="20"/>
        </w:rPr>
      </w:pPr>
      <w:r w:rsidRPr="00D41787">
        <w:rPr>
          <w:rFonts w:eastAsia="Calibri"/>
          <w:sz w:val="20"/>
          <w:szCs w:val="20"/>
        </w:rPr>
        <w:t>Потребители тепловой энергии.</w:t>
      </w:r>
    </w:p>
    <w:p w:rsidR="00D41787" w:rsidRPr="00D41787" w:rsidRDefault="00D41787" w:rsidP="00D41787">
      <w:pPr>
        <w:widowControl/>
        <w:numPr>
          <w:ilvl w:val="0"/>
          <w:numId w:val="15"/>
        </w:numPr>
        <w:autoSpaceDE/>
        <w:autoSpaceDN/>
        <w:spacing w:after="200" w:line="276" w:lineRule="auto"/>
        <w:contextualSpacing/>
        <w:rPr>
          <w:rFonts w:eastAsia="Calibri"/>
          <w:sz w:val="20"/>
          <w:szCs w:val="20"/>
          <w:u w:val="single"/>
        </w:rPr>
      </w:pPr>
      <w:r w:rsidRPr="00D41787">
        <w:rPr>
          <w:rFonts w:eastAsia="Calibri"/>
          <w:sz w:val="20"/>
          <w:szCs w:val="20"/>
          <w:u w:val="single"/>
        </w:rPr>
        <w:t>Документы, проверяемые в ходе проведения проверки:</w:t>
      </w:r>
    </w:p>
    <w:p w:rsidR="00D41787" w:rsidRPr="00D41787" w:rsidRDefault="00D41787" w:rsidP="00D41787">
      <w:pPr>
        <w:widowControl/>
        <w:numPr>
          <w:ilvl w:val="0"/>
          <w:numId w:val="18"/>
        </w:numPr>
        <w:autoSpaceDE/>
        <w:autoSpaceDN/>
        <w:spacing w:after="200" w:line="276" w:lineRule="auto"/>
        <w:contextualSpacing/>
        <w:rPr>
          <w:rFonts w:eastAsia="Calibri"/>
          <w:sz w:val="20"/>
          <w:szCs w:val="20"/>
        </w:rPr>
      </w:pPr>
      <w:r w:rsidRPr="00D41787">
        <w:rPr>
          <w:rFonts w:eastAsia="Calibri"/>
          <w:sz w:val="20"/>
          <w:szCs w:val="20"/>
        </w:rPr>
        <w:t>Графики тепловых нагрузок;</w:t>
      </w:r>
    </w:p>
    <w:p w:rsidR="00D41787" w:rsidRPr="00D41787" w:rsidRDefault="00D41787" w:rsidP="00D41787">
      <w:pPr>
        <w:widowControl/>
        <w:numPr>
          <w:ilvl w:val="0"/>
          <w:numId w:val="18"/>
        </w:numPr>
        <w:autoSpaceDE/>
        <w:autoSpaceDN/>
        <w:spacing w:after="200" w:line="276" w:lineRule="auto"/>
        <w:contextualSpacing/>
        <w:rPr>
          <w:rFonts w:eastAsia="Calibri"/>
          <w:sz w:val="20"/>
          <w:szCs w:val="20"/>
        </w:rPr>
      </w:pPr>
      <w:r w:rsidRPr="00D41787">
        <w:rPr>
          <w:rFonts w:eastAsia="Calibri"/>
          <w:sz w:val="20"/>
          <w:szCs w:val="20"/>
        </w:rPr>
        <w:t>Режимы потребления тепловой энергии;</w:t>
      </w:r>
    </w:p>
    <w:p w:rsidR="00D41787" w:rsidRPr="00D41787" w:rsidRDefault="00D41787" w:rsidP="00D41787">
      <w:pPr>
        <w:widowControl/>
        <w:numPr>
          <w:ilvl w:val="0"/>
          <w:numId w:val="18"/>
        </w:numPr>
        <w:autoSpaceDE/>
        <w:autoSpaceDN/>
        <w:spacing w:after="200" w:line="276" w:lineRule="auto"/>
        <w:contextualSpacing/>
        <w:rPr>
          <w:rFonts w:eastAsia="Calibri"/>
          <w:sz w:val="20"/>
          <w:szCs w:val="20"/>
        </w:rPr>
      </w:pPr>
      <w:r w:rsidRPr="00D41787">
        <w:rPr>
          <w:rFonts w:eastAsia="Calibri"/>
          <w:sz w:val="20"/>
          <w:szCs w:val="20"/>
        </w:rPr>
        <w:t>Графики ограничения теплоснабжения при дефиците тепловой мощности тепловых источников и пропускной способности тепловых сетей;</w:t>
      </w:r>
    </w:p>
    <w:p w:rsidR="00D41787" w:rsidRPr="00D41787" w:rsidRDefault="00D41787" w:rsidP="00D41787">
      <w:pPr>
        <w:widowControl/>
        <w:numPr>
          <w:ilvl w:val="0"/>
          <w:numId w:val="18"/>
        </w:numPr>
        <w:autoSpaceDE/>
        <w:autoSpaceDN/>
        <w:spacing w:after="200" w:line="276" w:lineRule="auto"/>
        <w:contextualSpacing/>
        <w:rPr>
          <w:rFonts w:eastAsia="Calibri"/>
          <w:sz w:val="20"/>
          <w:szCs w:val="20"/>
        </w:rPr>
      </w:pPr>
      <w:r w:rsidRPr="00D41787">
        <w:rPr>
          <w:rFonts w:eastAsia="Calibri"/>
          <w:sz w:val="20"/>
          <w:szCs w:val="20"/>
        </w:rPr>
        <w:t>Расчет допустимого времени аварийных нарушений теплоснабжения жилых домов;</w:t>
      </w:r>
    </w:p>
    <w:p w:rsidR="00D41787" w:rsidRPr="00D41787" w:rsidRDefault="00D41787" w:rsidP="00D41787">
      <w:pPr>
        <w:widowControl/>
        <w:numPr>
          <w:ilvl w:val="0"/>
          <w:numId w:val="18"/>
        </w:numPr>
        <w:autoSpaceDE/>
        <w:autoSpaceDN/>
        <w:spacing w:after="200" w:line="276" w:lineRule="auto"/>
        <w:contextualSpacing/>
        <w:rPr>
          <w:rFonts w:eastAsia="Calibri"/>
          <w:sz w:val="20"/>
          <w:szCs w:val="20"/>
        </w:rPr>
      </w:pPr>
      <w:r w:rsidRPr="00D41787">
        <w:rPr>
          <w:rFonts w:eastAsia="Calibri"/>
          <w:sz w:val="20"/>
          <w:szCs w:val="20"/>
        </w:rPr>
        <w:t xml:space="preserve">Порядок ликвидации аварийных ситуаций в системах теплоснабжения с учетом взаимодействия тепло-, электро-, газо-, </w:t>
      </w:r>
      <w:proofErr w:type="spellStart"/>
      <w:r w:rsidRPr="00D41787">
        <w:rPr>
          <w:rFonts w:eastAsia="Calibri"/>
          <w:sz w:val="20"/>
          <w:szCs w:val="20"/>
        </w:rPr>
        <w:t>водоснабжающих</w:t>
      </w:r>
      <w:proofErr w:type="spellEnd"/>
      <w:r w:rsidRPr="00D41787">
        <w:rPr>
          <w:rFonts w:eastAsia="Calibri"/>
          <w:sz w:val="20"/>
          <w:szCs w:val="20"/>
        </w:rPr>
        <w:t xml:space="preserve"> организаций, потребителей тепловой энергии органов местного самоуправления;</w:t>
      </w:r>
    </w:p>
    <w:p w:rsidR="00D41787" w:rsidRPr="00D41787" w:rsidRDefault="00D41787" w:rsidP="00D41787">
      <w:pPr>
        <w:widowControl/>
        <w:numPr>
          <w:ilvl w:val="0"/>
          <w:numId w:val="18"/>
        </w:numPr>
        <w:tabs>
          <w:tab w:val="left" w:pos="1902"/>
        </w:tabs>
        <w:autoSpaceDE/>
        <w:autoSpaceDN/>
        <w:spacing w:after="200" w:line="276" w:lineRule="auto"/>
        <w:contextualSpacing/>
        <w:rPr>
          <w:rFonts w:eastAsia="Calibri"/>
          <w:sz w:val="20"/>
          <w:szCs w:val="20"/>
        </w:rPr>
      </w:pPr>
      <w:r w:rsidRPr="00D41787">
        <w:rPr>
          <w:rFonts w:eastAsia="Calibri"/>
          <w:sz w:val="20"/>
          <w:szCs w:val="20"/>
        </w:rPr>
        <w:t>Акты гидравлических испытаний тепловых сетей;</w:t>
      </w:r>
    </w:p>
    <w:p w:rsidR="00D41787" w:rsidRPr="00D41787" w:rsidRDefault="00D41787" w:rsidP="00D41787">
      <w:pPr>
        <w:widowControl/>
        <w:numPr>
          <w:ilvl w:val="0"/>
          <w:numId w:val="18"/>
        </w:numPr>
        <w:tabs>
          <w:tab w:val="left" w:pos="1902"/>
        </w:tabs>
        <w:autoSpaceDE/>
        <w:autoSpaceDN/>
        <w:spacing w:after="200" w:line="276" w:lineRule="auto"/>
        <w:contextualSpacing/>
        <w:rPr>
          <w:rFonts w:eastAsia="Calibri"/>
          <w:sz w:val="20"/>
          <w:szCs w:val="20"/>
        </w:rPr>
      </w:pPr>
      <w:r w:rsidRPr="00D41787">
        <w:rPr>
          <w:rFonts w:eastAsia="Calibri"/>
          <w:sz w:val="20"/>
          <w:szCs w:val="20"/>
        </w:rPr>
        <w:t>План подготовки к работе в отопительный период;</w:t>
      </w:r>
    </w:p>
    <w:p w:rsidR="00D41787" w:rsidRPr="00D41787" w:rsidRDefault="00D41787" w:rsidP="00D41787">
      <w:pPr>
        <w:widowControl/>
        <w:numPr>
          <w:ilvl w:val="0"/>
          <w:numId w:val="18"/>
        </w:numPr>
        <w:tabs>
          <w:tab w:val="left" w:pos="1902"/>
        </w:tabs>
        <w:autoSpaceDE/>
        <w:autoSpaceDN/>
        <w:spacing w:after="200" w:line="276" w:lineRule="auto"/>
        <w:contextualSpacing/>
        <w:rPr>
          <w:rFonts w:eastAsia="Calibri"/>
          <w:sz w:val="20"/>
          <w:szCs w:val="20"/>
        </w:rPr>
      </w:pPr>
      <w:r w:rsidRPr="00D41787">
        <w:rPr>
          <w:rFonts w:eastAsia="Calibri"/>
          <w:sz w:val="20"/>
          <w:szCs w:val="20"/>
        </w:rPr>
        <w:t>Акты разграничения балансовой принадлежности тепловых сетей.</w:t>
      </w:r>
    </w:p>
    <w:p w:rsidR="00D41787" w:rsidRPr="00D41787" w:rsidRDefault="00D41787" w:rsidP="00D41787">
      <w:pPr>
        <w:widowControl/>
        <w:numPr>
          <w:ilvl w:val="0"/>
          <w:numId w:val="15"/>
        </w:numPr>
        <w:tabs>
          <w:tab w:val="left" w:pos="1902"/>
        </w:tabs>
        <w:autoSpaceDE/>
        <w:autoSpaceDN/>
        <w:spacing w:after="200" w:line="276" w:lineRule="auto"/>
        <w:contextualSpacing/>
        <w:rPr>
          <w:rFonts w:eastAsia="Calibri"/>
          <w:sz w:val="20"/>
          <w:szCs w:val="20"/>
          <w:u w:val="single"/>
        </w:rPr>
      </w:pPr>
      <w:r w:rsidRPr="00D41787">
        <w:rPr>
          <w:rFonts w:eastAsia="Calibri"/>
          <w:sz w:val="20"/>
          <w:szCs w:val="20"/>
          <w:u w:val="single"/>
        </w:rPr>
        <w:t>Результаты проверки оформляются актом проверки готовности к отопительному периоду и составлением паспорта готовности.</w:t>
      </w:r>
    </w:p>
    <w:p w:rsidR="00D41787" w:rsidRPr="00D41787" w:rsidRDefault="00D41787" w:rsidP="00D41787">
      <w:pPr>
        <w:widowControl/>
        <w:autoSpaceDE/>
        <w:autoSpaceDN/>
        <w:spacing w:line="276" w:lineRule="auto"/>
        <w:rPr>
          <w:rFonts w:eastAsia="Calibri"/>
          <w:sz w:val="24"/>
          <w:szCs w:val="24"/>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C29CC" w:rsidRPr="000C29CC" w:rsidRDefault="000C29CC" w:rsidP="000C29CC">
      <w:pPr>
        <w:widowControl/>
        <w:autoSpaceDE/>
        <w:autoSpaceDN/>
        <w:spacing w:after="6" w:line="259" w:lineRule="auto"/>
        <w:ind w:left="4531"/>
        <w:rPr>
          <w:noProof/>
          <w:color w:val="000000"/>
          <w:sz w:val="24"/>
          <w:szCs w:val="24"/>
        </w:rPr>
      </w:pPr>
      <w:r w:rsidRPr="000C29CC">
        <w:rPr>
          <w:noProof/>
          <w:color w:val="000000"/>
          <w:sz w:val="24"/>
          <w:szCs w:val="24"/>
          <w:lang w:eastAsia="ru-RU"/>
        </w:rPr>
        <w:drawing>
          <wp:inline distT="0" distB="0" distL="0" distR="0" wp14:anchorId="5D36E50B" wp14:editId="1DFDC598">
            <wp:extent cx="577850" cy="716280"/>
            <wp:effectExtent l="0" t="0" r="0" b="7620"/>
            <wp:docPr id="4"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716280"/>
                    </a:xfrm>
                    <a:prstGeom prst="rect">
                      <a:avLst/>
                    </a:prstGeom>
                    <a:noFill/>
                    <a:ln>
                      <a:noFill/>
                    </a:ln>
                  </pic:spPr>
                </pic:pic>
              </a:graphicData>
            </a:graphic>
          </wp:inline>
        </w:drawing>
      </w:r>
    </w:p>
    <w:p w:rsidR="000C29CC" w:rsidRPr="000C29CC" w:rsidRDefault="000C29CC" w:rsidP="000C29CC">
      <w:pPr>
        <w:widowControl/>
        <w:autoSpaceDE/>
        <w:autoSpaceDN/>
        <w:spacing w:line="259" w:lineRule="auto"/>
        <w:ind w:left="226" w:right="19" w:hanging="10"/>
        <w:jc w:val="center"/>
        <w:rPr>
          <w:color w:val="000000"/>
          <w:sz w:val="20"/>
          <w:szCs w:val="20"/>
        </w:rPr>
      </w:pPr>
      <w:r w:rsidRPr="000C29CC">
        <w:rPr>
          <w:color w:val="000000"/>
          <w:sz w:val="20"/>
          <w:szCs w:val="20"/>
        </w:rPr>
        <w:t>КУРГАНСКАЯ ОБЛАСТЬ</w:t>
      </w:r>
    </w:p>
    <w:p w:rsidR="000C29CC" w:rsidRPr="000C29CC" w:rsidRDefault="000C29CC" w:rsidP="000C29CC">
      <w:pPr>
        <w:widowControl/>
        <w:autoSpaceDE/>
        <w:autoSpaceDN/>
        <w:spacing w:line="259" w:lineRule="auto"/>
        <w:ind w:left="226" w:hanging="10"/>
        <w:jc w:val="center"/>
        <w:rPr>
          <w:color w:val="000000"/>
          <w:sz w:val="20"/>
          <w:szCs w:val="20"/>
        </w:rPr>
      </w:pPr>
      <w:r w:rsidRPr="000C29CC">
        <w:rPr>
          <w:color w:val="000000"/>
          <w:sz w:val="20"/>
          <w:szCs w:val="20"/>
        </w:rPr>
        <w:t>МОКРОУСОВСКИЙ МУНИЦИПАЛЬНЫЙ ОКРУГ</w:t>
      </w:r>
      <w:r w:rsidRPr="000C29CC">
        <w:rPr>
          <w:noProof/>
          <w:color w:val="000000"/>
          <w:sz w:val="20"/>
          <w:szCs w:val="20"/>
          <w:lang w:eastAsia="ru-RU"/>
        </w:rPr>
        <w:drawing>
          <wp:inline distT="0" distB="0" distL="0" distR="0" wp14:anchorId="2B920F98" wp14:editId="1D6CF69D">
            <wp:extent cx="8890" cy="8890"/>
            <wp:effectExtent l="0" t="0" r="0" b="0"/>
            <wp:docPr id="9" name="Picture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0C29CC" w:rsidRPr="000C29CC" w:rsidRDefault="000C29CC" w:rsidP="000C29CC">
      <w:pPr>
        <w:widowControl/>
        <w:autoSpaceDE/>
        <w:autoSpaceDN/>
        <w:spacing w:after="272" w:line="259" w:lineRule="auto"/>
        <w:ind w:left="226" w:right="24" w:hanging="10"/>
        <w:jc w:val="center"/>
        <w:rPr>
          <w:color w:val="000000"/>
          <w:sz w:val="20"/>
          <w:szCs w:val="20"/>
        </w:rPr>
      </w:pPr>
      <w:r w:rsidRPr="000C29CC">
        <w:rPr>
          <w:color w:val="000000"/>
          <w:sz w:val="20"/>
          <w:szCs w:val="20"/>
        </w:rPr>
        <w:t xml:space="preserve">Администрация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w:t>
      </w:r>
    </w:p>
    <w:p w:rsidR="000C29CC" w:rsidRPr="000C29CC" w:rsidRDefault="000C29CC" w:rsidP="000C29CC">
      <w:pPr>
        <w:widowControl/>
        <w:autoSpaceDE/>
        <w:autoSpaceDN/>
        <w:spacing w:after="283" w:line="259" w:lineRule="auto"/>
        <w:ind w:left="226" w:right="5" w:hanging="10"/>
        <w:jc w:val="center"/>
        <w:rPr>
          <w:color w:val="000000"/>
          <w:sz w:val="20"/>
          <w:szCs w:val="20"/>
        </w:rPr>
      </w:pPr>
      <w:r w:rsidRPr="000C29CC">
        <w:rPr>
          <w:color w:val="000000"/>
          <w:sz w:val="20"/>
          <w:szCs w:val="20"/>
        </w:rPr>
        <w:lastRenderedPageBreak/>
        <w:t>ПОСТАНОВЛЕНИЕ</w:t>
      </w:r>
    </w:p>
    <w:p w:rsidR="000C29CC" w:rsidRPr="000C29CC" w:rsidRDefault="000C29CC" w:rsidP="000C29CC">
      <w:pPr>
        <w:widowControl/>
        <w:autoSpaceDE/>
        <w:autoSpaceDN/>
        <w:spacing w:after="5" w:line="269" w:lineRule="auto"/>
        <w:ind w:left="254" w:right="9" w:hanging="10"/>
        <w:jc w:val="both"/>
        <w:rPr>
          <w:color w:val="000000"/>
          <w:sz w:val="20"/>
          <w:szCs w:val="20"/>
        </w:rPr>
      </w:pPr>
      <w:r w:rsidRPr="000C29CC">
        <w:rPr>
          <w:color w:val="000000"/>
          <w:sz w:val="20"/>
          <w:szCs w:val="20"/>
        </w:rPr>
        <w:t>от «16» мая 2024 года № 338</w:t>
      </w:r>
    </w:p>
    <w:p w:rsidR="000C29CC" w:rsidRPr="000C29CC" w:rsidRDefault="000C29CC" w:rsidP="000C29CC">
      <w:pPr>
        <w:widowControl/>
        <w:autoSpaceDE/>
        <w:autoSpaceDN/>
        <w:spacing w:after="243" w:line="269" w:lineRule="auto"/>
        <w:ind w:left="735" w:right="9" w:hanging="10"/>
        <w:jc w:val="both"/>
        <w:rPr>
          <w:color w:val="000000"/>
          <w:sz w:val="20"/>
          <w:szCs w:val="20"/>
        </w:rPr>
      </w:pPr>
      <w:proofErr w:type="spellStart"/>
      <w:r w:rsidRPr="000C29CC">
        <w:rPr>
          <w:color w:val="000000"/>
          <w:sz w:val="20"/>
          <w:szCs w:val="20"/>
        </w:rPr>
        <w:t>с.Мокроусово</w:t>
      </w:r>
      <w:proofErr w:type="spellEnd"/>
    </w:p>
    <w:p w:rsidR="000C29CC" w:rsidRPr="000C29CC" w:rsidRDefault="000C29CC" w:rsidP="000C29CC">
      <w:pPr>
        <w:widowControl/>
        <w:autoSpaceDE/>
        <w:autoSpaceDN/>
        <w:spacing w:after="5" w:line="269" w:lineRule="auto"/>
        <w:ind w:left="254" w:right="9" w:hanging="10"/>
        <w:jc w:val="both"/>
        <w:rPr>
          <w:color w:val="000000"/>
          <w:sz w:val="20"/>
          <w:szCs w:val="20"/>
        </w:rPr>
      </w:pPr>
      <w:r w:rsidRPr="000C29CC">
        <w:rPr>
          <w:color w:val="000000"/>
          <w:sz w:val="20"/>
          <w:szCs w:val="20"/>
        </w:rPr>
        <w:t xml:space="preserve"> О внесении изменений в постановление Администрации</w:t>
      </w:r>
    </w:p>
    <w:p w:rsidR="000C29CC" w:rsidRPr="000C29CC" w:rsidRDefault="000C29CC" w:rsidP="000C29CC">
      <w:pPr>
        <w:widowControl/>
        <w:autoSpaceDE/>
        <w:autoSpaceDN/>
        <w:spacing w:after="283" w:line="249" w:lineRule="auto"/>
        <w:ind w:left="307" w:right="3120" w:firstLine="5"/>
        <w:rPr>
          <w:color w:val="000000"/>
          <w:sz w:val="20"/>
          <w:szCs w:val="20"/>
        </w:rPr>
      </w:pP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от 03 ноября 2022 г. №231 «О муниципальной программе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«Развитие образования в </w:t>
      </w:r>
      <w:proofErr w:type="spellStart"/>
      <w:r w:rsidRPr="000C29CC">
        <w:rPr>
          <w:color w:val="000000"/>
          <w:sz w:val="20"/>
          <w:szCs w:val="20"/>
        </w:rPr>
        <w:t>Мокроусовском</w:t>
      </w:r>
      <w:proofErr w:type="spellEnd"/>
      <w:r w:rsidRPr="000C29CC">
        <w:rPr>
          <w:color w:val="000000"/>
          <w:sz w:val="20"/>
          <w:szCs w:val="20"/>
        </w:rPr>
        <w:t xml:space="preserve"> муниципальном округе на 2023-2025 годы»</w:t>
      </w:r>
    </w:p>
    <w:p w:rsidR="000C29CC" w:rsidRPr="000C29CC" w:rsidRDefault="000C29CC" w:rsidP="000C29CC">
      <w:pPr>
        <w:widowControl/>
        <w:autoSpaceDE/>
        <w:autoSpaceDN/>
        <w:spacing w:after="5" w:line="269" w:lineRule="auto"/>
        <w:ind w:left="244" w:right="9" w:firstLine="384"/>
        <w:jc w:val="both"/>
        <w:rPr>
          <w:color w:val="000000"/>
          <w:sz w:val="20"/>
          <w:szCs w:val="20"/>
        </w:rPr>
      </w:pPr>
      <w:r w:rsidRPr="000C29CC">
        <w:rPr>
          <w:color w:val="000000"/>
          <w:sz w:val="20"/>
          <w:szCs w:val="20"/>
        </w:rPr>
        <w:t>В соответствии  с постановлением Правительства Курганской области от 29 декабря 2023 года № 438 «О государственной программе Курганской области «Развитие образования и реализация государственной молодежной политики», постановлением Правительства Курганской области от 3 мая 2024 года № 121 «О внесении изменений в распределение объемов субсидий, выделяемых из областного бюджета местным бюджетам на развитие</w:t>
      </w:r>
      <w:r w:rsidRPr="000C29CC">
        <w:rPr>
          <w:color w:val="000000"/>
          <w:spacing w:val="-17"/>
          <w:sz w:val="20"/>
          <w:szCs w:val="20"/>
        </w:rPr>
        <w:t xml:space="preserve"> </w:t>
      </w:r>
      <w:r w:rsidRPr="000C29CC">
        <w:rPr>
          <w:color w:val="000000"/>
          <w:sz w:val="20"/>
          <w:szCs w:val="20"/>
        </w:rPr>
        <w:t>муниципальной</w:t>
      </w:r>
      <w:r w:rsidRPr="000C29CC">
        <w:rPr>
          <w:color w:val="000000"/>
          <w:spacing w:val="-5"/>
          <w:sz w:val="20"/>
          <w:szCs w:val="20"/>
        </w:rPr>
        <w:t xml:space="preserve"> </w:t>
      </w:r>
      <w:r w:rsidRPr="000C29CC">
        <w:rPr>
          <w:color w:val="000000"/>
          <w:sz w:val="20"/>
          <w:szCs w:val="20"/>
        </w:rPr>
        <w:t xml:space="preserve">системы образования на 2024 год», Администрация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w:t>
      </w:r>
    </w:p>
    <w:p w:rsidR="000C29CC" w:rsidRPr="000C29CC" w:rsidRDefault="000C29CC" w:rsidP="000C29CC">
      <w:pPr>
        <w:widowControl/>
        <w:autoSpaceDE/>
        <w:autoSpaceDN/>
        <w:spacing w:after="5" w:line="269" w:lineRule="auto"/>
        <w:ind w:left="244" w:right="9" w:firstLine="384"/>
        <w:jc w:val="both"/>
        <w:rPr>
          <w:color w:val="000000"/>
          <w:sz w:val="20"/>
          <w:szCs w:val="20"/>
        </w:rPr>
      </w:pPr>
    </w:p>
    <w:p w:rsidR="000C29CC" w:rsidRPr="000C29CC" w:rsidRDefault="000C29CC" w:rsidP="000C29CC">
      <w:pPr>
        <w:widowControl/>
        <w:autoSpaceDE/>
        <w:autoSpaceDN/>
        <w:spacing w:after="47" w:line="259" w:lineRule="auto"/>
        <w:ind w:left="202"/>
        <w:rPr>
          <w:color w:val="000000"/>
          <w:sz w:val="20"/>
          <w:szCs w:val="20"/>
        </w:rPr>
      </w:pPr>
      <w:r w:rsidRPr="000C29CC">
        <w:rPr>
          <w:color w:val="000000"/>
          <w:sz w:val="20"/>
          <w:szCs w:val="20"/>
        </w:rPr>
        <w:t>ПОСТАНОВЛЯЕТ:</w:t>
      </w:r>
    </w:p>
    <w:p w:rsidR="000C29CC" w:rsidRPr="000C29CC" w:rsidRDefault="000C29CC" w:rsidP="000C29CC">
      <w:pPr>
        <w:widowControl/>
        <w:autoSpaceDE/>
        <w:autoSpaceDN/>
        <w:spacing w:after="5" w:line="269" w:lineRule="auto"/>
        <w:ind w:left="254" w:right="9"/>
        <w:jc w:val="both"/>
        <w:rPr>
          <w:color w:val="000000"/>
          <w:sz w:val="20"/>
          <w:szCs w:val="20"/>
        </w:rPr>
      </w:pPr>
      <w:r w:rsidRPr="000C29CC">
        <w:rPr>
          <w:color w:val="000000"/>
          <w:sz w:val="20"/>
          <w:szCs w:val="20"/>
        </w:rPr>
        <w:t xml:space="preserve">         1.В Приложение к постановлению Администрация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от 03 ноября 2022 г. №231 «О муниципальной программе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«Развитие образования в </w:t>
      </w:r>
      <w:proofErr w:type="spellStart"/>
      <w:r w:rsidRPr="000C29CC">
        <w:rPr>
          <w:color w:val="000000"/>
          <w:sz w:val="20"/>
          <w:szCs w:val="20"/>
        </w:rPr>
        <w:t>Мокроусовском</w:t>
      </w:r>
      <w:proofErr w:type="spellEnd"/>
      <w:r w:rsidRPr="000C29CC">
        <w:rPr>
          <w:color w:val="000000"/>
          <w:sz w:val="20"/>
          <w:szCs w:val="20"/>
        </w:rPr>
        <w:t xml:space="preserve"> муниципальном округе на 2023-2025 годы» внести следующие изменения:</w:t>
      </w:r>
    </w:p>
    <w:p w:rsidR="000C29CC" w:rsidRPr="000C29CC" w:rsidRDefault="000C29CC" w:rsidP="000C29CC">
      <w:pPr>
        <w:widowControl/>
        <w:autoSpaceDE/>
        <w:autoSpaceDN/>
        <w:spacing w:after="5" w:line="269" w:lineRule="auto"/>
        <w:ind w:left="244" w:right="9" w:firstLine="384"/>
        <w:jc w:val="both"/>
        <w:rPr>
          <w:color w:val="000000"/>
          <w:sz w:val="20"/>
          <w:szCs w:val="20"/>
        </w:rPr>
      </w:pPr>
      <w:r w:rsidRPr="000C29CC">
        <w:rPr>
          <w:color w:val="000000"/>
          <w:sz w:val="20"/>
          <w:szCs w:val="20"/>
        </w:rPr>
        <w:t xml:space="preserve">1) раздел </w:t>
      </w:r>
      <w:r w:rsidRPr="000C29CC">
        <w:rPr>
          <w:color w:val="000000"/>
          <w:sz w:val="20"/>
          <w:szCs w:val="20"/>
          <w:lang w:val="en-US"/>
        </w:rPr>
        <w:t>VII</w:t>
      </w:r>
      <w:r w:rsidRPr="000C29CC">
        <w:rPr>
          <w:color w:val="000000"/>
          <w:sz w:val="20"/>
          <w:szCs w:val="20"/>
        </w:rPr>
        <w:t xml:space="preserve">.Перечень мероприятий Программы, Задача </w:t>
      </w:r>
      <w:proofErr w:type="gramStart"/>
      <w:r w:rsidRPr="000C29CC">
        <w:rPr>
          <w:color w:val="000000"/>
          <w:sz w:val="20"/>
          <w:szCs w:val="20"/>
        </w:rPr>
        <w:t>1.Формирование</w:t>
      </w:r>
      <w:proofErr w:type="gramEnd"/>
      <w:r w:rsidRPr="000C29CC">
        <w:rPr>
          <w:color w:val="000000"/>
          <w:sz w:val="20"/>
          <w:szCs w:val="20"/>
        </w:rPr>
        <w:t xml:space="preserve"> образовательной сети и финансово-экономических механизмов, обеспечивающих равный доступ населения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к общему образованию, дополнить строкой 14:</w:t>
      </w:r>
    </w:p>
    <w:p w:rsidR="000C29CC" w:rsidRPr="000C29CC" w:rsidRDefault="000C29CC" w:rsidP="000C29CC">
      <w:pPr>
        <w:widowControl/>
        <w:autoSpaceDE/>
        <w:autoSpaceDN/>
        <w:spacing w:after="5" w:line="269" w:lineRule="auto"/>
        <w:ind w:left="244" w:right="9" w:firstLine="384"/>
        <w:jc w:val="both"/>
        <w:rPr>
          <w:color w:val="000000"/>
          <w:sz w:val="20"/>
          <w:szCs w:val="20"/>
        </w:rPr>
      </w:pPr>
    </w:p>
    <w:p w:rsidR="000C29CC" w:rsidRPr="000C29CC" w:rsidRDefault="000C29CC" w:rsidP="000C29CC">
      <w:pPr>
        <w:widowControl/>
        <w:autoSpaceDE/>
        <w:autoSpaceDN/>
        <w:spacing w:after="5" w:line="269" w:lineRule="auto"/>
        <w:ind w:left="244" w:right="9" w:firstLine="384"/>
        <w:jc w:val="both"/>
        <w:rPr>
          <w:color w:val="000000"/>
          <w:sz w:val="20"/>
          <w:szCs w:val="20"/>
        </w:rPr>
      </w:pPr>
    </w:p>
    <w:tbl>
      <w:tblPr>
        <w:tblW w:w="98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3241"/>
        <w:gridCol w:w="708"/>
        <w:gridCol w:w="1984"/>
        <w:gridCol w:w="2911"/>
        <w:gridCol w:w="276"/>
      </w:tblGrid>
      <w:tr w:rsidR="000C29CC" w:rsidRPr="000C29CC" w:rsidTr="00F04B21">
        <w:trPr>
          <w:trHeight w:val="272"/>
        </w:trPr>
        <w:tc>
          <w:tcPr>
            <w:tcW w:w="729" w:type="dxa"/>
            <w:vMerge w:val="restart"/>
            <w:shd w:val="clear" w:color="auto" w:fill="auto"/>
          </w:tcPr>
          <w:p w:rsidR="000C29CC" w:rsidRPr="000C29CC" w:rsidRDefault="000C29CC" w:rsidP="000C29CC">
            <w:pPr>
              <w:spacing w:line="253" w:lineRule="exact"/>
              <w:ind w:left="147" w:right="138"/>
              <w:jc w:val="center"/>
              <w:rPr>
                <w:rFonts w:eastAsia="Calibri"/>
                <w:sz w:val="20"/>
                <w:szCs w:val="20"/>
              </w:rPr>
            </w:pPr>
            <w:r w:rsidRPr="000C29CC">
              <w:rPr>
                <w:rFonts w:eastAsia="Calibri"/>
                <w:sz w:val="20"/>
                <w:szCs w:val="20"/>
              </w:rPr>
              <w:t>14.</w:t>
            </w:r>
          </w:p>
        </w:tc>
        <w:tc>
          <w:tcPr>
            <w:tcW w:w="3241" w:type="dxa"/>
            <w:vMerge w:val="restart"/>
            <w:shd w:val="clear" w:color="auto" w:fill="auto"/>
          </w:tcPr>
          <w:p w:rsidR="000C29CC" w:rsidRPr="000C29CC" w:rsidRDefault="000C29CC" w:rsidP="000C29CC">
            <w:pPr>
              <w:rPr>
                <w:rFonts w:eastAsia="Calibri"/>
                <w:sz w:val="20"/>
                <w:szCs w:val="20"/>
              </w:rPr>
            </w:pPr>
            <w:r w:rsidRPr="000C29CC">
              <w:rPr>
                <w:rFonts w:eastAsia="Calibri"/>
                <w:sz w:val="20"/>
                <w:szCs w:val="20"/>
              </w:rPr>
              <w:t xml:space="preserve">Капитальный ремонт кровли и помещений в здании детского сада в с. Травное </w:t>
            </w:r>
            <w:proofErr w:type="spellStart"/>
            <w:r w:rsidRPr="000C29CC">
              <w:rPr>
                <w:rFonts w:eastAsia="Calibri"/>
                <w:sz w:val="20"/>
                <w:szCs w:val="20"/>
              </w:rPr>
              <w:t>Мокроусовского</w:t>
            </w:r>
            <w:proofErr w:type="spellEnd"/>
            <w:r w:rsidRPr="000C29CC">
              <w:rPr>
                <w:rFonts w:eastAsia="Calibri"/>
                <w:sz w:val="20"/>
                <w:szCs w:val="20"/>
              </w:rPr>
              <w:t xml:space="preserve"> района Курганской области; разработка проектной документации </w:t>
            </w:r>
          </w:p>
        </w:tc>
        <w:tc>
          <w:tcPr>
            <w:tcW w:w="708" w:type="dxa"/>
            <w:vMerge w:val="restart"/>
            <w:shd w:val="clear" w:color="auto" w:fill="auto"/>
          </w:tcPr>
          <w:p w:rsidR="000C29CC" w:rsidRPr="000C29CC" w:rsidRDefault="000C29CC" w:rsidP="000C29CC">
            <w:pPr>
              <w:spacing w:line="253" w:lineRule="exact"/>
              <w:jc w:val="center"/>
              <w:rPr>
                <w:rFonts w:eastAsia="Calibri"/>
                <w:sz w:val="20"/>
                <w:szCs w:val="20"/>
              </w:rPr>
            </w:pPr>
            <w:r w:rsidRPr="000C29CC">
              <w:rPr>
                <w:rFonts w:eastAsia="Calibri"/>
                <w:sz w:val="20"/>
                <w:szCs w:val="20"/>
              </w:rPr>
              <w:t>2024</w:t>
            </w:r>
          </w:p>
          <w:p w:rsidR="000C29CC" w:rsidRPr="000C29CC" w:rsidRDefault="000C29CC" w:rsidP="000C29CC">
            <w:pPr>
              <w:spacing w:line="256" w:lineRule="exact"/>
              <w:ind w:left="383"/>
              <w:rPr>
                <w:rFonts w:eastAsia="Calibri"/>
                <w:sz w:val="20"/>
                <w:szCs w:val="20"/>
              </w:rPr>
            </w:pPr>
          </w:p>
        </w:tc>
        <w:tc>
          <w:tcPr>
            <w:tcW w:w="1984" w:type="dxa"/>
            <w:vMerge w:val="restart"/>
            <w:shd w:val="clear" w:color="auto" w:fill="auto"/>
          </w:tcPr>
          <w:p w:rsidR="000C29CC" w:rsidRPr="000C29CC" w:rsidRDefault="000C29CC" w:rsidP="000C29CC">
            <w:pPr>
              <w:spacing w:line="256" w:lineRule="exact"/>
              <w:ind w:left="106"/>
              <w:rPr>
                <w:rFonts w:eastAsia="Calibri"/>
                <w:sz w:val="20"/>
                <w:szCs w:val="20"/>
              </w:rPr>
            </w:pPr>
            <w:r w:rsidRPr="000C29CC">
              <w:rPr>
                <w:sz w:val="20"/>
                <w:szCs w:val="20"/>
              </w:rPr>
              <w:t xml:space="preserve">Администрация </w:t>
            </w:r>
            <w:proofErr w:type="spellStart"/>
            <w:r w:rsidRPr="000C29CC">
              <w:rPr>
                <w:sz w:val="20"/>
                <w:szCs w:val="20"/>
              </w:rPr>
              <w:t>Мокроусовского</w:t>
            </w:r>
            <w:proofErr w:type="spellEnd"/>
            <w:r w:rsidRPr="000C29CC">
              <w:rPr>
                <w:sz w:val="20"/>
                <w:szCs w:val="20"/>
              </w:rPr>
              <w:t xml:space="preserve"> муниципального округа, Отдел образования Администрации </w:t>
            </w:r>
            <w:proofErr w:type="spellStart"/>
            <w:r w:rsidRPr="000C29CC">
              <w:rPr>
                <w:sz w:val="20"/>
                <w:szCs w:val="20"/>
              </w:rPr>
              <w:t>Мокроусовского</w:t>
            </w:r>
            <w:proofErr w:type="spellEnd"/>
            <w:r w:rsidRPr="000C29CC">
              <w:rPr>
                <w:sz w:val="20"/>
                <w:szCs w:val="20"/>
              </w:rPr>
              <w:t xml:space="preserve"> муниципального округа, </w:t>
            </w:r>
            <w:r w:rsidRPr="000C29CC">
              <w:rPr>
                <w:sz w:val="20"/>
                <w:szCs w:val="20"/>
                <w:lang w:eastAsia="ru-RU"/>
              </w:rPr>
              <w:t xml:space="preserve">МКОУ </w:t>
            </w:r>
            <w:proofErr w:type="spellStart"/>
            <w:r w:rsidRPr="000C29CC">
              <w:rPr>
                <w:sz w:val="20"/>
                <w:szCs w:val="20"/>
                <w:lang w:eastAsia="ru-RU"/>
              </w:rPr>
              <w:t>Травнинская</w:t>
            </w:r>
            <w:proofErr w:type="spellEnd"/>
            <w:r w:rsidRPr="000C29CC">
              <w:rPr>
                <w:sz w:val="20"/>
                <w:szCs w:val="20"/>
                <w:lang w:eastAsia="ru-RU"/>
              </w:rPr>
              <w:t xml:space="preserve"> ООШ</w:t>
            </w:r>
          </w:p>
        </w:tc>
        <w:tc>
          <w:tcPr>
            <w:tcW w:w="2911" w:type="dxa"/>
            <w:tcBorders>
              <w:bottom w:val="nil"/>
              <w:right w:val="nil"/>
            </w:tcBorders>
            <w:shd w:val="clear" w:color="auto" w:fill="auto"/>
          </w:tcPr>
          <w:p w:rsidR="000C29CC" w:rsidRPr="000C29CC" w:rsidRDefault="000C29CC" w:rsidP="000C29CC">
            <w:pPr>
              <w:spacing w:line="253" w:lineRule="exact"/>
              <w:ind w:left="106"/>
              <w:rPr>
                <w:rFonts w:eastAsia="Calibri"/>
                <w:sz w:val="20"/>
                <w:szCs w:val="20"/>
              </w:rPr>
            </w:pPr>
            <w:r w:rsidRPr="000C29CC">
              <w:rPr>
                <w:rFonts w:eastAsia="Calibri"/>
                <w:sz w:val="20"/>
                <w:szCs w:val="20"/>
              </w:rPr>
              <w:t xml:space="preserve">Увеличение количества образовательных организаций </w:t>
            </w:r>
            <w:proofErr w:type="spellStart"/>
            <w:proofErr w:type="gramStart"/>
            <w:r w:rsidRPr="000C29CC">
              <w:rPr>
                <w:rFonts w:eastAsia="Calibri"/>
                <w:sz w:val="20"/>
                <w:szCs w:val="20"/>
              </w:rPr>
              <w:t>Мокроусовского</w:t>
            </w:r>
            <w:proofErr w:type="spellEnd"/>
            <w:r w:rsidRPr="000C29CC">
              <w:rPr>
                <w:rFonts w:eastAsia="Calibri"/>
                <w:sz w:val="20"/>
                <w:szCs w:val="20"/>
              </w:rPr>
              <w:t xml:space="preserve">  муниципального</w:t>
            </w:r>
            <w:proofErr w:type="gramEnd"/>
            <w:r w:rsidRPr="000C29CC">
              <w:rPr>
                <w:rFonts w:eastAsia="Calibri"/>
                <w:sz w:val="20"/>
                <w:szCs w:val="20"/>
              </w:rPr>
              <w:t xml:space="preserve"> округа, соответствующих современным требованиям</w:t>
            </w:r>
          </w:p>
        </w:tc>
        <w:tc>
          <w:tcPr>
            <w:tcW w:w="276" w:type="dxa"/>
            <w:tcBorders>
              <w:left w:val="nil"/>
              <w:bottom w:val="nil"/>
            </w:tcBorders>
            <w:shd w:val="clear" w:color="auto" w:fill="auto"/>
          </w:tcPr>
          <w:p w:rsidR="000C29CC" w:rsidRPr="000C29CC" w:rsidRDefault="000C29CC" w:rsidP="000C29CC">
            <w:pPr>
              <w:rPr>
                <w:rFonts w:eastAsia="Calibri"/>
                <w:sz w:val="20"/>
                <w:szCs w:val="20"/>
              </w:rPr>
            </w:pPr>
          </w:p>
        </w:tc>
      </w:tr>
      <w:tr w:rsidR="000C29CC" w:rsidRPr="000C29CC" w:rsidTr="00F04B21">
        <w:trPr>
          <w:trHeight w:val="199"/>
        </w:trPr>
        <w:tc>
          <w:tcPr>
            <w:tcW w:w="729" w:type="dxa"/>
            <w:vMerge/>
            <w:tcBorders>
              <w:bottom w:val="single" w:sz="4" w:space="0" w:color="000000"/>
            </w:tcBorders>
            <w:shd w:val="clear" w:color="auto" w:fill="auto"/>
          </w:tcPr>
          <w:p w:rsidR="000C29CC" w:rsidRPr="000C29CC" w:rsidRDefault="000C29CC" w:rsidP="000C29CC">
            <w:pPr>
              <w:rPr>
                <w:rFonts w:eastAsia="Calibri"/>
                <w:sz w:val="20"/>
                <w:szCs w:val="20"/>
              </w:rPr>
            </w:pPr>
          </w:p>
        </w:tc>
        <w:tc>
          <w:tcPr>
            <w:tcW w:w="3241" w:type="dxa"/>
            <w:vMerge/>
            <w:tcBorders>
              <w:bottom w:val="single" w:sz="4" w:space="0" w:color="000000"/>
            </w:tcBorders>
            <w:shd w:val="clear" w:color="auto" w:fill="auto"/>
          </w:tcPr>
          <w:p w:rsidR="000C29CC" w:rsidRPr="000C29CC" w:rsidRDefault="000C29CC" w:rsidP="000C29CC">
            <w:pPr>
              <w:rPr>
                <w:rFonts w:eastAsia="Calibri"/>
                <w:sz w:val="20"/>
                <w:szCs w:val="20"/>
              </w:rPr>
            </w:pPr>
          </w:p>
        </w:tc>
        <w:tc>
          <w:tcPr>
            <w:tcW w:w="708" w:type="dxa"/>
            <w:vMerge/>
            <w:tcBorders>
              <w:bottom w:val="single" w:sz="4" w:space="0" w:color="000000"/>
            </w:tcBorders>
            <w:shd w:val="clear" w:color="auto" w:fill="auto"/>
          </w:tcPr>
          <w:p w:rsidR="000C29CC" w:rsidRPr="000C29CC" w:rsidRDefault="000C29CC" w:rsidP="000C29CC">
            <w:pPr>
              <w:spacing w:line="256" w:lineRule="exact"/>
              <w:ind w:left="383"/>
              <w:rPr>
                <w:rFonts w:eastAsia="Calibri"/>
                <w:sz w:val="20"/>
                <w:szCs w:val="20"/>
              </w:rPr>
            </w:pPr>
          </w:p>
        </w:tc>
        <w:tc>
          <w:tcPr>
            <w:tcW w:w="1984" w:type="dxa"/>
            <w:vMerge/>
            <w:tcBorders>
              <w:bottom w:val="single" w:sz="4" w:space="0" w:color="000000"/>
            </w:tcBorders>
            <w:shd w:val="clear" w:color="auto" w:fill="auto"/>
          </w:tcPr>
          <w:p w:rsidR="000C29CC" w:rsidRPr="000C29CC" w:rsidRDefault="000C29CC" w:rsidP="000C29CC">
            <w:pPr>
              <w:spacing w:line="256" w:lineRule="exact"/>
              <w:ind w:left="106"/>
              <w:rPr>
                <w:rFonts w:eastAsia="Calibri"/>
                <w:sz w:val="20"/>
                <w:szCs w:val="20"/>
              </w:rPr>
            </w:pPr>
          </w:p>
        </w:tc>
        <w:tc>
          <w:tcPr>
            <w:tcW w:w="3187" w:type="dxa"/>
            <w:gridSpan w:val="2"/>
            <w:tcBorders>
              <w:top w:val="nil"/>
              <w:bottom w:val="single" w:sz="4" w:space="0" w:color="000000"/>
            </w:tcBorders>
            <w:shd w:val="clear" w:color="auto" w:fill="auto"/>
          </w:tcPr>
          <w:p w:rsidR="000C29CC" w:rsidRPr="000C29CC" w:rsidRDefault="000C29CC" w:rsidP="000C29CC">
            <w:pPr>
              <w:rPr>
                <w:rFonts w:eastAsia="Calibri"/>
                <w:sz w:val="20"/>
                <w:szCs w:val="20"/>
              </w:rPr>
            </w:pPr>
          </w:p>
        </w:tc>
      </w:tr>
      <w:tr w:rsidR="000C29CC" w:rsidRPr="000C29CC" w:rsidTr="00F04B21">
        <w:trPr>
          <w:trHeight w:val="278"/>
        </w:trPr>
        <w:tc>
          <w:tcPr>
            <w:tcW w:w="729" w:type="dxa"/>
            <w:tcBorders>
              <w:top w:val="single" w:sz="4" w:space="0" w:color="000000"/>
              <w:left w:val="nil"/>
              <w:bottom w:val="nil"/>
              <w:right w:val="nil"/>
            </w:tcBorders>
            <w:shd w:val="clear" w:color="auto" w:fill="auto"/>
          </w:tcPr>
          <w:p w:rsidR="000C29CC" w:rsidRPr="000C29CC" w:rsidRDefault="000C29CC" w:rsidP="000C29CC">
            <w:pPr>
              <w:rPr>
                <w:rFonts w:eastAsia="Calibri"/>
                <w:sz w:val="20"/>
                <w:szCs w:val="20"/>
              </w:rPr>
            </w:pPr>
          </w:p>
        </w:tc>
        <w:tc>
          <w:tcPr>
            <w:tcW w:w="3241" w:type="dxa"/>
            <w:tcBorders>
              <w:top w:val="single" w:sz="4" w:space="0" w:color="000000"/>
              <w:left w:val="nil"/>
              <w:bottom w:val="nil"/>
              <w:right w:val="nil"/>
            </w:tcBorders>
            <w:shd w:val="clear" w:color="auto" w:fill="auto"/>
          </w:tcPr>
          <w:p w:rsidR="000C29CC" w:rsidRPr="000C29CC" w:rsidRDefault="000C29CC" w:rsidP="000C29CC">
            <w:pPr>
              <w:rPr>
                <w:rFonts w:eastAsia="Calibri"/>
                <w:sz w:val="20"/>
                <w:szCs w:val="20"/>
              </w:rPr>
            </w:pPr>
          </w:p>
        </w:tc>
        <w:tc>
          <w:tcPr>
            <w:tcW w:w="708" w:type="dxa"/>
            <w:tcBorders>
              <w:top w:val="single" w:sz="4" w:space="0" w:color="000000"/>
              <w:left w:val="nil"/>
              <w:bottom w:val="nil"/>
              <w:right w:val="nil"/>
            </w:tcBorders>
            <w:shd w:val="clear" w:color="auto" w:fill="auto"/>
          </w:tcPr>
          <w:p w:rsidR="000C29CC" w:rsidRPr="000C29CC" w:rsidRDefault="000C29CC" w:rsidP="000C29CC">
            <w:pPr>
              <w:rPr>
                <w:rFonts w:eastAsia="Calibri"/>
                <w:sz w:val="20"/>
                <w:szCs w:val="20"/>
              </w:rPr>
            </w:pPr>
          </w:p>
        </w:tc>
        <w:tc>
          <w:tcPr>
            <w:tcW w:w="1984" w:type="dxa"/>
            <w:tcBorders>
              <w:top w:val="single" w:sz="4" w:space="0" w:color="000000"/>
              <w:left w:val="nil"/>
              <w:bottom w:val="nil"/>
              <w:right w:val="nil"/>
            </w:tcBorders>
            <w:shd w:val="clear" w:color="auto" w:fill="auto"/>
          </w:tcPr>
          <w:p w:rsidR="000C29CC" w:rsidRPr="000C29CC" w:rsidRDefault="000C29CC" w:rsidP="000C29CC">
            <w:pPr>
              <w:rPr>
                <w:rFonts w:eastAsia="Calibri"/>
                <w:sz w:val="20"/>
                <w:szCs w:val="20"/>
              </w:rPr>
            </w:pPr>
          </w:p>
        </w:tc>
        <w:tc>
          <w:tcPr>
            <w:tcW w:w="2911" w:type="dxa"/>
            <w:tcBorders>
              <w:top w:val="single" w:sz="4" w:space="0" w:color="000000"/>
              <w:left w:val="nil"/>
              <w:bottom w:val="nil"/>
              <w:right w:val="nil"/>
            </w:tcBorders>
            <w:shd w:val="clear" w:color="auto" w:fill="auto"/>
          </w:tcPr>
          <w:p w:rsidR="000C29CC" w:rsidRPr="000C29CC" w:rsidRDefault="000C29CC" w:rsidP="000C29CC">
            <w:pPr>
              <w:spacing w:line="259" w:lineRule="exact"/>
              <w:ind w:left="106"/>
              <w:rPr>
                <w:rFonts w:eastAsia="Calibri"/>
                <w:sz w:val="20"/>
                <w:szCs w:val="20"/>
              </w:rPr>
            </w:pPr>
          </w:p>
        </w:tc>
        <w:tc>
          <w:tcPr>
            <w:tcW w:w="276" w:type="dxa"/>
            <w:tcBorders>
              <w:top w:val="single" w:sz="4" w:space="0" w:color="000000"/>
              <w:left w:val="nil"/>
              <w:bottom w:val="nil"/>
              <w:right w:val="nil"/>
            </w:tcBorders>
            <w:shd w:val="clear" w:color="auto" w:fill="auto"/>
          </w:tcPr>
          <w:p w:rsidR="000C29CC" w:rsidRPr="000C29CC" w:rsidRDefault="000C29CC" w:rsidP="000C29CC">
            <w:pPr>
              <w:rPr>
                <w:rFonts w:eastAsia="Calibri"/>
                <w:sz w:val="20"/>
                <w:szCs w:val="20"/>
              </w:rPr>
            </w:pPr>
          </w:p>
        </w:tc>
      </w:tr>
    </w:tbl>
    <w:p w:rsidR="000C29CC" w:rsidRPr="000C29CC" w:rsidRDefault="000C29CC" w:rsidP="000C29CC">
      <w:pPr>
        <w:widowControl/>
        <w:autoSpaceDE/>
        <w:autoSpaceDN/>
        <w:spacing w:after="5" w:line="269" w:lineRule="auto"/>
        <w:ind w:left="244" w:right="9" w:firstLine="384"/>
        <w:jc w:val="both"/>
        <w:rPr>
          <w:color w:val="000000"/>
          <w:sz w:val="20"/>
          <w:szCs w:val="20"/>
        </w:rPr>
      </w:pPr>
      <w:r w:rsidRPr="000C29CC">
        <w:rPr>
          <w:color w:val="000000"/>
          <w:sz w:val="20"/>
          <w:szCs w:val="20"/>
        </w:rPr>
        <w:t xml:space="preserve">2) раздел IХ. Информация по ресурсному обеспечению Программы, Задача </w:t>
      </w:r>
      <w:proofErr w:type="gramStart"/>
      <w:r w:rsidRPr="000C29CC">
        <w:rPr>
          <w:color w:val="000000"/>
          <w:sz w:val="20"/>
          <w:szCs w:val="20"/>
        </w:rPr>
        <w:t>1.Формирование</w:t>
      </w:r>
      <w:proofErr w:type="gramEnd"/>
      <w:r w:rsidRPr="000C29CC">
        <w:rPr>
          <w:color w:val="000000"/>
          <w:sz w:val="20"/>
          <w:szCs w:val="20"/>
        </w:rPr>
        <w:t xml:space="preserve"> образовательной сети и финансово-экономических механизмов, обеспечивающих равный доступ населения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к общему образованию, дополнить строкой 15: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410"/>
        <w:gridCol w:w="1417"/>
        <w:gridCol w:w="1418"/>
        <w:gridCol w:w="283"/>
        <w:gridCol w:w="993"/>
        <w:gridCol w:w="283"/>
      </w:tblGrid>
      <w:tr w:rsidR="000C29CC" w:rsidRPr="000C29CC" w:rsidTr="00F04B21">
        <w:trPr>
          <w:trHeight w:val="2230"/>
        </w:trPr>
        <w:tc>
          <w:tcPr>
            <w:tcW w:w="567" w:type="dxa"/>
          </w:tcPr>
          <w:p w:rsidR="000C29CC" w:rsidRPr="000C29CC" w:rsidRDefault="000C29CC" w:rsidP="000C29CC">
            <w:pPr>
              <w:widowControl/>
              <w:autoSpaceDE/>
              <w:autoSpaceDN/>
              <w:spacing w:after="5" w:line="269" w:lineRule="auto"/>
              <w:ind w:right="9"/>
              <w:jc w:val="both"/>
              <w:rPr>
                <w:rFonts w:eastAsia="Calibri"/>
                <w:color w:val="000000"/>
                <w:sz w:val="20"/>
                <w:szCs w:val="20"/>
              </w:rPr>
            </w:pPr>
            <w:r w:rsidRPr="000C29CC">
              <w:rPr>
                <w:rFonts w:eastAsia="Calibri"/>
                <w:color w:val="000000"/>
                <w:sz w:val="20"/>
                <w:szCs w:val="20"/>
              </w:rPr>
              <w:t>15</w:t>
            </w:r>
          </w:p>
        </w:tc>
        <w:tc>
          <w:tcPr>
            <w:tcW w:w="2410" w:type="dxa"/>
            <w:shd w:val="clear" w:color="auto" w:fill="auto"/>
          </w:tcPr>
          <w:p w:rsidR="000C29CC" w:rsidRPr="000C29CC" w:rsidRDefault="000C29CC" w:rsidP="000C29CC">
            <w:pPr>
              <w:widowControl/>
              <w:autoSpaceDE/>
              <w:autoSpaceDN/>
              <w:spacing w:after="5" w:line="269" w:lineRule="auto"/>
              <w:ind w:right="9"/>
              <w:jc w:val="both"/>
              <w:rPr>
                <w:rFonts w:eastAsia="Calibri"/>
                <w:color w:val="000000"/>
                <w:sz w:val="20"/>
                <w:szCs w:val="20"/>
              </w:rPr>
            </w:pPr>
            <w:r w:rsidRPr="000C29CC">
              <w:rPr>
                <w:rFonts w:eastAsia="Calibri"/>
                <w:color w:val="000000"/>
                <w:sz w:val="20"/>
                <w:szCs w:val="20"/>
              </w:rPr>
              <w:t xml:space="preserve">Капитальный ремонт кровли и помещений в здании детского сада в с. Травное </w:t>
            </w:r>
            <w:proofErr w:type="spellStart"/>
            <w:r w:rsidRPr="000C29CC">
              <w:rPr>
                <w:rFonts w:eastAsia="Calibri"/>
                <w:color w:val="000000"/>
                <w:sz w:val="20"/>
                <w:szCs w:val="20"/>
              </w:rPr>
              <w:t>Мокроусовского</w:t>
            </w:r>
            <w:proofErr w:type="spellEnd"/>
            <w:r w:rsidRPr="000C29CC">
              <w:rPr>
                <w:rFonts w:eastAsia="Calibri"/>
                <w:color w:val="000000"/>
                <w:sz w:val="20"/>
                <w:szCs w:val="20"/>
              </w:rPr>
              <w:t xml:space="preserve"> района Курганской области; </w:t>
            </w:r>
          </w:p>
          <w:p w:rsidR="000C29CC" w:rsidRPr="000C29CC" w:rsidRDefault="000C29CC" w:rsidP="000C29CC">
            <w:pPr>
              <w:widowControl/>
              <w:autoSpaceDE/>
              <w:autoSpaceDN/>
              <w:spacing w:after="5" w:line="269" w:lineRule="auto"/>
              <w:ind w:right="9"/>
              <w:jc w:val="both"/>
              <w:rPr>
                <w:color w:val="000000"/>
                <w:sz w:val="20"/>
                <w:szCs w:val="20"/>
              </w:rPr>
            </w:pPr>
            <w:r w:rsidRPr="000C29CC">
              <w:rPr>
                <w:rFonts w:eastAsia="Calibri"/>
                <w:color w:val="000000"/>
                <w:sz w:val="20"/>
                <w:szCs w:val="20"/>
              </w:rPr>
              <w:t>разработка проектной документации</w:t>
            </w:r>
          </w:p>
        </w:tc>
        <w:tc>
          <w:tcPr>
            <w:tcW w:w="2410"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 xml:space="preserve">Администрация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Отдел образования Администрации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w:t>
            </w:r>
            <w:r w:rsidRPr="000C29CC">
              <w:rPr>
                <w:sz w:val="20"/>
                <w:szCs w:val="20"/>
                <w:lang w:eastAsia="ru-RU"/>
              </w:rPr>
              <w:t xml:space="preserve">МКОУ </w:t>
            </w:r>
            <w:proofErr w:type="spellStart"/>
            <w:r w:rsidRPr="000C29CC">
              <w:rPr>
                <w:sz w:val="20"/>
                <w:szCs w:val="20"/>
                <w:lang w:eastAsia="ru-RU"/>
              </w:rPr>
              <w:t>Травнинская</w:t>
            </w:r>
            <w:proofErr w:type="spellEnd"/>
            <w:r w:rsidRPr="000C29CC">
              <w:rPr>
                <w:color w:val="000000"/>
                <w:sz w:val="20"/>
                <w:szCs w:val="20"/>
                <w:lang w:eastAsia="ru-RU"/>
              </w:rPr>
              <w:t xml:space="preserve"> ООШ</w:t>
            </w:r>
          </w:p>
        </w:tc>
        <w:tc>
          <w:tcPr>
            <w:tcW w:w="1417"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Консолидированный бюджет</w:t>
            </w: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roofErr w:type="spellStart"/>
            <w:r w:rsidRPr="000C29CC">
              <w:rPr>
                <w:color w:val="000000"/>
                <w:sz w:val="20"/>
                <w:szCs w:val="20"/>
                <w:lang w:val="en-US"/>
              </w:rPr>
              <w:t>Муниципальный</w:t>
            </w:r>
            <w:proofErr w:type="spellEnd"/>
            <w:r w:rsidRPr="000C29CC">
              <w:rPr>
                <w:color w:val="000000"/>
                <w:sz w:val="20"/>
                <w:szCs w:val="20"/>
                <w:lang w:val="en-US"/>
              </w:rPr>
              <w:t xml:space="preserve"> </w:t>
            </w:r>
            <w:proofErr w:type="spellStart"/>
            <w:r w:rsidRPr="000C29CC">
              <w:rPr>
                <w:color w:val="000000"/>
                <w:sz w:val="20"/>
                <w:szCs w:val="20"/>
                <w:lang w:val="en-US"/>
              </w:rPr>
              <w:t>бюджет</w:t>
            </w:r>
            <w:proofErr w:type="spellEnd"/>
          </w:p>
        </w:tc>
        <w:tc>
          <w:tcPr>
            <w:tcW w:w="1418"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7007,0</w:t>
            </w: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200,0</w:t>
            </w: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tc>
        <w:tc>
          <w:tcPr>
            <w:tcW w:w="283"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w:t>
            </w:r>
          </w:p>
        </w:tc>
        <w:tc>
          <w:tcPr>
            <w:tcW w:w="993"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7007,0</w:t>
            </w: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p>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200,0</w:t>
            </w:r>
          </w:p>
        </w:tc>
        <w:tc>
          <w:tcPr>
            <w:tcW w:w="283" w:type="dxa"/>
            <w:shd w:val="clear" w:color="auto" w:fill="auto"/>
          </w:tcPr>
          <w:p w:rsidR="000C29CC" w:rsidRPr="000C29CC" w:rsidRDefault="000C29CC" w:rsidP="000C29CC">
            <w:pPr>
              <w:widowControl/>
              <w:autoSpaceDE/>
              <w:autoSpaceDN/>
              <w:spacing w:after="5" w:line="269" w:lineRule="auto"/>
              <w:ind w:right="9"/>
              <w:jc w:val="both"/>
              <w:rPr>
                <w:color w:val="000000"/>
                <w:sz w:val="20"/>
                <w:szCs w:val="20"/>
              </w:rPr>
            </w:pPr>
            <w:r w:rsidRPr="000C29CC">
              <w:rPr>
                <w:color w:val="000000"/>
                <w:sz w:val="20"/>
                <w:szCs w:val="20"/>
              </w:rPr>
              <w:t>-</w:t>
            </w:r>
          </w:p>
        </w:tc>
      </w:tr>
    </w:tbl>
    <w:p w:rsidR="000C29CC" w:rsidRPr="000C29CC" w:rsidRDefault="000C29CC" w:rsidP="000C29CC">
      <w:pPr>
        <w:widowControl/>
        <w:autoSpaceDE/>
        <w:autoSpaceDN/>
        <w:spacing w:after="5" w:line="269" w:lineRule="auto"/>
        <w:ind w:left="244" w:right="9" w:firstLine="384"/>
        <w:jc w:val="both"/>
        <w:rPr>
          <w:color w:val="000000"/>
          <w:sz w:val="20"/>
          <w:szCs w:val="20"/>
        </w:rPr>
      </w:pPr>
    </w:p>
    <w:p w:rsidR="000C29CC" w:rsidRPr="000C29CC" w:rsidRDefault="000C29CC" w:rsidP="000C29CC">
      <w:pPr>
        <w:widowControl/>
        <w:autoSpaceDE/>
        <w:autoSpaceDN/>
        <w:spacing w:after="5" w:line="269" w:lineRule="auto"/>
        <w:ind w:left="244" w:right="9" w:firstLine="384"/>
        <w:jc w:val="both"/>
        <w:rPr>
          <w:color w:val="000000"/>
          <w:sz w:val="20"/>
          <w:szCs w:val="20"/>
        </w:rPr>
      </w:pPr>
      <w:r w:rsidRPr="000C29CC">
        <w:rPr>
          <w:color w:val="000000"/>
          <w:sz w:val="20"/>
          <w:szCs w:val="20"/>
        </w:rPr>
        <w:t>2.Постановление действует с момента подписания.</w:t>
      </w:r>
    </w:p>
    <w:p w:rsidR="000C29CC" w:rsidRPr="000C29CC" w:rsidRDefault="000C29CC" w:rsidP="000C29CC">
      <w:pPr>
        <w:widowControl/>
        <w:autoSpaceDE/>
        <w:autoSpaceDN/>
        <w:spacing w:after="5" w:line="269" w:lineRule="auto"/>
        <w:ind w:left="244" w:right="9" w:firstLine="384"/>
        <w:jc w:val="both"/>
        <w:rPr>
          <w:color w:val="000000"/>
          <w:sz w:val="20"/>
          <w:szCs w:val="20"/>
        </w:rPr>
      </w:pPr>
      <w:r w:rsidRPr="000C29CC">
        <w:rPr>
          <w:color w:val="000000"/>
          <w:sz w:val="20"/>
          <w:szCs w:val="20"/>
        </w:rPr>
        <w:t xml:space="preserve">3.Настоящее постановление опубликовать в «Информационном вестнике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Курганской области».</w:t>
      </w:r>
    </w:p>
    <w:p w:rsidR="000C29CC" w:rsidRPr="000C29CC" w:rsidRDefault="000C29CC" w:rsidP="000C29CC">
      <w:pPr>
        <w:widowControl/>
        <w:autoSpaceDE/>
        <w:autoSpaceDN/>
        <w:spacing w:after="5" w:line="269" w:lineRule="auto"/>
        <w:ind w:left="244" w:right="9"/>
        <w:jc w:val="both"/>
        <w:rPr>
          <w:color w:val="000000"/>
          <w:sz w:val="20"/>
          <w:szCs w:val="20"/>
        </w:rPr>
      </w:pPr>
      <w:r w:rsidRPr="000C29CC">
        <w:rPr>
          <w:color w:val="000000"/>
          <w:sz w:val="20"/>
          <w:szCs w:val="20"/>
        </w:rPr>
        <w:t xml:space="preserve">      4.Контроль за выполнением постановления возложить на заместителя Главы </w:t>
      </w:r>
      <w:proofErr w:type="spellStart"/>
      <w:r w:rsidRPr="000C29CC">
        <w:rPr>
          <w:color w:val="000000"/>
          <w:sz w:val="20"/>
          <w:szCs w:val="20"/>
        </w:rPr>
        <w:t>Мокроусовского</w:t>
      </w:r>
      <w:proofErr w:type="spellEnd"/>
      <w:r w:rsidRPr="000C29CC">
        <w:rPr>
          <w:color w:val="000000"/>
          <w:sz w:val="20"/>
          <w:szCs w:val="20"/>
        </w:rPr>
        <w:t xml:space="preserve"> муниципального округа по социальным вопросам.</w:t>
      </w:r>
    </w:p>
    <w:p w:rsidR="000C29CC" w:rsidRPr="000C29CC" w:rsidRDefault="000C29CC" w:rsidP="000C29CC">
      <w:pPr>
        <w:widowControl/>
        <w:autoSpaceDE/>
        <w:autoSpaceDN/>
        <w:spacing w:after="5" w:line="269" w:lineRule="auto"/>
        <w:ind w:left="244" w:right="9"/>
        <w:jc w:val="both"/>
        <w:rPr>
          <w:color w:val="000000"/>
          <w:sz w:val="20"/>
          <w:szCs w:val="20"/>
        </w:rPr>
      </w:pPr>
    </w:p>
    <w:p w:rsidR="000C29CC" w:rsidRPr="000C29CC" w:rsidRDefault="000C29CC" w:rsidP="000C29CC">
      <w:pPr>
        <w:widowControl/>
        <w:autoSpaceDE/>
        <w:autoSpaceDN/>
        <w:spacing w:after="5" w:line="269" w:lineRule="auto"/>
        <w:ind w:left="244" w:right="9"/>
        <w:jc w:val="both"/>
        <w:rPr>
          <w:color w:val="000000"/>
          <w:sz w:val="20"/>
          <w:szCs w:val="20"/>
        </w:rPr>
      </w:pPr>
    </w:p>
    <w:p w:rsidR="000C29CC" w:rsidRPr="000C29CC" w:rsidRDefault="000C29CC" w:rsidP="000C29CC">
      <w:pPr>
        <w:widowControl/>
        <w:autoSpaceDE/>
        <w:autoSpaceDN/>
        <w:spacing w:after="5" w:line="269" w:lineRule="auto"/>
        <w:ind w:left="244" w:right="9"/>
        <w:jc w:val="both"/>
        <w:rPr>
          <w:color w:val="000000"/>
          <w:sz w:val="20"/>
          <w:szCs w:val="20"/>
        </w:rPr>
      </w:pPr>
      <w:r w:rsidRPr="000C29CC">
        <w:rPr>
          <w:noProof/>
          <w:color w:val="000000"/>
          <w:sz w:val="20"/>
          <w:szCs w:val="20"/>
          <w:lang w:eastAsia="ru-RU"/>
        </w:rPr>
        <w:lastRenderedPageBreak/>
        <w:drawing>
          <wp:anchor distT="0" distB="0" distL="114300" distR="114300" simplePos="0" relativeHeight="251676672" behindDoc="0" locked="0" layoutInCell="1" allowOverlap="0" wp14:anchorId="783DA7F1" wp14:editId="7060D09E">
            <wp:simplePos x="0" y="0"/>
            <wp:positionH relativeFrom="page">
              <wp:posOffset>685800</wp:posOffset>
            </wp:positionH>
            <wp:positionV relativeFrom="page">
              <wp:posOffset>2167890</wp:posOffset>
            </wp:positionV>
            <wp:extent cx="6350" cy="8890"/>
            <wp:effectExtent l="0" t="0" r="0" b="0"/>
            <wp:wrapSquare wrapText="bothSides"/>
            <wp:docPr id="5"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0C29CC">
        <w:rPr>
          <w:noProof/>
          <w:color w:val="000000"/>
          <w:sz w:val="20"/>
          <w:szCs w:val="20"/>
          <w:lang w:eastAsia="ru-RU"/>
        </w:rPr>
        <w:drawing>
          <wp:anchor distT="0" distB="0" distL="114300" distR="114300" simplePos="0" relativeHeight="251677696" behindDoc="0" locked="0" layoutInCell="1" allowOverlap="0" wp14:anchorId="4D303835" wp14:editId="4DE91801">
            <wp:simplePos x="0" y="0"/>
            <wp:positionH relativeFrom="page">
              <wp:posOffset>676910</wp:posOffset>
            </wp:positionH>
            <wp:positionV relativeFrom="page">
              <wp:posOffset>2171065</wp:posOffset>
            </wp:positionV>
            <wp:extent cx="6350" cy="8890"/>
            <wp:effectExtent l="0" t="0" r="0" b="0"/>
            <wp:wrapSquare wrapText="bothSides"/>
            <wp:docPr id="6" name="Picture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0C29CC">
        <w:rPr>
          <w:color w:val="000000"/>
          <w:sz w:val="20"/>
          <w:szCs w:val="20"/>
        </w:rPr>
        <w:t xml:space="preserve"> Глава </w:t>
      </w:r>
      <w:proofErr w:type="spellStart"/>
      <w:r w:rsidRPr="000C29CC">
        <w:rPr>
          <w:color w:val="000000"/>
          <w:sz w:val="20"/>
          <w:szCs w:val="20"/>
        </w:rPr>
        <w:t>Мокроусовского</w:t>
      </w:r>
      <w:proofErr w:type="spellEnd"/>
      <w:r w:rsidRPr="000C29CC">
        <w:rPr>
          <w:color w:val="000000"/>
          <w:sz w:val="20"/>
          <w:szCs w:val="20"/>
        </w:rPr>
        <w:t xml:space="preserve"> </w:t>
      </w:r>
    </w:p>
    <w:p w:rsidR="000C29CC" w:rsidRPr="000C29CC" w:rsidRDefault="000C29CC" w:rsidP="000C29CC">
      <w:pPr>
        <w:widowControl/>
        <w:autoSpaceDE/>
        <w:autoSpaceDN/>
        <w:spacing w:after="5" w:line="269" w:lineRule="auto"/>
        <w:ind w:left="244" w:right="9"/>
        <w:jc w:val="both"/>
        <w:rPr>
          <w:color w:val="000000"/>
          <w:sz w:val="20"/>
          <w:szCs w:val="20"/>
        </w:rPr>
      </w:pPr>
      <w:r w:rsidRPr="000C29CC">
        <w:rPr>
          <w:color w:val="000000"/>
          <w:sz w:val="20"/>
          <w:szCs w:val="20"/>
        </w:rPr>
        <w:t>муниципального округа</w:t>
      </w:r>
      <w:r w:rsidRPr="000C29CC">
        <w:rPr>
          <w:color w:val="000000"/>
          <w:sz w:val="20"/>
          <w:szCs w:val="20"/>
        </w:rPr>
        <w:tab/>
        <w:t xml:space="preserve">                                                                             В.В. </w:t>
      </w:r>
      <w:proofErr w:type="spellStart"/>
      <w:r w:rsidRPr="000C29CC">
        <w:rPr>
          <w:color w:val="000000"/>
          <w:sz w:val="20"/>
          <w:szCs w:val="20"/>
        </w:rPr>
        <w:t>Демешкин</w:t>
      </w:r>
      <w:proofErr w:type="spellEnd"/>
    </w:p>
    <w:p w:rsidR="000B132C" w:rsidRDefault="000B132C" w:rsidP="00987FEB">
      <w:pPr>
        <w:pStyle w:val="a3"/>
        <w:ind w:left="0" w:firstLine="0"/>
        <w:rPr>
          <w:sz w:val="20"/>
          <w:szCs w:val="20"/>
        </w:rPr>
      </w:pPr>
    </w:p>
    <w:p w:rsidR="00D8740F" w:rsidRPr="000C29CC" w:rsidRDefault="00D8740F" w:rsidP="00987FEB">
      <w:pPr>
        <w:pStyle w:val="a3"/>
        <w:ind w:left="0" w:firstLine="0"/>
        <w:rPr>
          <w:sz w:val="20"/>
          <w:szCs w:val="20"/>
        </w:rPr>
      </w:pPr>
    </w:p>
    <w:p w:rsidR="000B132C" w:rsidRDefault="000B132C" w:rsidP="00987FEB">
      <w:pPr>
        <w:pStyle w:val="a3"/>
        <w:ind w:left="0" w:firstLine="0"/>
        <w:rPr>
          <w:sz w:val="20"/>
          <w:szCs w:val="20"/>
        </w:rPr>
      </w:pPr>
    </w:p>
    <w:p w:rsidR="00D8740F" w:rsidRPr="00D8740F" w:rsidRDefault="00D8740F" w:rsidP="00D8740F">
      <w:pPr>
        <w:widowControl/>
        <w:autoSpaceDE/>
        <w:autoSpaceDN/>
        <w:jc w:val="center"/>
        <w:rPr>
          <w:b/>
          <w:sz w:val="26"/>
          <w:szCs w:val="26"/>
          <w:lang w:eastAsia="ru-RU"/>
        </w:rPr>
      </w:pPr>
      <w:r w:rsidRPr="00D8740F">
        <w:rPr>
          <w:noProof/>
          <w:sz w:val="26"/>
          <w:szCs w:val="26"/>
          <w:lang w:eastAsia="ru-RU"/>
        </w:rPr>
        <w:drawing>
          <wp:inline distT="0" distB="0" distL="0" distR="0">
            <wp:extent cx="419100" cy="495300"/>
            <wp:effectExtent l="0" t="0" r="0" b="0"/>
            <wp:docPr id="11" name="Рисунок 1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rsidR="00D8740F" w:rsidRPr="00D8740F" w:rsidRDefault="00D8740F" w:rsidP="00D8740F">
      <w:pPr>
        <w:widowControl/>
        <w:autoSpaceDE/>
        <w:autoSpaceDN/>
        <w:jc w:val="center"/>
        <w:rPr>
          <w:b/>
          <w:sz w:val="20"/>
          <w:szCs w:val="20"/>
          <w:lang w:eastAsia="ru-RU"/>
        </w:rPr>
      </w:pPr>
      <w:r w:rsidRPr="00D8740F">
        <w:rPr>
          <w:b/>
          <w:sz w:val="20"/>
          <w:szCs w:val="20"/>
          <w:lang w:eastAsia="ru-RU"/>
        </w:rPr>
        <w:t>РОССИЙСКАЯ ФЕДЕРАЦИЯ</w:t>
      </w:r>
    </w:p>
    <w:p w:rsidR="00D8740F" w:rsidRPr="00D8740F" w:rsidRDefault="00D8740F" w:rsidP="00D8740F">
      <w:pPr>
        <w:widowControl/>
        <w:autoSpaceDE/>
        <w:autoSpaceDN/>
        <w:jc w:val="center"/>
        <w:rPr>
          <w:b/>
          <w:sz w:val="20"/>
          <w:szCs w:val="20"/>
          <w:lang w:eastAsia="ru-RU"/>
        </w:rPr>
      </w:pPr>
      <w:proofErr w:type="gramStart"/>
      <w:r w:rsidRPr="00D8740F">
        <w:rPr>
          <w:b/>
          <w:sz w:val="20"/>
          <w:szCs w:val="20"/>
          <w:lang w:eastAsia="ru-RU"/>
        </w:rPr>
        <w:t>КУРГАНСКАЯ  ОБЛАСТЬ</w:t>
      </w:r>
      <w:proofErr w:type="gramEnd"/>
    </w:p>
    <w:p w:rsidR="00D8740F" w:rsidRPr="00D8740F" w:rsidRDefault="00D8740F" w:rsidP="00D8740F">
      <w:pPr>
        <w:widowControl/>
        <w:autoSpaceDE/>
        <w:autoSpaceDN/>
        <w:jc w:val="center"/>
        <w:rPr>
          <w:b/>
          <w:sz w:val="20"/>
          <w:szCs w:val="20"/>
          <w:lang w:eastAsia="ru-RU"/>
        </w:rPr>
      </w:pPr>
      <w:r w:rsidRPr="00D8740F">
        <w:rPr>
          <w:b/>
          <w:sz w:val="20"/>
          <w:szCs w:val="20"/>
          <w:lang w:eastAsia="ru-RU"/>
        </w:rPr>
        <w:t xml:space="preserve">Администрация </w:t>
      </w:r>
      <w:proofErr w:type="spellStart"/>
      <w:proofErr w:type="gramStart"/>
      <w:r w:rsidRPr="00D8740F">
        <w:rPr>
          <w:b/>
          <w:sz w:val="20"/>
          <w:szCs w:val="20"/>
          <w:lang w:eastAsia="ru-RU"/>
        </w:rPr>
        <w:t>Мокроусовского</w:t>
      </w:r>
      <w:proofErr w:type="spellEnd"/>
      <w:r w:rsidRPr="00D8740F">
        <w:rPr>
          <w:b/>
          <w:sz w:val="20"/>
          <w:szCs w:val="20"/>
          <w:lang w:eastAsia="ru-RU"/>
        </w:rPr>
        <w:t xml:space="preserve">  муниципального</w:t>
      </w:r>
      <w:proofErr w:type="gramEnd"/>
      <w:r w:rsidRPr="00D8740F">
        <w:rPr>
          <w:b/>
          <w:sz w:val="20"/>
          <w:szCs w:val="20"/>
          <w:lang w:eastAsia="ru-RU"/>
        </w:rPr>
        <w:t xml:space="preserve"> округа</w:t>
      </w:r>
    </w:p>
    <w:p w:rsidR="00D8740F" w:rsidRPr="00D8740F" w:rsidRDefault="00D8740F" w:rsidP="00D8740F">
      <w:pPr>
        <w:widowControl/>
        <w:autoSpaceDE/>
        <w:autoSpaceDN/>
        <w:jc w:val="center"/>
        <w:rPr>
          <w:b/>
          <w:sz w:val="20"/>
          <w:szCs w:val="20"/>
          <w:lang w:eastAsia="ru-RU"/>
        </w:rPr>
      </w:pPr>
    </w:p>
    <w:p w:rsidR="00D8740F" w:rsidRPr="00D8740F" w:rsidRDefault="00D8740F" w:rsidP="00D8740F">
      <w:pPr>
        <w:widowControl/>
        <w:autoSpaceDE/>
        <w:autoSpaceDN/>
        <w:jc w:val="center"/>
        <w:rPr>
          <w:b/>
          <w:sz w:val="20"/>
          <w:szCs w:val="20"/>
          <w:lang w:eastAsia="ru-RU"/>
        </w:rPr>
      </w:pPr>
      <w:r w:rsidRPr="00D8740F">
        <w:rPr>
          <w:b/>
          <w:sz w:val="20"/>
          <w:szCs w:val="20"/>
          <w:lang w:eastAsia="ru-RU"/>
        </w:rPr>
        <w:t xml:space="preserve">П О С Т А Н О В Л Е Н И Е </w:t>
      </w:r>
    </w:p>
    <w:p w:rsidR="00D8740F" w:rsidRPr="00D8740F" w:rsidRDefault="00D8740F" w:rsidP="00D8740F">
      <w:pPr>
        <w:widowControl/>
        <w:autoSpaceDE/>
        <w:autoSpaceDN/>
        <w:rPr>
          <w:sz w:val="20"/>
          <w:szCs w:val="20"/>
          <w:lang w:eastAsia="ru-RU"/>
        </w:rPr>
      </w:pPr>
    </w:p>
    <w:p w:rsidR="00D8740F" w:rsidRPr="00D8740F" w:rsidRDefault="00D8740F" w:rsidP="00D8740F">
      <w:pPr>
        <w:widowControl/>
        <w:autoSpaceDE/>
        <w:autoSpaceDN/>
        <w:rPr>
          <w:sz w:val="20"/>
          <w:szCs w:val="20"/>
          <w:lang w:eastAsia="ru-RU"/>
        </w:rPr>
      </w:pPr>
      <w:r w:rsidRPr="00D8740F">
        <w:rPr>
          <w:sz w:val="20"/>
          <w:szCs w:val="20"/>
          <w:lang w:eastAsia="ru-RU"/>
        </w:rPr>
        <w:t>от 20 мая 2024 г.        № 342</w:t>
      </w:r>
    </w:p>
    <w:p w:rsidR="00D8740F" w:rsidRPr="00D8740F" w:rsidRDefault="00D8740F" w:rsidP="00D8740F">
      <w:pPr>
        <w:widowControl/>
        <w:autoSpaceDE/>
        <w:autoSpaceDN/>
        <w:rPr>
          <w:sz w:val="20"/>
          <w:szCs w:val="20"/>
          <w:lang w:eastAsia="ru-RU"/>
        </w:rPr>
      </w:pPr>
      <w:r w:rsidRPr="00D8740F">
        <w:rPr>
          <w:sz w:val="20"/>
          <w:szCs w:val="20"/>
          <w:lang w:eastAsia="ru-RU"/>
        </w:rPr>
        <w:t xml:space="preserve">          с. Мокроусово</w:t>
      </w:r>
    </w:p>
    <w:p w:rsidR="00D8740F" w:rsidRP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ind w:right="4110"/>
        <w:jc w:val="both"/>
        <w:rPr>
          <w:sz w:val="20"/>
          <w:szCs w:val="20"/>
          <w:lang w:eastAsia="ru-RU"/>
        </w:rPr>
      </w:pPr>
    </w:p>
    <w:p w:rsidR="00D8740F" w:rsidRPr="00D8740F" w:rsidRDefault="00D8740F" w:rsidP="00D8740F">
      <w:pPr>
        <w:widowControl/>
        <w:autoSpaceDE/>
        <w:autoSpaceDN/>
        <w:ind w:right="4110"/>
        <w:jc w:val="both"/>
        <w:rPr>
          <w:sz w:val="20"/>
          <w:szCs w:val="20"/>
          <w:lang w:eastAsia="ru-RU"/>
        </w:rPr>
      </w:pPr>
      <w:r w:rsidRPr="00D8740F">
        <w:rPr>
          <w:sz w:val="20"/>
          <w:szCs w:val="20"/>
          <w:lang w:eastAsia="ru-RU"/>
        </w:rPr>
        <w:t xml:space="preserve">Об утверждении Положения об архиве Администрации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spacing w:before="100" w:beforeAutospacing="1"/>
        <w:ind w:firstLine="709"/>
        <w:jc w:val="both"/>
        <w:rPr>
          <w:sz w:val="20"/>
          <w:szCs w:val="20"/>
          <w:lang w:eastAsia="ru-RU"/>
        </w:rPr>
      </w:pPr>
      <w:r w:rsidRPr="00D8740F">
        <w:rPr>
          <w:sz w:val="20"/>
          <w:szCs w:val="20"/>
          <w:lang w:eastAsia="ru-RU"/>
        </w:rPr>
        <w:t xml:space="preserve">На основании Федерального </w:t>
      </w:r>
      <w:hyperlink r:id="rId15">
        <w:r w:rsidRPr="00D8740F">
          <w:rPr>
            <w:color w:val="0000FF"/>
            <w:sz w:val="20"/>
            <w:szCs w:val="20"/>
            <w:lang w:eastAsia="ru-RU"/>
          </w:rPr>
          <w:t>закон</w:t>
        </w:r>
      </w:hyperlink>
      <w:r w:rsidRPr="00D8740F">
        <w:rPr>
          <w:color w:val="0000FF"/>
          <w:sz w:val="20"/>
          <w:szCs w:val="20"/>
          <w:lang w:eastAsia="ru-RU"/>
        </w:rPr>
        <w:t>а</w:t>
      </w:r>
      <w:r w:rsidRPr="00D8740F">
        <w:rPr>
          <w:sz w:val="20"/>
          <w:szCs w:val="20"/>
          <w:lang w:eastAsia="ru-RU"/>
        </w:rPr>
        <w:t xml:space="preserve"> от 22.10.2004 N 125-ФЗ "Об архивном деле в Российской Федерации", Администрация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 </w:t>
      </w:r>
    </w:p>
    <w:p w:rsidR="00D8740F" w:rsidRPr="00D8740F" w:rsidRDefault="00D8740F" w:rsidP="00D8740F">
      <w:pPr>
        <w:widowControl/>
        <w:autoSpaceDE/>
        <w:autoSpaceDN/>
        <w:jc w:val="both"/>
        <w:rPr>
          <w:caps/>
          <w:sz w:val="20"/>
          <w:szCs w:val="20"/>
          <w:lang w:eastAsia="ru-RU"/>
        </w:rPr>
      </w:pPr>
      <w:r w:rsidRPr="00D8740F">
        <w:rPr>
          <w:caps/>
          <w:sz w:val="20"/>
          <w:szCs w:val="20"/>
          <w:lang w:eastAsia="ru-RU"/>
        </w:rPr>
        <w:tab/>
      </w:r>
      <w:r w:rsidRPr="00D8740F">
        <w:rPr>
          <w:caps/>
          <w:sz w:val="20"/>
          <w:szCs w:val="20"/>
          <w:lang w:eastAsia="ru-RU"/>
        </w:rPr>
        <w:tab/>
        <w:t>Постановляет:</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1. Утвердить Положение об архиве Администрации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 согласно приложению.</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2. Опубликовать настоящее постановление в «Информационном вестнике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3. Контроль за выполнением настоящего постановления возложить на руководителя аппарата, управляющего делами Администрации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jc w:val="both"/>
        <w:rPr>
          <w:sz w:val="20"/>
          <w:szCs w:val="20"/>
          <w:lang w:eastAsia="ru-RU"/>
        </w:rPr>
      </w:pPr>
    </w:p>
    <w:p w:rsid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jc w:val="both"/>
        <w:rPr>
          <w:sz w:val="20"/>
          <w:szCs w:val="20"/>
          <w:lang w:eastAsia="ru-RU"/>
        </w:rPr>
      </w:pPr>
      <w:r w:rsidRPr="00D8740F">
        <w:rPr>
          <w:sz w:val="20"/>
          <w:szCs w:val="20"/>
          <w:lang w:eastAsia="ru-RU"/>
        </w:rPr>
        <w:t xml:space="preserve">Глава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r w:rsidRPr="00D8740F">
        <w:rPr>
          <w:sz w:val="20"/>
          <w:szCs w:val="20"/>
          <w:lang w:eastAsia="ru-RU"/>
        </w:rPr>
        <w:tab/>
      </w:r>
      <w:r w:rsidRPr="00D8740F">
        <w:rPr>
          <w:sz w:val="20"/>
          <w:szCs w:val="20"/>
          <w:lang w:eastAsia="ru-RU"/>
        </w:rPr>
        <w:tab/>
      </w:r>
      <w:r w:rsidRPr="00D8740F">
        <w:rPr>
          <w:sz w:val="20"/>
          <w:szCs w:val="20"/>
          <w:lang w:eastAsia="ru-RU"/>
        </w:rPr>
        <w:tab/>
      </w:r>
      <w:r w:rsidRPr="00D8740F">
        <w:rPr>
          <w:sz w:val="20"/>
          <w:szCs w:val="20"/>
          <w:lang w:eastAsia="ru-RU"/>
        </w:rPr>
        <w:tab/>
      </w:r>
      <w:r>
        <w:rPr>
          <w:sz w:val="20"/>
          <w:szCs w:val="20"/>
          <w:lang w:eastAsia="ru-RU"/>
        </w:rPr>
        <w:t xml:space="preserve">      </w:t>
      </w:r>
      <w:r w:rsidRPr="00D8740F">
        <w:rPr>
          <w:sz w:val="20"/>
          <w:szCs w:val="20"/>
          <w:lang w:eastAsia="ru-RU"/>
        </w:rPr>
        <w:t xml:space="preserve">В.В. </w:t>
      </w:r>
      <w:proofErr w:type="spellStart"/>
      <w:r w:rsidRPr="00D8740F">
        <w:rPr>
          <w:sz w:val="20"/>
          <w:szCs w:val="20"/>
          <w:lang w:eastAsia="ru-RU"/>
        </w:rPr>
        <w:t>Демешкин</w:t>
      </w:r>
      <w:proofErr w:type="spellEnd"/>
    </w:p>
    <w:p w:rsidR="00D8740F" w:rsidRP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jc w:val="center"/>
        <w:rPr>
          <w:sz w:val="20"/>
          <w:szCs w:val="20"/>
          <w:lang w:eastAsia="ru-RU"/>
        </w:rPr>
      </w:pPr>
    </w:p>
    <w:p w:rsidR="00D8740F" w:rsidRPr="00D8740F" w:rsidRDefault="00D8740F" w:rsidP="00D8740F">
      <w:pPr>
        <w:widowControl/>
        <w:autoSpaceDE/>
        <w:autoSpaceDN/>
        <w:jc w:val="both"/>
        <w:rPr>
          <w:sz w:val="20"/>
          <w:szCs w:val="20"/>
          <w:lang w:eastAsia="ru-RU"/>
        </w:rPr>
      </w:pPr>
    </w:p>
    <w:p w:rsidR="00D8740F" w:rsidRPr="00D8740F" w:rsidRDefault="00D8740F" w:rsidP="00D8740F">
      <w:pPr>
        <w:widowControl/>
        <w:autoSpaceDE/>
        <w:autoSpaceDN/>
        <w:jc w:val="right"/>
        <w:rPr>
          <w:sz w:val="20"/>
          <w:szCs w:val="20"/>
          <w:lang w:eastAsia="ru-RU"/>
        </w:rPr>
      </w:pPr>
      <w:r w:rsidRPr="00D8740F">
        <w:rPr>
          <w:sz w:val="20"/>
          <w:szCs w:val="20"/>
          <w:lang w:eastAsia="ru-RU"/>
        </w:rPr>
        <w:t xml:space="preserve">Приложение к постановлению Администрации </w:t>
      </w:r>
    </w:p>
    <w:p w:rsidR="00D8740F" w:rsidRPr="00D8740F" w:rsidRDefault="00D8740F" w:rsidP="00D8740F">
      <w:pPr>
        <w:widowControl/>
        <w:autoSpaceDE/>
        <w:autoSpaceDN/>
        <w:jc w:val="right"/>
        <w:rPr>
          <w:sz w:val="20"/>
          <w:szCs w:val="20"/>
          <w:lang w:eastAsia="ru-RU"/>
        </w:rPr>
      </w:pP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jc w:val="right"/>
        <w:rPr>
          <w:sz w:val="20"/>
          <w:szCs w:val="20"/>
          <w:lang w:eastAsia="ru-RU"/>
        </w:rPr>
      </w:pPr>
      <w:r w:rsidRPr="00D8740F">
        <w:rPr>
          <w:sz w:val="20"/>
          <w:szCs w:val="20"/>
          <w:lang w:eastAsia="ru-RU"/>
        </w:rPr>
        <w:t>«Об утверждении Положения об архиве Администрации</w:t>
      </w:r>
    </w:p>
    <w:p w:rsidR="00D8740F" w:rsidRPr="00D8740F" w:rsidRDefault="00D8740F" w:rsidP="00D8740F">
      <w:pPr>
        <w:widowControl/>
        <w:autoSpaceDE/>
        <w:autoSpaceDN/>
        <w:jc w:val="right"/>
        <w:rPr>
          <w:sz w:val="20"/>
          <w:szCs w:val="20"/>
          <w:lang w:eastAsia="ru-RU"/>
        </w:rPr>
      </w:pP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jc w:val="right"/>
        <w:rPr>
          <w:sz w:val="20"/>
          <w:szCs w:val="20"/>
          <w:lang w:eastAsia="ru-RU"/>
        </w:rPr>
      </w:pPr>
      <w:r w:rsidRPr="00D8740F">
        <w:rPr>
          <w:sz w:val="20"/>
          <w:szCs w:val="20"/>
          <w:lang w:eastAsia="ru-RU"/>
        </w:rPr>
        <w:t>от 20 мая 2024 г. № 342</w:t>
      </w:r>
    </w:p>
    <w:p w:rsidR="00D8740F" w:rsidRPr="00D8740F" w:rsidRDefault="00D8740F" w:rsidP="00D8740F">
      <w:pPr>
        <w:widowControl/>
        <w:autoSpaceDE/>
        <w:autoSpaceDN/>
        <w:jc w:val="right"/>
        <w:rPr>
          <w:sz w:val="20"/>
          <w:szCs w:val="20"/>
          <w:lang w:eastAsia="ru-RU"/>
        </w:rPr>
      </w:pPr>
    </w:p>
    <w:p w:rsidR="00D8740F" w:rsidRPr="00D8740F" w:rsidRDefault="00D8740F" w:rsidP="00D8740F">
      <w:pPr>
        <w:widowControl/>
        <w:autoSpaceDE/>
        <w:autoSpaceDN/>
        <w:jc w:val="right"/>
        <w:rPr>
          <w:sz w:val="20"/>
          <w:szCs w:val="20"/>
          <w:lang w:eastAsia="ru-RU"/>
        </w:rPr>
      </w:pPr>
    </w:p>
    <w:p w:rsidR="00D8740F" w:rsidRPr="00D8740F" w:rsidRDefault="00D8740F" w:rsidP="00D8740F">
      <w:pPr>
        <w:widowControl/>
        <w:autoSpaceDE/>
        <w:autoSpaceDN/>
        <w:jc w:val="center"/>
        <w:rPr>
          <w:sz w:val="20"/>
          <w:szCs w:val="20"/>
          <w:lang w:eastAsia="ru-RU"/>
        </w:rPr>
      </w:pPr>
      <w:r w:rsidRPr="00D8740F">
        <w:rPr>
          <w:sz w:val="20"/>
          <w:szCs w:val="20"/>
          <w:lang w:eastAsia="ru-RU"/>
        </w:rPr>
        <w:t>Положение</w:t>
      </w:r>
    </w:p>
    <w:p w:rsidR="00D8740F" w:rsidRPr="00D8740F" w:rsidRDefault="00D8740F" w:rsidP="00D8740F">
      <w:pPr>
        <w:widowControl/>
        <w:autoSpaceDE/>
        <w:autoSpaceDN/>
        <w:jc w:val="center"/>
        <w:rPr>
          <w:sz w:val="20"/>
          <w:szCs w:val="20"/>
          <w:lang w:eastAsia="ru-RU"/>
        </w:rPr>
      </w:pPr>
      <w:r w:rsidRPr="00D8740F">
        <w:rPr>
          <w:sz w:val="20"/>
          <w:szCs w:val="20"/>
          <w:lang w:eastAsia="ru-RU"/>
        </w:rPr>
        <w:t xml:space="preserve">об архиве Администрации </w:t>
      </w:r>
      <w:proofErr w:type="spellStart"/>
      <w:r w:rsidRPr="00D8740F">
        <w:rPr>
          <w:sz w:val="20"/>
          <w:szCs w:val="20"/>
          <w:lang w:eastAsia="ru-RU"/>
        </w:rPr>
        <w:t>Мокроусовского</w:t>
      </w:r>
      <w:proofErr w:type="spellEnd"/>
      <w:r w:rsidRPr="00D8740F">
        <w:rPr>
          <w:sz w:val="20"/>
          <w:szCs w:val="20"/>
          <w:lang w:eastAsia="ru-RU"/>
        </w:rPr>
        <w:t xml:space="preserve"> муниципального округа</w:t>
      </w:r>
    </w:p>
    <w:p w:rsidR="00D8740F" w:rsidRPr="00D8740F" w:rsidRDefault="00D8740F" w:rsidP="00D8740F">
      <w:pPr>
        <w:widowControl/>
        <w:autoSpaceDE/>
        <w:autoSpaceDN/>
        <w:jc w:val="center"/>
        <w:rPr>
          <w:sz w:val="20"/>
          <w:szCs w:val="20"/>
          <w:lang w:eastAsia="ru-RU"/>
        </w:rPr>
      </w:pPr>
    </w:p>
    <w:p w:rsidR="00D8740F" w:rsidRPr="00D8740F" w:rsidRDefault="00D8740F" w:rsidP="00D8740F">
      <w:pPr>
        <w:widowControl/>
        <w:autoSpaceDE/>
        <w:autoSpaceDN/>
        <w:ind w:firstLine="720"/>
        <w:jc w:val="both"/>
        <w:rPr>
          <w:sz w:val="20"/>
          <w:szCs w:val="20"/>
          <w:lang w:eastAsia="ru-RU"/>
        </w:rPr>
      </w:pPr>
      <w:r w:rsidRPr="00D8740F">
        <w:rPr>
          <w:sz w:val="20"/>
          <w:szCs w:val="20"/>
          <w:lang w:val="en-US" w:eastAsia="ru-RU"/>
        </w:rPr>
        <w:t>I</w:t>
      </w:r>
      <w:r w:rsidRPr="00D8740F">
        <w:rPr>
          <w:sz w:val="20"/>
          <w:szCs w:val="20"/>
          <w:lang w:eastAsia="ru-RU"/>
        </w:rPr>
        <w:t>. Общие положения.</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1.Архив организации в своей деятельности руководствуется Федеральным </w:t>
      </w:r>
      <w:hyperlink r:id="rId16">
        <w:r w:rsidRPr="00D8740F">
          <w:rPr>
            <w:sz w:val="20"/>
            <w:szCs w:val="20"/>
            <w:lang w:eastAsia="ru-RU"/>
          </w:rPr>
          <w:t>законом</w:t>
        </w:r>
      </w:hyperlink>
      <w:r w:rsidRPr="00D8740F">
        <w:rPr>
          <w:sz w:val="20"/>
          <w:szCs w:val="20"/>
          <w:lang w:eastAsia="ru-RU"/>
        </w:rPr>
        <w:t xml:space="preserve"> от 22.10.2004 N 125-ФЗ "Об архивном деле в Российской Федерации",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
    <w:p w:rsidR="00D8740F" w:rsidRPr="00D8740F" w:rsidRDefault="00D8740F" w:rsidP="00D8740F">
      <w:pPr>
        <w:widowControl/>
        <w:autoSpaceDE/>
        <w:autoSpaceDN/>
        <w:ind w:firstLine="720"/>
        <w:jc w:val="both"/>
        <w:rPr>
          <w:sz w:val="20"/>
          <w:szCs w:val="20"/>
          <w:lang w:eastAsia="ru-RU"/>
        </w:rPr>
      </w:pPr>
      <w:bookmarkStart w:id="0" w:name="P50"/>
      <w:bookmarkEnd w:id="0"/>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II. Состав документов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2. Архив организации хранит:</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а) документы постоянного и временных (свыше 10 лет) сроков хранения, в том числе документы по личному составу,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б) документы постоянного хранения и документы по личному составу фонда(</w:t>
      </w:r>
      <w:proofErr w:type="spellStart"/>
      <w:r w:rsidRPr="00D8740F">
        <w:rPr>
          <w:sz w:val="20"/>
          <w:szCs w:val="20"/>
          <w:lang w:eastAsia="ru-RU"/>
        </w:rPr>
        <w:t>ов</w:t>
      </w:r>
      <w:proofErr w:type="spellEnd"/>
      <w:r w:rsidRPr="00D8740F">
        <w:rPr>
          <w:sz w:val="20"/>
          <w:szCs w:val="20"/>
          <w:lang w:eastAsia="ru-RU"/>
        </w:rPr>
        <w:t>) организаций-предшественников (при их наличии);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в) архивные фонды личного происхождения &lt;4&gt; (при их наличии);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г) фонд пользования (архива) (при наличии);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д) справочно-поисковые средства к документам и учетные документы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lastRenderedPageBreak/>
        <w:t>III. Задачи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 К задачам Архива организации относятся:</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3.1. Организация хранения документов, состав которых предусмотрен </w:t>
      </w:r>
      <w:hyperlink w:anchor="P50">
        <w:r w:rsidRPr="00D8740F">
          <w:rPr>
            <w:sz w:val="20"/>
            <w:szCs w:val="20"/>
            <w:lang w:eastAsia="ru-RU"/>
          </w:rPr>
          <w:t>главой II</w:t>
        </w:r>
      </w:hyperlink>
      <w:r w:rsidRPr="00D8740F">
        <w:rPr>
          <w:sz w:val="20"/>
          <w:szCs w:val="20"/>
          <w:lang w:eastAsia="ru-RU"/>
        </w:rPr>
        <w:t xml:space="preserve"> положения.</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3.2. Комплектование Архива организации документами, образовавшимися в деятельности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3.3. Учет документов, находящихся на хранении в Архиве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3.4. Использование документов, находящихся на хранении в Архиве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3.5. Подготовка и своевременная передача документов Архивного фонда Российской Федерации на постоянное хранение в государственный (муниципальный) архив.</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3.6. 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организации.</w:t>
      </w:r>
    </w:p>
    <w:p w:rsidR="00D8740F" w:rsidRPr="00D8740F" w:rsidRDefault="00D8740F" w:rsidP="00D8740F">
      <w:pPr>
        <w:widowControl/>
        <w:autoSpaceDE/>
        <w:autoSpaceDN/>
        <w:ind w:firstLine="720"/>
        <w:jc w:val="both"/>
        <w:rPr>
          <w:sz w:val="20"/>
          <w:szCs w:val="20"/>
          <w:lang w:eastAsia="ru-RU"/>
        </w:rPr>
      </w:pP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IV. Функции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 Архив организации осуществляет следующие функции: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 Организует прием документов постоянного и временных (свыше 10 лет) сроков хранения, в том числе по личному составу, образовавшихся в деятельности организации, в соответствии с утвержденным графиком.</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4.2. Ведет учет документов и фондов, находящихся на хранении в Архиве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4.3.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4.4. Систематизирует и размещает документы, поступающие на хранение в Архив организации, образовавшиеся в ходе осуществления деятельности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4.5. Осуществляет подготовку и представляет:</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а) на рассмотрение и согласование экспертной комиссии организации проекты описей дел, документов постоянного и временных (свыше 10 лет) сроков хранения, в том числе по личному составу, проекты актов о выделении к уничтожению документов, не подлежащих хранению, актов о неисправимых повреждениях архивных документов, актов о </w:t>
      </w:r>
      <w:proofErr w:type="spellStart"/>
      <w:r w:rsidRPr="00D8740F">
        <w:rPr>
          <w:sz w:val="20"/>
          <w:szCs w:val="20"/>
          <w:lang w:eastAsia="ru-RU"/>
        </w:rPr>
        <w:t>необнаружении</w:t>
      </w:r>
      <w:proofErr w:type="spellEnd"/>
      <w:r w:rsidRPr="00D8740F">
        <w:rPr>
          <w:sz w:val="20"/>
          <w:szCs w:val="20"/>
          <w:lang w:eastAsia="ru-RU"/>
        </w:rPr>
        <w:t xml:space="preserve"> архивных документов, пути розыска которых исчерпаны; проекты перечней проектов/объектов, проблем/тем, научно-техническая документация по которым подлежит передаче на постоянное хранение;</w:t>
      </w:r>
    </w:p>
    <w:p w:rsidR="00D8740F" w:rsidRPr="00D8740F" w:rsidRDefault="00D8740F" w:rsidP="00D8740F">
      <w:pPr>
        <w:widowControl/>
        <w:autoSpaceDE/>
        <w:autoSpaceDN/>
        <w:ind w:firstLine="720"/>
        <w:jc w:val="both"/>
        <w:rPr>
          <w:sz w:val="20"/>
          <w:szCs w:val="20"/>
          <w:lang w:eastAsia="ru-RU"/>
        </w:rPr>
      </w:pPr>
      <w:bookmarkStart w:id="1" w:name="P98"/>
      <w:bookmarkEnd w:id="1"/>
      <w:r w:rsidRPr="00D8740F">
        <w:rPr>
          <w:sz w:val="20"/>
          <w:szCs w:val="20"/>
          <w:lang w:eastAsia="ru-RU"/>
        </w:rPr>
        <w:t xml:space="preserve">б) на утверждение экспертно-проверочной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(далее - ЭПК архивного учреждения) проекты описей дел, документов (годовые разделы), проекты актов о выделении к уничтожению документов, не подлежащих хранению, проекты перечней проектов/объектов, проблем/тем, научно-техническая документация по которым подлежит передаче на постоянное хранение, акты о неисправимых повреждениях документов Архивного фонда Российской Федерации, акты о </w:t>
      </w:r>
      <w:proofErr w:type="spellStart"/>
      <w:r w:rsidRPr="00D8740F">
        <w:rPr>
          <w:sz w:val="20"/>
          <w:szCs w:val="20"/>
          <w:lang w:eastAsia="ru-RU"/>
        </w:rPr>
        <w:t>необнаружении</w:t>
      </w:r>
      <w:proofErr w:type="spellEnd"/>
      <w:r w:rsidRPr="00D8740F">
        <w:rPr>
          <w:sz w:val="20"/>
          <w:szCs w:val="20"/>
          <w:lang w:eastAsia="ru-RU"/>
        </w:rPr>
        <w:t xml:space="preserve"> документов Архивного фонда Российской Федерации, пути розыска которых исчерпаны;</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 xml:space="preserve">в) на утверждение руководителю организации документы, указанные в </w:t>
      </w:r>
      <w:hyperlink w:anchor="P98">
        <w:r w:rsidRPr="00D8740F">
          <w:rPr>
            <w:sz w:val="20"/>
            <w:szCs w:val="20"/>
            <w:lang w:eastAsia="ru-RU"/>
          </w:rPr>
          <w:t>подпункте "б"</w:t>
        </w:r>
      </w:hyperlink>
      <w:r w:rsidRPr="00D8740F">
        <w:rPr>
          <w:sz w:val="20"/>
          <w:szCs w:val="20"/>
          <w:lang w:eastAsia="ru-RU"/>
        </w:rPr>
        <w:t xml:space="preserve"> настоящего подпункта, после их утверждения ЭПК архивного учреждения.</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4.6. Организует передачу документов Архивного фонда Российской Федерации на постоянное хранение в государственный (муниципальный) архив.</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4.7. Организует и проводит экспертизу ценности документов временных (свыше 10 лет) сроков хранения, находящихся на хранении в Архиве организации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4.8. Проводит мероприятия по обеспечению сохранности документов, находящихся на хранении в Архиве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4.9. Организует информирование руководства и работников организации о составе и содержании документов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4.10. Информирует пользователей по вопросам местонахождения архивных документов.</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4.11. Организует выдачу документов и дел для работы в читальном (просмотровом) зале или во временное пользование.</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4.12. Исполняет запросы пользователей, выдает архивные копии документов, архивные выписки и архивные справки.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4.13. Ведет учет использования документов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4.14. Создает фонд пользования Архива организации и организует его использование.</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4.15. Осуществляет ведение справочно-поисковых средств к документам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4.16. Участвует в разработке документов организации по вопросам архивного дела и делопроизводства.</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4.17. Оказывает методическую помощь:</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а) службе делопроизводства организации в составлении номенклатуры дел, формировании и оформлении дел;</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б) структурным подразделениям и работникам организации в подготовке документов к передаче в Архив организации.</w:t>
      </w:r>
    </w:p>
    <w:p w:rsidR="00D8740F" w:rsidRPr="00D8740F" w:rsidRDefault="00D8740F" w:rsidP="00D8740F">
      <w:pPr>
        <w:widowControl/>
        <w:autoSpaceDE/>
        <w:autoSpaceDN/>
        <w:ind w:firstLine="720"/>
        <w:jc w:val="both"/>
        <w:rPr>
          <w:sz w:val="20"/>
          <w:szCs w:val="20"/>
          <w:lang w:eastAsia="ru-RU"/>
        </w:rPr>
      </w:pP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V. Права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5. Архив организации имеет право:</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а) представлять руководству организации предложения по совершенствованию организации хранения, комплектования, учета и использования архивных документов в Архиве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lastRenderedPageBreak/>
        <w:t>б) запрашивать в структурных подразделениях организации сведения, необходимые для работы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в) давать рекомендации структурным подразделениям организации по вопросам, относящимся к компетенции Архива организации;</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г) информировать структурные подразделения организации о необходимости передачи документов в Архив организации в соответствии с утвержденным графиком;</w:t>
      </w:r>
    </w:p>
    <w:p w:rsidR="00D8740F" w:rsidRPr="00D8740F" w:rsidRDefault="00D8740F" w:rsidP="00D8740F">
      <w:pPr>
        <w:widowControl/>
        <w:autoSpaceDE/>
        <w:autoSpaceDN/>
        <w:ind w:firstLine="720"/>
        <w:jc w:val="both"/>
        <w:rPr>
          <w:sz w:val="20"/>
          <w:szCs w:val="20"/>
          <w:lang w:eastAsia="ru-RU"/>
        </w:rPr>
      </w:pPr>
      <w:r w:rsidRPr="00D8740F">
        <w:rPr>
          <w:sz w:val="20"/>
          <w:szCs w:val="20"/>
          <w:lang w:eastAsia="ru-RU"/>
        </w:rPr>
        <w:t>д) принимать участие в заседаниях Центральной экспертно-проверочной комиссии при Федеральном архивном агентстве, ЭПК архивного учреждения.</w:t>
      </w:r>
    </w:p>
    <w:p w:rsidR="000B132C" w:rsidRPr="00D8740F" w:rsidRDefault="000B132C" w:rsidP="00987FEB">
      <w:pPr>
        <w:pStyle w:val="a3"/>
        <w:ind w:left="0" w:firstLine="0"/>
        <w:rPr>
          <w:sz w:val="20"/>
          <w:szCs w:val="20"/>
        </w:rPr>
      </w:pPr>
    </w:p>
    <w:p w:rsidR="000B132C" w:rsidRDefault="000B132C" w:rsidP="00987FEB">
      <w:pPr>
        <w:pStyle w:val="a3"/>
        <w:ind w:left="0" w:firstLine="0"/>
        <w:rPr>
          <w:sz w:val="20"/>
          <w:szCs w:val="20"/>
        </w:rPr>
      </w:pPr>
    </w:p>
    <w:p w:rsidR="00A03A18" w:rsidRPr="00A03A18" w:rsidRDefault="00A03A18" w:rsidP="00A03A18">
      <w:pPr>
        <w:suppressAutoHyphens/>
        <w:jc w:val="center"/>
        <w:rPr>
          <w:b/>
          <w:sz w:val="20"/>
          <w:szCs w:val="20"/>
          <w:lang w:eastAsia="ar-SA"/>
        </w:rPr>
      </w:pPr>
      <w:r w:rsidRPr="00A03A18">
        <w:rPr>
          <w:b/>
          <w:noProof/>
          <w:sz w:val="20"/>
          <w:szCs w:val="20"/>
        </w:rPr>
        <w:drawing>
          <wp:inline distT="0" distB="0" distL="0" distR="0" wp14:anchorId="3CE6E652" wp14:editId="011EBB86">
            <wp:extent cx="419100" cy="50292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419367" cy="503240"/>
                    </a:xfrm>
                    <a:prstGeom prst="rect">
                      <a:avLst/>
                    </a:prstGeom>
                    <a:solidFill>
                      <a:srgbClr val="FFFFFF"/>
                    </a:solidFill>
                    <a:ln w="9525">
                      <a:noFill/>
                      <a:miter lim="800000"/>
                      <a:headEnd/>
                      <a:tailEnd/>
                    </a:ln>
                  </pic:spPr>
                </pic:pic>
              </a:graphicData>
            </a:graphic>
          </wp:inline>
        </w:drawing>
      </w:r>
    </w:p>
    <w:p w:rsidR="00A03A18" w:rsidRPr="00A03A18" w:rsidRDefault="00A03A18" w:rsidP="00A03A18">
      <w:pPr>
        <w:suppressAutoHyphens/>
        <w:jc w:val="center"/>
        <w:rPr>
          <w:b/>
          <w:sz w:val="20"/>
          <w:szCs w:val="20"/>
          <w:lang w:eastAsia="ar-SA"/>
        </w:rPr>
      </w:pPr>
    </w:p>
    <w:p w:rsidR="00A03A18" w:rsidRPr="00A03A18" w:rsidRDefault="00A03A18" w:rsidP="00A03A18">
      <w:pPr>
        <w:jc w:val="center"/>
        <w:rPr>
          <w:b/>
          <w:caps/>
          <w:color w:val="000000"/>
          <w:sz w:val="20"/>
          <w:szCs w:val="20"/>
        </w:rPr>
      </w:pPr>
      <w:r w:rsidRPr="00A03A18">
        <w:rPr>
          <w:b/>
          <w:caps/>
          <w:color w:val="000000"/>
          <w:sz w:val="20"/>
          <w:szCs w:val="20"/>
        </w:rPr>
        <w:t>Курганская область</w:t>
      </w:r>
    </w:p>
    <w:p w:rsidR="00A03A18" w:rsidRPr="00A03A18" w:rsidRDefault="00A03A18" w:rsidP="00A03A18">
      <w:pPr>
        <w:jc w:val="center"/>
        <w:rPr>
          <w:b/>
          <w:caps/>
          <w:color w:val="000000"/>
          <w:sz w:val="20"/>
          <w:szCs w:val="20"/>
        </w:rPr>
      </w:pPr>
      <w:r w:rsidRPr="00A03A18">
        <w:rPr>
          <w:b/>
          <w:caps/>
          <w:color w:val="000000"/>
          <w:sz w:val="20"/>
          <w:szCs w:val="20"/>
        </w:rPr>
        <w:t>Мокроусовский муниципальный округ</w:t>
      </w:r>
    </w:p>
    <w:p w:rsidR="00A03A18" w:rsidRPr="00A03A18" w:rsidRDefault="00A03A18" w:rsidP="00A03A18">
      <w:pPr>
        <w:jc w:val="center"/>
        <w:rPr>
          <w:b/>
          <w:caps/>
          <w:color w:val="000000"/>
          <w:sz w:val="20"/>
          <w:szCs w:val="20"/>
        </w:rPr>
      </w:pPr>
      <w:r w:rsidRPr="00A03A18">
        <w:rPr>
          <w:b/>
          <w:caps/>
          <w:color w:val="000000"/>
          <w:sz w:val="20"/>
          <w:szCs w:val="20"/>
        </w:rPr>
        <w:t>Администрация Мокроусовского муниципального округа</w:t>
      </w:r>
    </w:p>
    <w:p w:rsidR="00A03A18" w:rsidRPr="00A03A18" w:rsidRDefault="00A03A18" w:rsidP="00A03A18">
      <w:pPr>
        <w:pStyle w:val="a3"/>
        <w:ind w:right="-26"/>
        <w:jc w:val="center"/>
        <w:rPr>
          <w:b/>
          <w:spacing w:val="-2"/>
          <w:w w:val="110"/>
          <w:sz w:val="20"/>
          <w:szCs w:val="20"/>
        </w:rPr>
      </w:pPr>
    </w:p>
    <w:p w:rsidR="00A03A18" w:rsidRPr="00A03A18" w:rsidRDefault="00A03A18" w:rsidP="00A03A18">
      <w:pPr>
        <w:pStyle w:val="a3"/>
        <w:ind w:right="-26"/>
        <w:jc w:val="center"/>
        <w:rPr>
          <w:b/>
          <w:sz w:val="20"/>
          <w:szCs w:val="20"/>
        </w:rPr>
      </w:pPr>
      <w:r w:rsidRPr="00A03A18">
        <w:rPr>
          <w:b/>
          <w:spacing w:val="-2"/>
          <w:w w:val="110"/>
          <w:sz w:val="20"/>
          <w:szCs w:val="20"/>
        </w:rPr>
        <w:t>ПОСТАНОВЛЕНИЕ</w:t>
      </w:r>
    </w:p>
    <w:p w:rsidR="00A03A18" w:rsidRPr="00A03A18" w:rsidRDefault="00A03A18" w:rsidP="00A03A18">
      <w:pPr>
        <w:pStyle w:val="a3"/>
        <w:rPr>
          <w:sz w:val="20"/>
          <w:szCs w:val="20"/>
        </w:rPr>
      </w:pPr>
    </w:p>
    <w:p w:rsidR="00A03A18" w:rsidRPr="00A03A18" w:rsidRDefault="00A03A18" w:rsidP="00A03A18">
      <w:pPr>
        <w:pStyle w:val="a3"/>
        <w:ind w:right="3683"/>
        <w:rPr>
          <w:sz w:val="20"/>
          <w:szCs w:val="20"/>
          <w:u w:val="single"/>
        </w:rPr>
      </w:pPr>
      <w:proofErr w:type="gramStart"/>
      <w:r w:rsidRPr="00A03A18">
        <w:rPr>
          <w:sz w:val="20"/>
          <w:szCs w:val="20"/>
        </w:rPr>
        <w:t>от  17</w:t>
      </w:r>
      <w:proofErr w:type="gramEnd"/>
      <w:r w:rsidRPr="00A03A18">
        <w:rPr>
          <w:sz w:val="20"/>
          <w:szCs w:val="20"/>
        </w:rPr>
        <w:t xml:space="preserve"> мая 2024 года  № 339</w:t>
      </w:r>
    </w:p>
    <w:p w:rsidR="00A03A18" w:rsidRPr="00A03A18" w:rsidRDefault="00A03A18" w:rsidP="00A03A18">
      <w:pPr>
        <w:pStyle w:val="a3"/>
        <w:rPr>
          <w:sz w:val="20"/>
          <w:szCs w:val="20"/>
        </w:rPr>
      </w:pPr>
      <w:r w:rsidRPr="00A03A18">
        <w:rPr>
          <w:sz w:val="20"/>
          <w:szCs w:val="20"/>
        </w:rPr>
        <w:t>с. Мокроусово</w:t>
      </w:r>
    </w:p>
    <w:p w:rsidR="00A03A18" w:rsidRPr="00A03A18" w:rsidRDefault="00A03A18" w:rsidP="00A03A18">
      <w:pPr>
        <w:pStyle w:val="a3"/>
        <w:rPr>
          <w:sz w:val="20"/>
          <w:szCs w:val="20"/>
        </w:rPr>
      </w:pPr>
    </w:p>
    <w:p w:rsidR="00A03A18" w:rsidRPr="00A03A18" w:rsidRDefault="00A03A18" w:rsidP="00A03A18">
      <w:pPr>
        <w:pStyle w:val="a3"/>
        <w:ind w:left="153" w:right="3675" w:firstLine="6"/>
        <w:rPr>
          <w:b/>
          <w:sz w:val="20"/>
          <w:szCs w:val="20"/>
          <w:lang w:eastAsia="ar-SA"/>
        </w:rPr>
      </w:pPr>
      <w:r w:rsidRPr="00A03A18">
        <w:rPr>
          <w:sz w:val="20"/>
          <w:szCs w:val="20"/>
        </w:rPr>
        <w:t xml:space="preserve">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p>
    <w:p w:rsidR="00A03A18" w:rsidRPr="00A03A18" w:rsidRDefault="00A03A18" w:rsidP="00A03A18">
      <w:pPr>
        <w:suppressAutoHyphens/>
        <w:rPr>
          <w:b/>
          <w:sz w:val="20"/>
          <w:szCs w:val="20"/>
          <w:lang w:eastAsia="ar-SA"/>
        </w:rPr>
      </w:pPr>
    </w:p>
    <w:p w:rsidR="00A03A18" w:rsidRPr="00A03A18" w:rsidRDefault="00A03A18" w:rsidP="00A03A18">
      <w:pPr>
        <w:suppressAutoHyphens/>
        <w:ind w:firstLine="540"/>
        <w:rPr>
          <w:sz w:val="20"/>
          <w:szCs w:val="20"/>
          <w:lang w:eastAsia="ar-SA"/>
        </w:rPr>
      </w:pPr>
      <w:r w:rsidRPr="00A03A18">
        <w:rPr>
          <w:bCs/>
          <w:sz w:val="20"/>
          <w:szCs w:val="20"/>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proofErr w:type="spellStart"/>
      <w:r w:rsidRPr="00A03A18">
        <w:rPr>
          <w:bCs/>
          <w:sz w:val="20"/>
          <w:szCs w:val="20"/>
        </w:rPr>
        <w:t>Мокроусовского</w:t>
      </w:r>
      <w:proofErr w:type="spellEnd"/>
      <w:r w:rsidRPr="00A03A18">
        <w:rPr>
          <w:bCs/>
          <w:sz w:val="20"/>
          <w:szCs w:val="20"/>
        </w:rPr>
        <w:t xml:space="preserve"> </w:t>
      </w:r>
      <w:r w:rsidRPr="00A03A18">
        <w:rPr>
          <w:sz w:val="20"/>
          <w:szCs w:val="20"/>
          <w:lang w:eastAsia="ar-SA"/>
        </w:rPr>
        <w:t xml:space="preserve">муниципального округа от25 января 2024 г. №50  «Об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 на территории </w:t>
      </w:r>
      <w:proofErr w:type="spellStart"/>
      <w:r w:rsidRPr="00A03A18">
        <w:rPr>
          <w:sz w:val="20"/>
          <w:szCs w:val="20"/>
          <w:lang w:eastAsia="ar-SA"/>
        </w:rPr>
        <w:t>Мокроусовского</w:t>
      </w:r>
      <w:proofErr w:type="spellEnd"/>
      <w:r w:rsidRPr="00A03A18">
        <w:rPr>
          <w:sz w:val="20"/>
          <w:szCs w:val="20"/>
          <w:lang w:eastAsia="ar-SA"/>
        </w:rPr>
        <w:t xml:space="preserve"> муниципального округа», </w:t>
      </w:r>
      <w:r w:rsidRPr="00A03A18">
        <w:rPr>
          <w:bCs/>
          <w:sz w:val="20"/>
          <w:szCs w:val="20"/>
        </w:rPr>
        <w:t xml:space="preserve">постановления Администрации </w:t>
      </w:r>
      <w:proofErr w:type="spellStart"/>
      <w:r w:rsidRPr="00A03A18">
        <w:rPr>
          <w:bCs/>
          <w:sz w:val="20"/>
          <w:szCs w:val="20"/>
        </w:rPr>
        <w:t>Мокроусовского</w:t>
      </w:r>
      <w:proofErr w:type="spellEnd"/>
      <w:r w:rsidRPr="00A03A18">
        <w:rPr>
          <w:bCs/>
          <w:sz w:val="20"/>
          <w:szCs w:val="20"/>
        </w:rPr>
        <w:t xml:space="preserve"> муниципального округа </w:t>
      </w:r>
      <w:r w:rsidRPr="00A03A18">
        <w:rPr>
          <w:sz w:val="20"/>
          <w:szCs w:val="20"/>
          <w:lang w:eastAsia="ar-SA"/>
        </w:rPr>
        <w:t xml:space="preserve">от 22 марта 2024 г. № 218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proofErr w:type="spellStart"/>
      <w:r w:rsidRPr="00A03A18">
        <w:rPr>
          <w:sz w:val="20"/>
          <w:szCs w:val="20"/>
          <w:lang w:eastAsia="ar-SA"/>
        </w:rPr>
        <w:t>Мокроусовского</w:t>
      </w:r>
      <w:proofErr w:type="spellEnd"/>
      <w:r w:rsidRPr="00A03A18">
        <w:rPr>
          <w:sz w:val="20"/>
          <w:szCs w:val="20"/>
          <w:lang w:eastAsia="ar-SA"/>
        </w:rPr>
        <w:t xml:space="preserve"> муниципального округа, о форме и сроках формирования отчета об их исполнении», </w:t>
      </w:r>
      <w:r w:rsidRPr="00A03A18">
        <w:rPr>
          <w:bCs/>
          <w:sz w:val="20"/>
          <w:szCs w:val="20"/>
        </w:rPr>
        <w:t xml:space="preserve">постановления Администрации </w:t>
      </w:r>
      <w:proofErr w:type="spellStart"/>
      <w:r w:rsidRPr="00A03A18">
        <w:rPr>
          <w:bCs/>
          <w:sz w:val="20"/>
          <w:szCs w:val="20"/>
        </w:rPr>
        <w:t>Мокроусовского</w:t>
      </w:r>
      <w:proofErr w:type="spellEnd"/>
      <w:r w:rsidRPr="00A03A18">
        <w:rPr>
          <w:bCs/>
          <w:sz w:val="20"/>
          <w:szCs w:val="20"/>
        </w:rPr>
        <w:t xml:space="preserve"> муниципального округа </w:t>
      </w:r>
      <w:r w:rsidRPr="00A03A18">
        <w:rPr>
          <w:sz w:val="20"/>
          <w:szCs w:val="20"/>
          <w:lang w:eastAsia="ar-SA"/>
        </w:rPr>
        <w:t xml:space="preserve">от 03 мая 2024г. № 316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A03A18">
        <w:rPr>
          <w:bCs/>
          <w:sz w:val="20"/>
          <w:szCs w:val="20"/>
        </w:rPr>
        <w:t xml:space="preserve">постановления Администрации </w:t>
      </w:r>
      <w:proofErr w:type="spellStart"/>
      <w:r w:rsidRPr="00A03A18">
        <w:rPr>
          <w:bCs/>
          <w:sz w:val="20"/>
          <w:szCs w:val="20"/>
        </w:rPr>
        <w:t>Мокроусовского</w:t>
      </w:r>
      <w:proofErr w:type="spellEnd"/>
      <w:r w:rsidRPr="00A03A18">
        <w:rPr>
          <w:bCs/>
          <w:sz w:val="20"/>
          <w:szCs w:val="20"/>
        </w:rPr>
        <w:t xml:space="preserve"> муниципального округа от 03 мая 2024г. № 317 </w:t>
      </w:r>
      <w:r w:rsidRPr="00A03A18">
        <w:rPr>
          <w:sz w:val="20"/>
          <w:szCs w:val="20"/>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Администрация </w:t>
      </w:r>
      <w:proofErr w:type="spellStart"/>
      <w:r w:rsidRPr="00A03A18">
        <w:rPr>
          <w:sz w:val="20"/>
          <w:szCs w:val="20"/>
          <w:lang w:eastAsia="ar-SA"/>
        </w:rPr>
        <w:t>Мокроусовского</w:t>
      </w:r>
      <w:proofErr w:type="spellEnd"/>
      <w:r w:rsidRPr="00A03A18">
        <w:rPr>
          <w:sz w:val="20"/>
          <w:szCs w:val="20"/>
          <w:lang w:eastAsia="ar-SA"/>
        </w:rPr>
        <w:t xml:space="preserve"> муниципального округа ПОСТАНОВЛЯЕТ: </w:t>
      </w:r>
    </w:p>
    <w:p w:rsidR="00A03A18" w:rsidRPr="00A03A18" w:rsidRDefault="00A03A18" w:rsidP="00A03A18">
      <w:pPr>
        <w:suppressAutoHyphens/>
        <w:ind w:firstLine="540"/>
        <w:rPr>
          <w:sz w:val="20"/>
          <w:szCs w:val="20"/>
          <w:lang w:eastAsia="ar-SA"/>
        </w:rPr>
      </w:pPr>
    </w:p>
    <w:p w:rsidR="00A03A18" w:rsidRPr="00A03A18" w:rsidRDefault="00A03A18" w:rsidP="00A03A18">
      <w:pPr>
        <w:suppressAutoHyphens/>
        <w:ind w:firstLine="540"/>
        <w:rPr>
          <w:sz w:val="20"/>
          <w:szCs w:val="20"/>
          <w:lang w:eastAsia="ar-SA"/>
        </w:rPr>
      </w:pPr>
      <w:r w:rsidRPr="00A03A18">
        <w:rPr>
          <w:sz w:val="20"/>
          <w:szCs w:val="20"/>
          <w:lang w:eastAsia="ar-SA"/>
        </w:rPr>
        <w:t>1.</w:t>
      </w:r>
      <w:r w:rsidRPr="00A03A18">
        <w:rPr>
          <w:sz w:val="20"/>
          <w:szCs w:val="20"/>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A03A18" w:rsidRPr="00A03A18" w:rsidRDefault="00A03A18" w:rsidP="00A03A18">
      <w:pPr>
        <w:suppressAutoHyphens/>
        <w:ind w:firstLine="540"/>
        <w:rPr>
          <w:sz w:val="20"/>
          <w:szCs w:val="20"/>
          <w:lang w:eastAsia="ar-SA"/>
        </w:rPr>
      </w:pPr>
      <w:r w:rsidRPr="00A03A18">
        <w:rPr>
          <w:sz w:val="20"/>
          <w:szCs w:val="20"/>
          <w:lang w:eastAsia="ar-SA"/>
        </w:rPr>
        <w:t>2. Действие настоящего постановления распространить на отношения, возникшие с 01.01.2024 года.</w:t>
      </w:r>
    </w:p>
    <w:p w:rsidR="00A03A18" w:rsidRPr="00A03A18" w:rsidRDefault="00A03A18" w:rsidP="00A03A18">
      <w:pPr>
        <w:suppressAutoHyphens/>
        <w:ind w:firstLine="540"/>
        <w:rPr>
          <w:sz w:val="20"/>
          <w:szCs w:val="20"/>
          <w:lang w:eastAsia="ar-SA"/>
        </w:rPr>
      </w:pPr>
      <w:r w:rsidRPr="00A03A18">
        <w:rPr>
          <w:sz w:val="20"/>
          <w:szCs w:val="20"/>
          <w:lang w:eastAsia="ar-SA"/>
        </w:rPr>
        <w:t xml:space="preserve">3. </w:t>
      </w:r>
      <w:r w:rsidRPr="00A03A18">
        <w:rPr>
          <w:color w:val="000000"/>
          <w:sz w:val="20"/>
          <w:szCs w:val="20"/>
        </w:rPr>
        <w:t xml:space="preserve">Администрации </w:t>
      </w:r>
      <w:proofErr w:type="spellStart"/>
      <w:r w:rsidRPr="00A03A18">
        <w:rPr>
          <w:color w:val="000000"/>
          <w:sz w:val="20"/>
          <w:szCs w:val="20"/>
        </w:rPr>
        <w:t>Мокроусовского</w:t>
      </w:r>
      <w:proofErr w:type="spellEnd"/>
      <w:r w:rsidRPr="00A03A18">
        <w:rPr>
          <w:color w:val="000000"/>
          <w:sz w:val="20"/>
          <w:szCs w:val="20"/>
        </w:rPr>
        <w:t xml:space="preserve"> муниципального округа разместить</w:t>
      </w:r>
    </w:p>
    <w:p w:rsidR="00A03A18" w:rsidRPr="00A03A18" w:rsidRDefault="00A03A18" w:rsidP="00A03A18">
      <w:pPr>
        <w:rPr>
          <w:sz w:val="20"/>
          <w:szCs w:val="20"/>
        </w:rPr>
      </w:pPr>
      <w:r w:rsidRPr="00A03A18">
        <w:rPr>
          <w:i/>
          <w:sz w:val="20"/>
          <w:szCs w:val="20"/>
        </w:rPr>
        <w:t xml:space="preserve"> </w:t>
      </w:r>
      <w:r w:rsidRPr="00A03A18">
        <w:rPr>
          <w:color w:val="000000"/>
          <w:sz w:val="20"/>
          <w:szCs w:val="20"/>
        </w:rPr>
        <w:t xml:space="preserve">настоящее постановление на официальном сайте Администрации </w:t>
      </w:r>
      <w:proofErr w:type="spellStart"/>
      <w:r w:rsidRPr="00A03A18">
        <w:rPr>
          <w:color w:val="000000"/>
          <w:sz w:val="20"/>
          <w:szCs w:val="20"/>
        </w:rPr>
        <w:t>Мокроусовского</w:t>
      </w:r>
      <w:proofErr w:type="spellEnd"/>
      <w:r w:rsidRPr="00A03A18">
        <w:rPr>
          <w:color w:val="000000"/>
          <w:sz w:val="20"/>
          <w:szCs w:val="20"/>
        </w:rPr>
        <w:t xml:space="preserve"> муниципального округа в информационно-коммуникационной сети Интернет.</w:t>
      </w:r>
    </w:p>
    <w:p w:rsidR="00A03A18" w:rsidRPr="00A03A18" w:rsidRDefault="00A03A18" w:rsidP="00A03A18">
      <w:pPr>
        <w:rPr>
          <w:sz w:val="20"/>
          <w:szCs w:val="20"/>
        </w:rPr>
      </w:pPr>
      <w:r w:rsidRPr="00A03A18">
        <w:rPr>
          <w:color w:val="000000"/>
          <w:sz w:val="20"/>
          <w:szCs w:val="20"/>
        </w:rPr>
        <w:t xml:space="preserve">4. Контроль за выполнением настоящего постановления возложить на заместителя Главы Администрации </w:t>
      </w:r>
      <w:proofErr w:type="spellStart"/>
      <w:r w:rsidRPr="00A03A18">
        <w:rPr>
          <w:color w:val="000000"/>
          <w:sz w:val="20"/>
          <w:szCs w:val="20"/>
        </w:rPr>
        <w:t>Мокроусовского</w:t>
      </w:r>
      <w:proofErr w:type="spellEnd"/>
      <w:r w:rsidRPr="00A03A18">
        <w:rPr>
          <w:color w:val="000000"/>
          <w:sz w:val="20"/>
          <w:szCs w:val="20"/>
        </w:rPr>
        <w:t xml:space="preserve"> муниципального округа по социальным вопросам.  </w:t>
      </w:r>
    </w:p>
    <w:p w:rsidR="00A03A18" w:rsidRPr="00A03A18" w:rsidRDefault="00A03A18" w:rsidP="00A03A18">
      <w:pPr>
        <w:tabs>
          <w:tab w:val="left" w:pos="426"/>
        </w:tabs>
        <w:rPr>
          <w:sz w:val="20"/>
          <w:szCs w:val="20"/>
        </w:rPr>
      </w:pPr>
    </w:p>
    <w:p w:rsidR="00A03A18" w:rsidRPr="00A03A18" w:rsidRDefault="00A03A18" w:rsidP="00A03A18">
      <w:pPr>
        <w:rPr>
          <w:color w:val="000000"/>
          <w:sz w:val="20"/>
          <w:szCs w:val="20"/>
        </w:rPr>
      </w:pPr>
      <w:r w:rsidRPr="00A03A18">
        <w:rPr>
          <w:color w:val="000000"/>
          <w:sz w:val="20"/>
          <w:szCs w:val="20"/>
        </w:rPr>
        <w:t>Глава Администрации</w:t>
      </w:r>
    </w:p>
    <w:p w:rsidR="00A03A18" w:rsidRPr="00A03A18" w:rsidRDefault="00A03A18" w:rsidP="00A03A18">
      <w:pPr>
        <w:contextualSpacing/>
        <w:outlineLvl w:val="0"/>
        <w:rPr>
          <w:color w:val="000000" w:themeColor="text1"/>
          <w:sz w:val="20"/>
          <w:szCs w:val="20"/>
        </w:rPr>
      </w:pPr>
      <w:proofErr w:type="spellStart"/>
      <w:r w:rsidRPr="00A03A18">
        <w:rPr>
          <w:color w:val="000000" w:themeColor="text1"/>
          <w:sz w:val="20"/>
          <w:szCs w:val="20"/>
        </w:rPr>
        <w:t>Мокроусовского</w:t>
      </w:r>
      <w:proofErr w:type="spellEnd"/>
      <w:r w:rsidRPr="00A03A18">
        <w:rPr>
          <w:color w:val="000000" w:themeColor="text1"/>
          <w:sz w:val="20"/>
          <w:szCs w:val="20"/>
        </w:rPr>
        <w:t xml:space="preserve"> муниципального округа                          В.В. </w:t>
      </w:r>
      <w:proofErr w:type="spellStart"/>
      <w:r w:rsidRPr="00A03A18">
        <w:rPr>
          <w:color w:val="000000" w:themeColor="text1"/>
          <w:sz w:val="20"/>
          <w:szCs w:val="20"/>
        </w:rPr>
        <w:t>Демешкин</w:t>
      </w:r>
      <w:proofErr w:type="spellEnd"/>
    </w:p>
    <w:p w:rsidR="00A03A18" w:rsidRPr="00A03A18" w:rsidRDefault="00A03A18" w:rsidP="00A03A18">
      <w:pPr>
        <w:contextualSpacing/>
        <w:outlineLvl w:val="0"/>
        <w:rPr>
          <w:color w:val="000000" w:themeColor="text1"/>
          <w:sz w:val="20"/>
          <w:szCs w:val="20"/>
        </w:rPr>
      </w:pPr>
    </w:p>
    <w:p w:rsidR="00A03A18" w:rsidRPr="00A03A18" w:rsidRDefault="00A03A18" w:rsidP="00A03A18">
      <w:pPr>
        <w:contextualSpacing/>
        <w:outlineLvl w:val="0"/>
        <w:rPr>
          <w:color w:val="000000" w:themeColor="text1"/>
          <w:sz w:val="20"/>
          <w:szCs w:val="20"/>
        </w:rPr>
      </w:pPr>
    </w:p>
    <w:p w:rsidR="00A03A18" w:rsidRPr="00A03A18" w:rsidRDefault="00A03A18" w:rsidP="00A03A18">
      <w:pPr>
        <w:contextualSpacing/>
        <w:outlineLvl w:val="0"/>
        <w:rPr>
          <w:color w:val="000000" w:themeColor="text1"/>
          <w:sz w:val="20"/>
          <w:szCs w:val="20"/>
        </w:rPr>
      </w:pPr>
    </w:p>
    <w:p w:rsidR="00A03A18" w:rsidRPr="00A03A18" w:rsidRDefault="00A03A18" w:rsidP="00A03A18">
      <w:pPr>
        <w:jc w:val="center"/>
        <w:rPr>
          <w:sz w:val="20"/>
          <w:szCs w:val="20"/>
        </w:rPr>
      </w:pP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                                                                                                             Приложение 1</w:t>
      </w: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                                                                              к постановлению Администрации </w:t>
      </w:r>
      <w:proofErr w:type="spellStart"/>
      <w:r w:rsidRPr="00A03A18">
        <w:rPr>
          <w:sz w:val="20"/>
          <w:szCs w:val="20"/>
          <w:lang w:eastAsia="ar-SA"/>
        </w:rPr>
        <w:t>Мокроусовского</w:t>
      </w:r>
      <w:proofErr w:type="spellEnd"/>
      <w:r w:rsidRPr="00A03A18">
        <w:rPr>
          <w:sz w:val="20"/>
          <w:szCs w:val="20"/>
          <w:lang w:eastAsia="ar-SA"/>
        </w:rPr>
        <w:t xml:space="preserve"> </w:t>
      </w: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муниципального округа </w:t>
      </w: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от 17 мая 2024 </w:t>
      </w:r>
      <w:proofErr w:type="gramStart"/>
      <w:r w:rsidRPr="00A03A18">
        <w:rPr>
          <w:sz w:val="20"/>
          <w:szCs w:val="20"/>
          <w:lang w:eastAsia="ar-SA"/>
        </w:rPr>
        <w:t>года  №</w:t>
      </w:r>
      <w:proofErr w:type="gramEnd"/>
      <w:r w:rsidRPr="00A03A18">
        <w:rPr>
          <w:sz w:val="20"/>
          <w:szCs w:val="20"/>
          <w:lang w:eastAsia="ar-SA"/>
        </w:rPr>
        <w:t xml:space="preserve"> 339</w:t>
      </w:r>
    </w:p>
    <w:p w:rsidR="00A03A18" w:rsidRPr="00A03A18" w:rsidRDefault="00A03A18" w:rsidP="00A03A18">
      <w:pPr>
        <w:suppressAutoHyphens/>
        <w:ind w:firstLine="540"/>
        <w:jc w:val="right"/>
        <w:rPr>
          <w:sz w:val="20"/>
          <w:szCs w:val="20"/>
          <w:lang w:eastAsia="ar-SA"/>
        </w:rPr>
      </w:pPr>
      <w:r w:rsidRPr="00A03A18">
        <w:rPr>
          <w:sz w:val="20"/>
          <w:szCs w:val="20"/>
          <w:lang w:eastAsia="ar-SA"/>
        </w:rPr>
        <w:t>«Об утверждении</w:t>
      </w: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 Порядка определения нормативных затрат</w:t>
      </w:r>
    </w:p>
    <w:p w:rsidR="00A03A18" w:rsidRPr="00A03A18" w:rsidRDefault="00A03A18" w:rsidP="00A03A18">
      <w:pPr>
        <w:suppressAutoHyphens/>
        <w:ind w:firstLine="540"/>
        <w:jc w:val="right"/>
        <w:rPr>
          <w:sz w:val="20"/>
          <w:szCs w:val="20"/>
          <w:lang w:eastAsia="ar-SA"/>
        </w:rPr>
      </w:pPr>
      <w:r w:rsidRPr="00A03A18">
        <w:rPr>
          <w:sz w:val="20"/>
          <w:szCs w:val="20"/>
          <w:lang w:eastAsia="ar-SA"/>
        </w:rPr>
        <w:t>на оказание муниципальной услуги</w:t>
      </w:r>
    </w:p>
    <w:p w:rsidR="00A03A18" w:rsidRPr="00A03A18" w:rsidRDefault="00A03A18" w:rsidP="00A03A18">
      <w:pPr>
        <w:suppressAutoHyphens/>
        <w:ind w:firstLine="540"/>
        <w:jc w:val="right"/>
        <w:rPr>
          <w:sz w:val="20"/>
          <w:szCs w:val="20"/>
          <w:lang w:eastAsia="ar-SA"/>
        </w:rPr>
      </w:pPr>
      <w:r w:rsidRPr="00A03A18">
        <w:rPr>
          <w:sz w:val="20"/>
          <w:szCs w:val="20"/>
          <w:lang w:eastAsia="ar-SA"/>
        </w:rPr>
        <w:t xml:space="preserve"> «Реализация дополнительных общеразвивающих </w:t>
      </w:r>
    </w:p>
    <w:p w:rsidR="00A03A18" w:rsidRPr="00A03A18" w:rsidRDefault="00A03A18" w:rsidP="00A03A18">
      <w:pPr>
        <w:suppressAutoHyphens/>
        <w:ind w:firstLine="540"/>
        <w:jc w:val="right"/>
        <w:rPr>
          <w:sz w:val="20"/>
          <w:szCs w:val="20"/>
          <w:lang w:eastAsia="ar-SA"/>
        </w:rPr>
      </w:pPr>
      <w:r w:rsidRPr="00A03A18">
        <w:rPr>
          <w:sz w:val="20"/>
          <w:szCs w:val="20"/>
          <w:lang w:eastAsia="ar-SA"/>
        </w:rPr>
        <w:t>Программ» в соответствии с социальным сертификатом»</w:t>
      </w:r>
    </w:p>
    <w:p w:rsidR="00A03A18" w:rsidRPr="00A03A18" w:rsidRDefault="00A03A18" w:rsidP="00A03A18">
      <w:pPr>
        <w:suppressAutoHyphens/>
        <w:rPr>
          <w:sz w:val="20"/>
          <w:szCs w:val="20"/>
          <w:lang w:eastAsia="ar-SA"/>
        </w:rPr>
      </w:pPr>
      <w:r w:rsidRPr="00A03A18">
        <w:rPr>
          <w:sz w:val="20"/>
          <w:szCs w:val="20"/>
          <w:lang w:eastAsia="ar-SA"/>
        </w:rPr>
        <w:t xml:space="preserve">                                                                  </w:t>
      </w:r>
    </w:p>
    <w:p w:rsidR="00A03A18" w:rsidRPr="00A03A18" w:rsidRDefault="00A03A18" w:rsidP="00A03A18">
      <w:pPr>
        <w:pStyle w:val="a3"/>
        <w:ind w:left="153" w:right="3675" w:firstLine="6"/>
        <w:rPr>
          <w:b/>
          <w:sz w:val="20"/>
          <w:szCs w:val="20"/>
          <w:lang w:eastAsia="ar-SA"/>
        </w:rPr>
      </w:pPr>
      <w:r w:rsidRPr="00A03A18">
        <w:rPr>
          <w:sz w:val="20"/>
          <w:szCs w:val="20"/>
          <w:lang w:eastAsia="ar-SA"/>
        </w:rPr>
        <w:t xml:space="preserve">                                                                                     </w:t>
      </w:r>
    </w:p>
    <w:p w:rsidR="00A03A18" w:rsidRPr="00A03A18" w:rsidRDefault="00A03A18" w:rsidP="00A03A18">
      <w:pPr>
        <w:suppressAutoHyphens/>
        <w:jc w:val="center"/>
        <w:rPr>
          <w:b/>
          <w:sz w:val="20"/>
          <w:szCs w:val="20"/>
          <w:lang w:eastAsia="ar-SA"/>
        </w:rPr>
      </w:pPr>
      <w:r w:rsidRPr="00A03A18">
        <w:rPr>
          <w:b/>
          <w:sz w:val="20"/>
          <w:szCs w:val="20"/>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A03A18">
        <w:rPr>
          <w:b/>
          <w:sz w:val="20"/>
          <w:szCs w:val="20"/>
          <w:lang w:eastAsia="ar-SA"/>
        </w:rPr>
        <w:t xml:space="preserve"> </w:t>
      </w:r>
    </w:p>
    <w:p w:rsidR="00A03A18" w:rsidRPr="00A03A18" w:rsidRDefault="00A03A18" w:rsidP="00A03A18">
      <w:pPr>
        <w:ind w:firstLine="709"/>
        <w:rPr>
          <w:sz w:val="20"/>
          <w:szCs w:val="20"/>
        </w:rPr>
      </w:pPr>
    </w:p>
    <w:p w:rsidR="00A03A18" w:rsidRPr="00A03A18" w:rsidRDefault="00A03A18" w:rsidP="00A03A18">
      <w:pPr>
        <w:widowControl/>
        <w:numPr>
          <w:ilvl w:val="0"/>
          <w:numId w:val="20"/>
        </w:numPr>
        <w:tabs>
          <w:tab w:val="left" w:pos="142"/>
        </w:tabs>
        <w:adjustRightInd w:val="0"/>
        <w:ind w:left="0" w:firstLine="709"/>
        <w:jc w:val="both"/>
        <w:rPr>
          <w:b/>
          <w:sz w:val="20"/>
          <w:szCs w:val="20"/>
        </w:rPr>
      </w:pPr>
      <w:r w:rsidRPr="00A03A18">
        <w:rPr>
          <w:b/>
          <w:sz w:val="20"/>
          <w:szCs w:val="20"/>
        </w:rPr>
        <w:t xml:space="preserve"> Общие положения</w:t>
      </w:r>
    </w:p>
    <w:p w:rsidR="00A03A18" w:rsidRPr="00A03A18" w:rsidRDefault="00A03A18" w:rsidP="00A03A18">
      <w:pPr>
        <w:widowControl/>
        <w:numPr>
          <w:ilvl w:val="0"/>
          <w:numId w:val="19"/>
        </w:numPr>
        <w:tabs>
          <w:tab w:val="left" w:pos="1134"/>
        </w:tabs>
        <w:adjustRightInd w:val="0"/>
        <w:ind w:left="0" w:firstLine="709"/>
        <w:jc w:val="both"/>
        <w:rPr>
          <w:sz w:val="20"/>
          <w:szCs w:val="20"/>
        </w:rPr>
      </w:pPr>
      <w:r w:rsidRPr="00A03A18">
        <w:rPr>
          <w:sz w:val="20"/>
          <w:szCs w:val="20"/>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03A18" w:rsidRPr="00A03A18" w:rsidRDefault="00A03A18" w:rsidP="00A03A18">
      <w:pPr>
        <w:widowControl/>
        <w:numPr>
          <w:ilvl w:val="0"/>
          <w:numId w:val="19"/>
        </w:numPr>
        <w:tabs>
          <w:tab w:val="left" w:pos="1134"/>
        </w:tabs>
        <w:adjustRightInd w:val="0"/>
        <w:ind w:left="0" w:firstLine="709"/>
        <w:jc w:val="both"/>
        <w:rPr>
          <w:sz w:val="20"/>
          <w:szCs w:val="20"/>
        </w:rPr>
      </w:pPr>
      <w:r w:rsidRPr="00A03A18">
        <w:rPr>
          <w:sz w:val="20"/>
          <w:szCs w:val="20"/>
        </w:rPr>
        <w:t xml:space="preserve">Настоящий Порядок </w:t>
      </w:r>
      <w:r w:rsidRPr="00A03A18">
        <w:rPr>
          <w:spacing w:val="-2"/>
          <w:sz w:val="20"/>
          <w:szCs w:val="20"/>
        </w:rPr>
        <w:t xml:space="preserve">применяется органами местного самоуправления </w:t>
      </w:r>
      <w:proofErr w:type="spellStart"/>
      <w:r w:rsidRPr="00A03A18">
        <w:rPr>
          <w:spacing w:val="-2"/>
          <w:sz w:val="20"/>
          <w:szCs w:val="20"/>
        </w:rPr>
        <w:t>Мокроусовского</w:t>
      </w:r>
      <w:proofErr w:type="spellEnd"/>
      <w:r w:rsidRPr="00A03A18">
        <w:rPr>
          <w:spacing w:val="-2"/>
          <w:sz w:val="20"/>
          <w:szCs w:val="20"/>
        </w:rPr>
        <w:t xml:space="preserve"> муниципального округа Курганской области,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A03A18">
        <w:rPr>
          <w:sz w:val="20"/>
          <w:szCs w:val="20"/>
        </w:rPr>
        <w:t>как для муниципальных учреждений,</w:t>
      </w:r>
      <w:r w:rsidRPr="00A03A18">
        <w:rPr>
          <w:spacing w:val="-2"/>
          <w:sz w:val="20"/>
          <w:szCs w:val="20"/>
        </w:rPr>
        <w:t xml:space="preserve"> так и для бюджетных, автономных учреждений, учредителем которых не являются органы местного самоуправления</w:t>
      </w:r>
      <w:r w:rsidRPr="00A03A18">
        <w:rPr>
          <w:spacing w:val="-2"/>
          <w:sz w:val="20"/>
          <w:szCs w:val="20"/>
          <w:highlight w:val="yellow"/>
        </w:rPr>
        <w:t xml:space="preserve"> </w:t>
      </w:r>
      <w:proofErr w:type="spellStart"/>
      <w:r w:rsidRPr="00A03A18">
        <w:rPr>
          <w:spacing w:val="-2"/>
          <w:sz w:val="20"/>
          <w:szCs w:val="20"/>
        </w:rPr>
        <w:t>Мокроусовского</w:t>
      </w:r>
      <w:proofErr w:type="spellEnd"/>
      <w:r w:rsidRPr="00A03A18">
        <w:rPr>
          <w:spacing w:val="-2"/>
          <w:sz w:val="20"/>
          <w:szCs w:val="20"/>
        </w:rPr>
        <w:t xml:space="preserve"> муниципального округа Курганской области, некоммерческих организаций и коммерческих организаций, индивидуальных предпринимателей.</w:t>
      </w:r>
      <w:r w:rsidRPr="00A03A18">
        <w:rPr>
          <w:sz w:val="20"/>
          <w:szCs w:val="20"/>
        </w:rPr>
        <w:t xml:space="preserve"> </w:t>
      </w:r>
    </w:p>
    <w:p w:rsidR="00A03A18" w:rsidRPr="00A03A18" w:rsidRDefault="00A03A18" w:rsidP="00A03A18">
      <w:pPr>
        <w:widowControl/>
        <w:numPr>
          <w:ilvl w:val="0"/>
          <w:numId w:val="19"/>
        </w:numPr>
        <w:tabs>
          <w:tab w:val="left" w:pos="1134"/>
        </w:tabs>
        <w:adjustRightInd w:val="0"/>
        <w:ind w:left="0" w:firstLine="709"/>
        <w:jc w:val="both"/>
        <w:rPr>
          <w:sz w:val="20"/>
          <w:szCs w:val="20"/>
        </w:rPr>
      </w:pPr>
      <w:r w:rsidRPr="00A03A18">
        <w:rPr>
          <w:sz w:val="20"/>
          <w:szCs w:val="20"/>
        </w:rPr>
        <w:t xml:space="preserve">Настоящий </w:t>
      </w:r>
      <w:r w:rsidRPr="00A03A18">
        <w:rPr>
          <w:bCs/>
          <w:sz w:val="20"/>
          <w:szCs w:val="20"/>
        </w:rPr>
        <w:t>Порядок</w:t>
      </w:r>
      <w:r w:rsidRPr="00A03A18">
        <w:rPr>
          <w:sz w:val="20"/>
          <w:szCs w:val="20"/>
        </w:rPr>
        <w:t xml:space="preserve"> </w:t>
      </w:r>
      <w:r w:rsidRPr="00A03A18">
        <w:rPr>
          <w:spacing w:val="-1"/>
          <w:sz w:val="20"/>
          <w:szCs w:val="20"/>
        </w:rPr>
        <w:t>разработан в целях:</w:t>
      </w:r>
    </w:p>
    <w:p w:rsidR="00A03A18" w:rsidRPr="00A03A18" w:rsidRDefault="00A03A18" w:rsidP="00A03A18">
      <w:pPr>
        <w:shd w:val="clear" w:color="auto" w:fill="FFFFFF"/>
        <w:tabs>
          <w:tab w:val="left" w:pos="902"/>
        </w:tabs>
        <w:ind w:firstLine="709"/>
        <w:rPr>
          <w:spacing w:val="-1"/>
          <w:sz w:val="20"/>
          <w:szCs w:val="20"/>
        </w:rPr>
      </w:pPr>
      <w:r w:rsidRPr="00A03A18">
        <w:rPr>
          <w:spacing w:val="-1"/>
          <w:sz w:val="20"/>
          <w:szCs w:val="20"/>
        </w:rPr>
        <w:t xml:space="preserve">установления экономически обоснованных механизмов и единых методов определения </w:t>
      </w:r>
      <w:r w:rsidRPr="00A03A18">
        <w:rPr>
          <w:sz w:val="20"/>
          <w:szCs w:val="20"/>
        </w:rPr>
        <w:t>нормативных затрат на оказание муниципальных услуг по реализации дополнительных общеразвивающих программ</w:t>
      </w:r>
      <w:r w:rsidRPr="00A03A18">
        <w:rPr>
          <w:spacing w:val="-1"/>
          <w:sz w:val="20"/>
          <w:szCs w:val="20"/>
        </w:rPr>
        <w:t>;</w:t>
      </w:r>
    </w:p>
    <w:p w:rsidR="00A03A18" w:rsidRPr="00A03A18" w:rsidRDefault="00A03A18" w:rsidP="00A03A18">
      <w:pPr>
        <w:shd w:val="clear" w:color="auto" w:fill="FFFFFF"/>
        <w:tabs>
          <w:tab w:val="left" w:pos="883"/>
        </w:tabs>
        <w:ind w:firstLine="709"/>
        <w:rPr>
          <w:sz w:val="20"/>
          <w:szCs w:val="20"/>
        </w:rPr>
      </w:pPr>
      <w:r w:rsidRPr="00A03A18">
        <w:rPr>
          <w:sz w:val="20"/>
          <w:szCs w:val="20"/>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A03A18" w:rsidRPr="00A03A18" w:rsidRDefault="00A03A18" w:rsidP="00A03A18">
      <w:pPr>
        <w:widowControl/>
        <w:numPr>
          <w:ilvl w:val="0"/>
          <w:numId w:val="19"/>
        </w:numPr>
        <w:tabs>
          <w:tab w:val="left" w:pos="1134"/>
        </w:tabs>
        <w:adjustRightInd w:val="0"/>
        <w:ind w:left="0" w:firstLine="709"/>
        <w:jc w:val="both"/>
        <w:rPr>
          <w:sz w:val="20"/>
          <w:szCs w:val="20"/>
        </w:rPr>
      </w:pPr>
      <w:r w:rsidRPr="00A03A18">
        <w:rPr>
          <w:sz w:val="20"/>
          <w:szCs w:val="20"/>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A03A18">
        <w:rPr>
          <w:spacing w:val="-2"/>
          <w:sz w:val="20"/>
          <w:szCs w:val="20"/>
        </w:rPr>
        <w:t>, но не ниже, чем нормативные затраты на оказание такой услуги в соответствии с муниципальным заданием.</w:t>
      </w:r>
    </w:p>
    <w:p w:rsidR="00A03A18" w:rsidRPr="00A03A18" w:rsidRDefault="00A03A18" w:rsidP="00A03A18">
      <w:pPr>
        <w:widowControl/>
        <w:numPr>
          <w:ilvl w:val="0"/>
          <w:numId w:val="19"/>
        </w:numPr>
        <w:tabs>
          <w:tab w:val="left" w:pos="1134"/>
        </w:tabs>
        <w:adjustRightInd w:val="0"/>
        <w:ind w:left="0" w:firstLine="709"/>
        <w:jc w:val="both"/>
        <w:rPr>
          <w:sz w:val="20"/>
          <w:szCs w:val="20"/>
        </w:rPr>
      </w:pPr>
      <w:r w:rsidRPr="00A03A18">
        <w:rPr>
          <w:spacing w:val="-2"/>
          <w:sz w:val="20"/>
          <w:szCs w:val="20"/>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03A18" w:rsidRPr="00A03A18" w:rsidRDefault="00A03A18" w:rsidP="00A03A18">
      <w:pPr>
        <w:shd w:val="clear" w:color="auto" w:fill="FFFFFF"/>
        <w:tabs>
          <w:tab w:val="left" w:pos="883"/>
        </w:tabs>
        <w:ind w:firstLine="885"/>
        <w:rPr>
          <w:spacing w:val="-1"/>
          <w:sz w:val="20"/>
          <w:szCs w:val="20"/>
        </w:rPr>
      </w:pPr>
    </w:p>
    <w:p w:rsidR="00A03A18" w:rsidRPr="00A03A18" w:rsidRDefault="00A03A18" w:rsidP="00A03A18">
      <w:pPr>
        <w:widowControl/>
        <w:numPr>
          <w:ilvl w:val="0"/>
          <w:numId w:val="20"/>
        </w:numPr>
        <w:tabs>
          <w:tab w:val="left" w:pos="142"/>
        </w:tabs>
        <w:adjustRightInd w:val="0"/>
        <w:ind w:left="0" w:firstLine="885"/>
        <w:jc w:val="both"/>
        <w:outlineLvl w:val="1"/>
        <w:rPr>
          <w:b/>
          <w:sz w:val="20"/>
          <w:szCs w:val="20"/>
        </w:rPr>
      </w:pPr>
      <w:r w:rsidRPr="00A03A18">
        <w:rPr>
          <w:b/>
          <w:sz w:val="20"/>
          <w:szCs w:val="20"/>
        </w:rPr>
        <w:t>Расчет нормативных затрат на оказание муниципальных услуг по реализации дополнительных общеобразовательных общеразвивающих программ</w:t>
      </w:r>
    </w:p>
    <w:p w:rsidR="00A03A18" w:rsidRPr="00A03A18" w:rsidRDefault="00A03A18" w:rsidP="00A03A18">
      <w:pPr>
        <w:pStyle w:val="afff1"/>
        <w:ind w:firstLine="885"/>
        <w:rPr>
          <w:sz w:val="20"/>
          <w:szCs w:val="20"/>
        </w:rPr>
      </w:pPr>
    </w:p>
    <w:p w:rsidR="00A03A18" w:rsidRPr="00A03A18" w:rsidRDefault="00A03A18" w:rsidP="00A03A18">
      <w:pPr>
        <w:widowControl/>
        <w:numPr>
          <w:ilvl w:val="0"/>
          <w:numId w:val="19"/>
        </w:numPr>
        <w:kinsoku w:val="0"/>
        <w:overflowPunct w:val="0"/>
        <w:autoSpaceDE/>
        <w:autoSpaceDN/>
        <w:ind w:left="0" w:firstLine="709"/>
        <w:jc w:val="both"/>
        <w:textAlignment w:val="baseline"/>
        <w:rPr>
          <w:sz w:val="20"/>
          <w:szCs w:val="20"/>
        </w:rPr>
      </w:pPr>
      <w:r w:rsidRPr="00A03A18">
        <w:rPr>
          <w:rFonts w:eastAsia="MS PGothic"/>
          <w:bCs/>
          <w:kern w:val="24"/>
          <w:sz w:val="20"/>
          <w:szCs w:val="20"/>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03A18" w:rsidRPr="00A03A18" w:rsidRDefault="00A03A18" w:rsidP="00A03A18">
      <w:pPr>
        <w:kinsoku w:val="0"/>
        <w:overflowPunct w:val="0"/>
        <w:ind w:firstLine="709"/>
        <w:textAlignment w:val="baseline"/>
        <w:rPr>
          <w:sz w:val="20"/>
          <w:szCs w:val="20"/>
        </w:rPr>
      </w:pPr>
      <w:r w:rsidRPr="00A03A18">
        <w:rPr>
          <w:rFonts w:eastAsia="MS PGothic"/>
          <w:bCs/>
          <w:kern w:val="24"/>
          <w:sz w:val="20"/>
          <w:szCs w:val="20"/>
        </w:rPr>
        <w:t>Объем муниципальных</w:t>
      </w:r>
      <w:r w:rsidRPr="00A03A18">
        <w:rPr>
          <w:sz w:val="20"/>
          <w:szCs w:val="20"/>
        </w:rPr>
        <w:t xml:space="preserve"> </w:t>
      </w:r>
      <w:r w:rsidRPr="00A03A18">
        <w:rPr>
          <w:rFonts w:eastAsia="MS PGothic"/>
          <w:bCs/>
          <w:kern w:val="24"/>
          <w:sz w:val="20"/>
          <w:szCs w:val="20"/>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pacing w:val="-1"/>
          <w:sz w:val="20"/>
          <w:szCs w:val="20"/>
        </w:rPr>
        <w:t xml:space="preserve">Нормативные затраты на </w:t>
      </w:r>
      <w:r w:rsidRPr="00A03A18">
        <w:rPr>
          <w:rFonts w:eastAsia="MS PGothic"/>
          <w:bCs/>
          <w:kern w:val="24"/>
          <w:sz w:val="20"/>
          <w:szCs w:val="20"/>
        </w:rPr>
        <w:t>оказание муниципальных</w:t>
      </w:r>
      <w:r w:rsidRPr="00A03A18">
        <w:rPr>
          <w:sz w:val="20"/>
          <w:szCs w:val="20"/>
        </w:rPr>
        <w:t xml:space="preserve"> </w:t>
      </w:r>
      <w:r w:rsidRPr="00A03A18">
        <w:rPr>
          <w:rFonts w:eastAsia="MS PGothic"/>
          <w:bCs/>
          <w:kern w:val="24"/>
          <w:sz w:val="20"/>
          <w:szCs w:val="20"/>
        </w:rPr>
        <w:t>услуг по реализации дополнительных общеразвивающих программ определяются по следующей формуле:</w:t>
      </w:r>
    </w:p>
    <w:p w:rsidR="00A03A18" w:rsidRPr="00A03A18" w:rsidRDefault="00A03A18" w:rsidP="00A03A18">
      <w:pPr>
        <w:widowControl/>
        <w:shd w:val="clear" w:color="auto" w:fill="FFFFFF"/>
        <w:tabs>
          <w:tab w:val="left" w:pos="883"/>
        </w:tabs>
        <w:ind w:firstLine="709"/>
        <w:rPr>
          <w:sz w:val="20"/>
          <w:szCs w:val="20"/>
        </w:rPr>
      </w:pPr>
      <m:oMath>
        <m:sSub>
          <m:sSubPr>
            <m:ctrlPr>
              <w:rPr>
                <w:rFonts w:ascii="Cambria Math"/>
                <w:i/>
                <w:spacing w:val="-1"/>
                <w:sz w:val="20"/>
                <w:szCs w:val="20"/>
              </w:rPr>
            </m:ctrlPr>
          </m:sSubPr>
          <m:e>
            <m:r>
              <w:rPr>
                <w:rFonts w:ascii="Cambria Math" w:hAnsi="Cambria Math"/>
                <w:spacing w:val="-1"/>
                <w:sz w:val="20"/>
                <w:szCs w:val="20"/>
                <w:lang w:val="en-US"/>
              </w:rPr>
              <m:t>N</m:t>
            </m:r>
          </m:e>
          <m:sub>
            <m:r>
              <w:rPr>
                <w:rFonts w:ascii="Cambria Math" w:hAnsi="Cambria Math"/>
                <w:spacing w:val="-1"/>
                <w:sz w:val="20"/>
                <w:szCs w:val="20"/>
              </w:rPr>
              <m:t>i</m:t>
            </m:r>
            <m:r>
              <w:rPr>
                <w:rFonts w:ascii="Cambria Math"/>
                <w:spacing w:val="-1"/>
                <w:sz w:val="20"/>
                <w:szCs w:val="20"/>
              </w:rPr>
              <m:t>итог</m:t>
            </m:r>
          </m:sub>
        </m:sSub>
        <m:r>
          <w:rPr>
            <w:rFonts w:ascii="Cambria Math"/>
            <w:spacing w:val="-1"/>
            <w:sz w:val="20"/>
            <w:szCs w:val="20"/>
          </w:rPr>
          <m:t xml:space="preserve">= </m:t>
        </m:r>
        <m:nary>
          <m:naryPr>
            <m:chr m:val="∑"/>
            <m:limLoc m:val="subSup"/>
            <m:supHide m:val="1"/>
            <m:ctrlPr>
              <w:rPr>
                <w:rFonts w:ascii="Cambria Math"/>
                <w:i/>
                <w:spacing w:val="-1"/>
                <w:sz w:val="20"/>
                <w:szCs w:val="20"/>
              </w:rPr>
            </m:ctrlPr>
          </m:naryPr>
          <m:sub>
            <m:r>
              <w:rPr>
                <w:rFonts w:ascii="Cambria Math" w:hAnsi="Cambria Math"/>
                <w:spacing w:val="-1"/>
                <w:sz w:val="20"/>
                <w:szCs w:val="20"/>
                <w:lang w:val="en-US"/>
              </w:rPr>
              <m:t>j</m:t>
            </m:r>
          </m:sub>
          <m:sup/>
          <m:e>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j</m:t>
                </m:r>
              </m:sub>
              <m:sup>
                <m:r>
                  <w:rPr>
                    <w:rFonts w:ascii="Cambria Math" w:hAnsi="Cambria Math"/>
                    <w:spacing w:val="-1"/>
                    <w:sz w:val="20"/>
                    <w:szCs w:val="20"/>
                  </w:rPr>
                  <m:t>i</m:t>
                </m:r>
              </m:sup>
            </m:sSubSup>
          </m:e>
        </m:nary>
        <m:r>
          <w:rPr>
            <w:rFonts w:ascii="Cambria Math"/>
            <w:spacing w:val="-1"/>
            <w:sz w:val="20"/>
            <w:szCs w:val="20"/>
          </w:rPr>
          <m:t xml:space="preserve"> </m:t>
        </m:r>
      </m:oMath>
      <w:r w:rsidRPr="00A03A18">
        <w:rPr>
          <w:spacing w:val="-1"/>
          <w:sz w:val="20"/>
          <w:szCs w:val="20"/>
        </w:rPr>
        <w:t xml:space="preserve">, </w:t>
      </w:r>
      <w:r w:rsidRPr="00A03A18">
        <w:rPr>
          <w:sz w:val="20"/>
          <w:szCs w:val="20"/>
        </w:rPr>
        <w:t>где</w:t>
      </w:r>
    </w:p>
    <w:p w:rsidR="00A03A18" w:rsidRPr="00A03A18" w:rsidDel="000A27CD" w:rsidRDefault="00A03A18" w:rsidP="00A03A18">
      <w:pPr>
        <w:ind w:firstLine="709"/>
        <w:rPr>
          <w:rFonts w:eastAsia="MS PGothic"/>
          <w:bCs/>
          <w:kern w:val="24"/>
          <w:sz w:val="20"/>
          <w:szCs w:val="20"/>
        </w:rPr>
      </w:pPr>
      <m:oMath>
        <m:sSub>
          <m:sSubPr>
            <m:ctrlPr>
              <w:rPr>
                <w:rFonts w:ascii="Cambria Math"/>
                <w:i/>
                <w:spacing w:val="-1"/>
                <w:sz w:val="20"/>
                <w:szCs w:val="20"/>
              </w:rPr>
            </m:ctrlPr>
          </m:sSubPr>
          <m:e>
            <m:r>
              <w:rPr>
                <w:rFonts w:ascii="Cambria Math" w:hAnsi="Cambria Math"/>
                <w:spacing w:val="-1"/>
                <w:sz w:val="20"/>
                <w:szCs w:val="20"/>
                <w:lang w:val="en-US"/>
              </w:rPr>
              <m:t>N</m:t>
            </m:r>
          </m:e>
          <m:sub>
            <m:r>
              <w:rPr>
                <w:rFonts w:ascii="Cambria Math" w:hAnsi="Cambria Math"/>
                <w:spacing w:val="-1"/>
                <w:sz w:val="20"/>
                <w:szCs w:val="20"/>
              </w:rPr>
              <m:t>i</m:t>
            </m:r>
            <m:r>
              <w:rPr>
                <w:rFonts w:ascii="Cambria Math"/>
                <w:spacing w:val="-1"/>
                <w:sz w:val="20"/>
                <w:szCs w:val="20"/>
              </w:rPr>
              <m:t>итог</m:t>
            </m:r>
          </m:sub>
        </m:sSub>
        <m:r>
          <w:rPr>
            <w:rFonts w:ascii="Cambria Math"/>
            <w:spacing w:val="-1"/>
            <w:sz w:val="20"/>
            <w:szCs w:val="20"/>
          </w:rPr>
          <m:t xml:space="preserve"> </m:t>
        </m:r>
      </m:oMath>
      <w:r w:rsidRPr="00A03A18" w:rsidDel="000A27CD">
        <w:rPr>
          <w:sz w:val="20"/>
          <w:szCs w:val="20"/>
        </w:rPr>
        <w:t xml:space="preserve">– нормативные затраты на оказание </w:t>
      </w:r>
      <w:proofErr w:type="spellStart"/>
      <w:r w:rsidRPr="00A03A18" w:rsidDel="000A27CD">
        <w:rPr>
          <w:i/>
          <w:sz w:val="20"/>
          <w:szCs w:val="20"/>
          <w:lang w:val="en-US"/>
        </w:rPr>
        <w:t>i</w:t>
      </w:r>
      <w:proofErr w:type="spellEnd"/>
      <w:r w:rsidRPr="00A03A18" w:rsidDel="000A27CD">
        <w:rPr>
          <w:sz w:val="20"/>
          <w:szCs w:val="20"/>
        </w:rPr>
        <w:t xml:space="preserve">-ой </w:t>
      </w:r>
      <w:r w:rsidRPr="00A03A18">
        <w:rPr>
          <w:sz w:val="20"/>
          <w:szCs w:val="20"/>
        </w:rPr>
        <w:t xml:space="preserve">муниципальной </w:t>
      </w:r>
      <w:r w:rsidRPr="00A03A18" w:rsidDel="000A27CD">
        <w:rPr>
          <w:sz w:val="20"/>
          <w:szCs w:val="20"/>
        </w:rPr>
        <w:t xml:space="preserve">услуги по реализации </w:t>
      </w:r>
      <w:r w:rsidRPr="00A03A18" w:rsidDel="000A27CD">
        <w:rPr>
          <w:rFonts w:eastAsia="MS PGothic"/>
          <w:bCs/>
          <w:kern w:val="24"/>
          <w:sz w:val="20"/>
          <w:szCs w:val="20"/>
        </w:rPr>
        <w:t>дополнительных общеразвивающих программ;</w:t>
      </w:r>
    </w:p>
    <w:p w:rsidR="00A03A18" w:rsidRPr="00A03A18" w:rsidRDefault="00A03A18" w:rsidP="00A03A18">
      <w:pPr>
        <w:ind w:firstLine="709"/>
        <w:rPr>
          <w:rFonts w:eastAsia="MS PGothic"/>
          <w:bCs/>
          <w:kern w:val="24"/>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j</m:t>
            </m:r>
          </m:sub>
          <m:sup>
            <m:r>
              <w:rPr>
                <w:rFonts w:ascii="Cambria Math" w:hAnsi="Cambria Math"/>
                <w:spacing w:val="-1"/>
                <w:sz w:val="20"/>
                <w:szCs w:val="20"/>
              </w:rPr>
              <m:t>i</m:t>
            </m:r>
          </m:sup>
        </m:sSubSup>
      </m:oMath>
      <w:r w:rsidRPr="00A03A18">
        <w:rPr>
          <w:rFonts w:eastAsia="MS PGothic"/>
          <w:bCs/>
          <w:kern w:val="24"/>
          <w:sz w:val="20"/>
          <w:szCs w:val="20"/>
        </w:rPr>
        <w:t xml:space="preserve">– объем затрат </w:t>
      </w:r>
      <w:r w:rsidRPr="00A03A18">
        <w:rPr>
          <w:rFonts w:eastAsia="MS PGothic"/>
          <w:bCs/>
          <w:kern w:val="24"/>
          <w:sz w:val="20"/>
          <w:szCs w:val="20"/>
          <w:lang w:val="en-US"/>
        </w:rPr>
        <w:t>j</w:t>
      </w:r>
      <w:r w:rsidRPr="00A03A18">
        <w:rPr>
          <w:rFonts w:eastAsia="MS PGothic"/>
          <w:bCs/>
          <w:kern w:val="24"/>
          <w:sz w:val="20"/>
          <w:szCs w:val="20"/>
        </w:rPr>
        <w:t>-той муниципальной услуги</w:t>
      </w:r>
      <w:r w:rsidRPr="00A03A18">
        <w:rPr>
          <w:sz w:val="20"/>
          <w:szCs w:val="20"/>
        </w:rPr>
        <w:t xml:space="preserve"> по реализации </w:t>
      </w:r>
      <w:r w:rsidRPr="00A03A18">
        <w:rPr>
          <w:rFonts w:eastAsia="MS PGothic"/>
          <w:bCs/>
          <w:kern w:val="24"/>
          <w:sz w:val="20"/>
          <w:szCs w:val="20"/>
        </w:rPr>
        <w:t>дополнительных общеразвивающих программ.</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z w:val="20"/>
          <w:szCs w:val="20"/>
        </w:rPr>
      </w:pPr>
      <w:r w:rsidRPr="00A03A18">
        <w:rPr>
          <w:sz w:val="20"/>
          <w:szCs w:val="20"/>
        </w:rPr>
        <w:t xml:space="preserve">Размер затрат по j-той составляющей нормативных затрат на оказание единицы i-той муниципальной услуги </w:t>
      </w:r>
      <w:r w:rsidRPr="00A03A18">
        <w:rPr>
          <w:rFonts w:eastAsia="MS PGothic"/>
          <w:bCs/>
          <w:kern w:val="24"/>
          <w:sz w:val="20"/>
          <w:szCs w:val="20"/>
        </w:rPr>
        <w:t>по реализации дополнительных общеразвивающих программ</w:t>
      </w:r>
      <w:r w:rsidRPr="00A03A18">
        <w:rPr>
          <w:sz w:val="20"/>
          <w:szCs w:val="20"/>
        </w:rPr>
        <w:t xml:space="preserve"> определяется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j</m:t>
              </m:r>
            </m:sub>
            <m:sup>
              <m:r>
                <w:rPr>
                  <w:rFonts w:ascii="Cambria Math" w:hAnsi="Cambria Math"/>
                  <w:sz w:val="20"/>
                  <w:szCs w:val="20"/>
                </w:rPr>
                <m:t>i</m:t>
              </m:r>
            </m:sup>
          </m:sSubSup>
          <m:r>
            <w:rPr>
              <w:rFonts w:asci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j</m:t>
              </m:r>
            </m:sub>
            <m:sup>
              <m:r>
                <w:rPr>
                  <w:rFonts w:ascii="Cambria Math" w:hAnsi="Cambria Math"/>
                  <w:sz w:val="20"/>
                  <w:szCs w:val="20"/>
                </w:rPr>
                <m:t>i</m:t>
              </m:r>
              <m:r>
                <w:rPr>
                  <w:rFonts w:ascii="Cambria Math"/>
                  <w:sz w:val="20"/>
                  <w:szCs w:val="20"/>
                </w:rPr>
                <m:t xml:space="preserve"> </m:t>
              </m:r>
              <m:r>
                <w:rPr>
                  <w:rFonts w:ascii="Cambria Math"/>
                  <w:sz w:val="20"/>
                  <w:szCs w:val="20"/>
                </w:rPr>
                <m:t>баз</m:t>
              </m:r>
            </m:sup>
          </m:sSubSup>
          <m:r>
            <w:rPr>
              <w:rFonts w:ascii="Cambria Math" w:hAnsi="Cambria Math"/>
              <w:sz w:val="20"/>
              <w:szCs w:val="20"/>
              <w:lang w:val="en-US"/>
            </w:rPr>
            <m:t>*</m:t>
          </m:r>
          <m:sSubSup>
            <m:sSubSupPr>
              <m:ctrlPr>
                <w:rPr>
                  <w:rFonts w:ascii="Cambria Math" w:hAnsi="Cambria Math"/>
                  <w:i/>
                  <w:sz w:val="20"/>
                  <w:szCs w:val="20"/>
                  <w:lang w:val="en-US"/>
                </w:rPr>
              </m:ctrlPr>
            </m:sSubSupPr>
            <m:e>
              <m:r>
                <w:rPr>
                  <w:rFonts w:ascii="Cambria Math" w:hAnsi="Cambria Math"/>
                  <w:sz w:val="20"/>
                  <w:szCs w:val="20"/>
                  <w:lang w:val="en-US"/>
                </w:rPr>
                <m:t>d</m:t>
              </m:r>
            </m:e>
            <m:sub>
              <m:r>
                <w:rPr>
                  <w:rFonts w:ascii="Cambria Math" w:hAnsi="Cambria Math"/>
                  <w:sz w:val="20"/>
                  <w:szCs w:val="20"/>
                  <w:lang w:val="en-US"/>
                </w:rPr>
                <m:t>j</m:t>
              </m:r>
            </m:sub>
            <m:sup>
              <m:r>
                <w:rPr>
                  <w:rFonts w:ascii="Cambria Math" w:hAnsi="Cambria Math"/>
                  <w:sz w:val="20"/>
                  <w:szCs w:val="20"/>
                  <w:lang w:val="en-US"/>
                </w:rPr>
                <m:t>i</m:t>
              </m:r>
            </m:sup>
          </m:sSubSup>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sz w:val="20"/>
                  <w:szCs w:val="20"/>
                </w:rPr>
                <m:t>П</m:t>
              </m:r>
            </m:e>
            <m:sub>
              <m:r>
                <w:rPr>
                  <w:rFonts w:ascii="Cambria Math" w:hAnsi="Cambria Math"/>
                  <w:sz w:val="20"/>
                  <w:szCs w:val="20"/>
                  <w:lang w:val="en-US"/>
                </w:rPr>
                <m:t>h</m:t>
              </m:r>
            </m:sub>
          </m:sSub>
          <m:sSubSup>
            <m:sSubSupPr>
              <m:ctrlPr>
                <w:rPr>
                  <w:rFonts w:ascii="Cambria Math" w:hAnsi="Cambria Math"/>
                  <w:i/>
                  <w:sz w:val="20"/>
                  <w:szCs w:val="20"/>
                  <w:lang w:val="en-US"/>
                </w:rPr>
              </m:ctrlPr>
            </m:sSubSupPr>
            <m:e>
              <m:r>
                <w:rPr>
                  <w:rFonts w:ascii="Cambria Math" w:hAnsi="Cambria Math"/>
                  <w:sz w:val="20"/>
                  <w:szCs w:val="20"/>
                  <w:lang w:val="en-US"/>
                </w:rPr>
                <m:t>c</m:t>
              </m:r>
            </m:e>
            <m:sub>
              <m:r>
                <w:rPr>
                  <w:rFonts w:ascii="Cambria Math" w:hAnsi="Cambria Math"/>
                  <w:sz w:val="20"/>
                  <w:szCs w:val="20"/>
                  <w:lang w:val="en-US"/>
                </w:rPr>
                <m:t>j</m:t>
              </m:r>
            </m:sub>
            <m:sup>
              <m:r>
                <w:rPr>
                  <w:rFonts w:ascii="Cambria Math" w:hAnsi="Cambria Math"/>
                  <w:sz w:val="20"/>
                  <w:szCs w:val="20"/>
                  <w:lang w:val="en-US"/>
                </w:rPr>
                <m:t>ih</m:t>
              </m:r>
            </m:sup>
          </m:sSubSup>
          <m:r>
            <m:rPr>
              <m:sty m:val="p"/>
            </m:rPr>
            <w:rPr>
              <w:rFonts w:ascii="Cambria Math"/>
              <w:sz w:val="20"/>
              <w:szCs w:val="20"/>
            </w:rPr>
            <w:br/>
          </m:r>
        </m:oMath>
      </m:oMathPara>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w:r w:rsidRPr="00A03A18">
        <w:rPr>
          <w:sz w:val="20"/>
          <w:szCs w:val="20"/>
        </w:rPr>
        <w:t>где: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j</m:t>
            </m:r>
          </m:sub>
          <m:sup>
            <m:r>
              <w:rPr>
                <w:rFonts w:ascii="Cambria Math" w:hAnsi="Cambria Math"/>
                <w:sz w:val="20"/>
                <w:szCs w:val="20"/>
              </w:rPr>
              <m:t>i</m:t>
            </m:r>
            <m:r>
              <w:rPr>
                <w:rFonts w:ascii="Cambria Math"/>
                <w:sz w:val="20"/>
                <w:szCs w:val="20"/>
              </w:rPr>
              <m:t xml:space="preserve"> </m:t>
            </m:r>
            <m:r>
              <w:rPr>
                <w:rFonts w:ascii="Cambria Math"/>
                <w:sz w:val="20"/>
                <w:szCs w:val="20"/>
              </w:rPr>
              <m:t>баз</m:t>
            </m:r>
          </m:sup>
        </m:sSubSup>
      </m:oMath>
      <w:r w:rsidRPr="00A03A18">
        <w:rPr>
          <w:sz w:val="20"/>
          <w:szCs w:val="20"/>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d</m:t>
            </m:r>
          </m:e>
          <m:sub>
            <m:r>
              <w:rPr>
                <w:rFonts w:ascii="Cambria Math" w:hAnsi="Cambria Math"/>
                <w:sz w:val="20"/>
                <w:szCs w:val="20"/>
              </w:rPr>
              <m:t>j</m:t>
            </m:r>
          </m:sub>
          <m:sup>
            <m:r>
              <w:rPr>
                <w:rFonts w:ascii="Cambria Math" w:hAnsi="Cambria Math"/>
                <w:sz w:val="20"/>
                <w:szCs w:val="20"/>
              </w:rPr>
              <m:t>i</m:t>
            </m:r>
          </m:sup>
        </m:sSubSup>
      </m:oMath>
      <w:r w:rsidRPr="00A03A18">
        <w:rPr>
          <w:sz w:val="20"/>
          <w:szCs w:val="20"/>
        </w:rPr>
        <w:t> - значение территориального корректирующего коэффициента для j-той составляющей базовых нормативов з</w:t>
      </w:r>
      <w:proofErr w:type="spellStart"/>
      <w:r w:rsidRPr="00A03A18">
        <w:rPr>
          <w:sz w:val="20"/>
          <w:szCs w:val="20"/>
        </w:rPr>
        <w:t>атрат</w:t>
      </w:r>
      <w:proofErr w:type="spellEnd"/>
      <w:r w:rsidRPr="00A03A18">
        <w:rPr>
          <w:sz w:val="20"/>
          <w:szCs w:val="20"/>
        </w:rPr>
        <w:t xml:space="preserve">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
          <m:sSubPr>
            <m:ctrlPr>
              <w:rPr>
                <w:rFonts w:ascii="Cambria Math" w:hAnsi="Cambria Math"/>
                <w:i/>
                <w:sz w:val="20"/>
                <w:szCs w:val="20"/>
              </w:rPr>
            </m:ctrlPr>
          </m:sSubPr>
          <m:e>
            <m:r>
              <w:rPr>
                <w:rFonts w:ascii="Cambria Math"/>
                <w:sz w:val="20"/>
                <w:szCs w:val="20"/>
              </w:rPr>
              <m:t>П</m:t>
            </m:r>
          </m:e>
          <m:sub>
            <m:r>
              <w:rPr>
                <w:rFonts w:ascii="Cambria Math" w:hAnsi="Cambria Math"/>
                <w:sz w:val="20"/>
                <w:szCs w:val="20"/>
              </w:rPr>
              <m:t>h</m:t>
            </m:r>
          </m:sub>
        </m:sSub>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j</m:t>
            </m:r>
          </m:sub>
          <m:sup>
            <m:r>
              <w:rPr>
                <w:rFonts w:ascii="Cambria Math" w:hAnsi="Cambria Math"/>
                <w:sz w:val="20"/>
                <w:szCs w:val="20"/>
              </w:rPr>
              <m:t>ih</m:t>
            </m:r>
          </m:sup>
        </m:sSubSup>
      </m:oMath>
      <w:r w:rsidRPr="00A03A18">
        <w:rPr>
          <w:sz w:val="20"/>
          <w:szCs w:val="20"/>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shd w:val="clear" w:color="auto" w:fill="FFFFFF"/>
        </w:rPr>
        <w:t xml:space="preserve">Расчет значений составляющих базовых нормативов затрат на оказание муниципальных </w:t>
      </w:r>
      <w:r w:rsidRPr="00A03A18">
        <w:rPr>
          <w:rFonts w:eastAsia="MS PGothic"/>
          <w:bCs/>
          <w:kern w:val="24"/>
          <w:sz w:val="20"/>
          <w:szCs w:val="20"/>
        </w:rPr>
        <w:t>услуг по реализации дополнительных общеразвивающих программ</w:t>
      </w:r>
      <w:r w:rsidRPr="00A03A18">
        <w:rPr>
          <w:sz w:val="20"/>
          <w:szCs w:val="20"/>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A03A18" w:rsidRPr="00A03A18" w:rsidRDefault="00A03A18" w:rsidP="00A03A18">
      <w:pPr>
        <w:widowControl/>
        <w:shd w:val="clear" w:color="auto" w:fill="FFFFFF"/>
        <w:tabs>
          <w:tab w:val="left" w:pos="883"/>
        </w:tabs>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spacing w:val="-1"/>
                  <w:sz w:val="20"/>
                  <w:szCs w:val="20"/>
                </w:rPr>
                <m:t xml:space="preserve"> </m:t>
              </m:r>
              <m:r>
                <w:rPr>
                  <w:rFonts w:ascii="Cambria Math"/>
                  <w:spacing w:val="-1"/>
                  <w:sz w:val="20"/>
                  <w:szCs w:val="20"/>
                </w:rPr>
                <m:t>баз</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ОТ</m:t>
              </m:r>
              <m:r>
                <w:rPr>
                  <w:rFonts w:ascii="Cambria Math"/>
                  <w:spacing w:val="-1"/>
                  <w:sz w:val="20"/>
                  <w:szCs w:val="20"/>
                </w:rPr>
                <m:t>1</m:t>
              </m:r>
            </m:sup>
          </m:sSubSup>
          <m:sSubSup>
            <m:sSubSupPr>
              <m:ctrlPr>
                <w:rPr>
                  <w:rFonts w:ascii="Cambria Math"/>
                  <w:i/>
                  <w:spacing w:val="-1"/>
                  <w:sz w:val="20"/>
                  <w:szCs w:val="20"/>
                </w:rPr>
              </m:ctrlPr>
            </m:sSubSupPr>
            <m:e>
              <m:r>
                <w:rPr>
                  <w:rFonts w:ascii="Cambria Math"/>
                  <w:spacing w:val="-1"/>
                  <w:sz w:val="20"/>
                  <w:szCs w:val="20"/>
                </w:rPr>
                <m:t>+</m:t>
              </m:r>
              <m:r>
                <w:rPr>
                  <w:rFonts w:ascii="Cambria Math" w:hAnsi="Cambria Math"/>
                  <w:spacing w:val="-1"/>
                  <w:sz w:val="20"/>
                  <w:szCs w:val="20"/>
                </w:rPr>
                <m:t>N</m:t>
              </m:r>
            </m:e>
            <m:sub>
              <m:r>
                <w:rPr>
                  <w:rFonts w:ascii="Cambria Math" w:hAnsi="Cambria Math"/>
                  <w:spacing w:val="-1"/>
                  <w:sz w:val="20"/>
                  <w:szCs w:val="20"/>
                </w:rPr>
                <m:t>i</m:t>
              </m:r>
              <m:r>
                <w:rPr>
                  <w:rFonts w:ascii="Cambria Math"/>
                  <w:spacing w:val="-1"/>
                  <w:sz w:val="20"/>
                  <w:szCs w:val="20"/>
                </w:rPr>
                <m:t>баз</m:t>
              </m:r>
            </m:sub>
            <m:sup>
              <m:r>
                <w:rPr>
                  <w:rFonts w:ascii="Cambria Math"/>
                  <w:spacing w:val="-1"/>
                  <w:sz w:val="20"/>
                  <w:szCs w:val="20"/>
                </w:rPr>
                <m:t>МЗ</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r>
                <w:rPr>
                  <w:rFonts w:ascii="Cambria Math"/>
                  <w:spacing w:val="-1"/>
                  <w:sz w:val="20"/>
                  <w:szCs w:val="20"/>
                </w:rPr>
                <m:t>баз</m:t>
              </m:r>
            </m:sub>
            <m:sup>
              <m:r>
                <w:rPr>
                  <w:rFonts w:ascii="Cambria Math"/>
                  <w:spacing w:val="-1"/>
                  <w:sz w:val="20"/>
                  <w:szCs w:val="20"/>
                </w:rPr>
                <m:t>ФР</m:t>
              </m:r>
              <m:r>
                <w:rPr>
                  <w:rFonts w:ascii="Cambria Math"/>
                  <w:spacing w:val="-1"/>
                  <w:sz w:val="20"/>
                  <w:szCs w:val="20"/>
                </w:rPr>
                <m:t>1</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КУ</m:t>
              </m:r>
              <m:r>
                <w:rPr>
                  <w:rFonts w:ascii="Cambria Math"/>
                  <w:spacing w:val="-1"/>
                  <w:sz w:val="20"/>
                  <w:szCs w:val="20"/>
                </w:rPr>
                <m:t>1</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СНИ</m:t>
              </m:r>
              <m:r>
                <w:rPr>
                  <w:rFonts w:ascii="Cambria Math"/>
                  <w:spacing w:val="-1"/>
                  <w:sz w:val="20"/>
                  <w:szCs w:val="20"/>
                </w:rPr>
                <m:t>1</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1</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МО</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УЛ</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ОТ</m:t>
              </m:r>
              <m:r>
                <w:rPr>
                  <w:rFonts w:ascii="Cambria Math"/>
                  <w:spacing w:val="-1"/>
                  <w:sz w:val="20"/>
                  <w:szCs w:val="20"/>
                </w:rPr>
                <m:t>2</m:t>
              </m:r>
            </m:sup>
          </m:sSubSup>
          <m:sSubSup>
            <m:sSubSupPr>
              <m:ctrlPr>
                <w:rPr>
                  <w:rFonts w:ascii="Cambria Math"/>
                  <w:i/>
                  <w:spacing w:val="-1"/>
                  <w:sz w:val="20"/>
                  <w:szCs w:val="20"/>
                </w:rPr>
              </m:ctrlPr>
            </m:sSubSupPr>
            <m:e>
              <m:r>
                <w:rPr>
                  <w:rFonts w:ascii="Cambria Math"/>
                  <w:spacing w:val="-1"/>
                  <w:sz w:val="20"/>
                  <w:szCs w:val="20"/>
                </w:rPr>
                <m:t>+</m:t>
              </m:r>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КУ</m:t>
              </m:r>
              <m:r>
                <w:rPr>
                  <w:rFonts w:ascii="Cambria Math"/>
                  <w:spacing w:val="-1"/>
                  <w:sz w:val="20"/>
                  <w:szCs w:val="20"/>
                </w:rPr>
                <m:t>2</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СНИ</m:t>
              </m:r>
              <m:r>
                <w:rPr>
                  <w:rFonts w:ascii="Cambria Math"/>
                  <w:spacing w:val="-1"/>
                  <w:sz w:val="20"/>
                  <w:szCs w:val="20"/>
                </w:rPr>
                <m:t>2</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2</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r>
                <w:rPr>
                  <w:rFonts w:ascii="Cambria Math"/>
                  <w:spacing w:val="-1"/>
                  <w:sz w:val="20"/>
                  <w:szCs w:val="20"/>
                </w:rPr>
                <m:t>баз</m:t>
              </m:r>
            </m:sub>
            <m:sup>
              <m:r>
                <w:rPr>
                  <w:rFonts w:ascii="Cambria Math"/>
                  <w:spacing w:val="-1"/>
                  <w:sz w:val="20"/>
                  <w:szCs w:val="20"/>
                </w:rPr>
                <m:t>ФР</m:t>
              </m:r>
              <m:r>
                <w:rPr>
                  <w:rFonts w:ascii="Cambria Math"/>
                  <w:spacing w:val="-1"/>
                  <w:sz w:val="20"/>
                  <w:szCs w:val="20"/>
                </w:rPr>
                <m:t>2</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УС</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ТУ</m:t>
              </m:r>
            </m:sup>
          </m:sSubSup>
          <m:r>
            <w:rPr>
              <w:rFonts w:ascii="Cambria Math"/>
              <w:spacing w:val="-1"/>
              <w:sz w:val="20"/>
              <w:szCs w:val="20"/>
            </w:rPr>
            <m:t>)</m:t>
          </m:r>
        </m:oMath>
      </m:oMathPara>
    </w:p>
    <w:p w:rsidR="00A03A18" w:rsidRPr="00A03A18" w:rsidRDefault="00A03A18" w:rsidP="00A03A18">
      <w:pPr>
        <w:widowControl/>
        <w:shd w:val="clear" w:color="auto" w:fill="FFFFFF"/>
        <w:tabs>
          <w:tab w:val="left" w:pos="883"/>
        </w:tabs>
        <w:ind w:firstLine="709"/>
        <w:contextualSpacing/>
        <w:rPr>
          <w:spacing w:val="-1"/>
          <w:sz w:val="20"/>
          <w:szCs w:val="20"/>
        </w:rPr>
      </w:pPr>
      <w:r w:rsidRPr="00A03A18">
        <w:rPr>
          <w:spacing w:val="-1"/>
          <w:sz w:val="20"/>
          <w:szCs w:val="20"/>
        </w:rPr>
        <w:t>Где</w:t>
      </w:r>
    </w:p>
    <w:p w:rsidR="00A03A18" w:rsidRPr="00A03A18" w:rsidRDefault="00A03A18" w:rsidP="00A03A18">
      <w:pPr>
        <w:widowControl/>
        <w:shd w:val="clear" w:color="auto" w:fill="FFFFFF"/>
        <w:tabs>
          <w:tab w:val="left" w:pos="883"/>
        </w:tabs>
        <w:ind w:firstLine="709"/>
        <w:contextualSpacing/>
        <w:rPr>
          <w:sz w:val="20"/>
          <w:szCs w:val="20"/>
          <w:shd w:val="clear" w:color="auto" w:fill="FFFFFF"/>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spacing w:val="-1"/>
                <w:sz w:val="20"/>
                <w:szCs w:val="20"/>
              </w:rPr>
              <m:t>баз</m:t>
            </m:r>
          </m:sup>
        </m:sSubSup>
      </m:oMath>
      <w:r w:rsidRPr="00A03A18">
        <w:rPr>
          <w:spacing w:val="-1"/>
          <w:sz w:val="20"/>
          <w:szCs w:val="20"/>
        </w:rPr>
        <w:t xml:space="preserve"> – </w:t>
      </w:r>
      <w:r w:rsidRPr="00A03A18">
        <w:rPr>
          <w:sz w:val="20"/>
          <w:szCs w:val="20"/>
          <w:shd w:val="clear" w:color="auto" w:fill="FFFFFF"/>
        </w:rPr>
        <w:t xml:space="preserve">базовый норматив затрат на оказание </w:t>
      </w:r>
      <w:proofErr w:type="spellStart"/>
      <w:r w:rsidRPr="00A03A18">
        <w:rPr>
          <w:sz w:val="20"/>
          <w:szCs w:val="20"/>
          <w:shd w:val="clear" w:color="auto" w:fill="FFFFFF"/>
          <w:lang w:val="en-US"/>
        </w:rPr>
        <w:t>i</w:t>
      </w:r>
      <w:proofErr w:type="spellEnd"/>
      <w:r w:rsidRPr="00A03A18">
        <w:rPr>
          <w:sz w:val="20"/>
          <w:szCs w:val="20"/>
          <w:shd w:val="clear" w:color="auto" w:fill="FFFFFF"/>
        </w:rPr>
        <w:t xml:space="preserve">-ой услуги по </w:t>
      </w:r>
      <w:r w:rsidRPr="00A03A18">
        <w:rPr>
          <w:sz w:val="20"/>
          <w:szCs w:val="20"/>
        </w:rPr>
        <w:t>реализации дополнительных общеразвивающих программ;</w:t>
      </w:r>
    </w:p>
    <w:p w:rsidR="00A03A18" w:rsidRPr="00A03A18" w:rsidRDefault="00A03A18" w:rsidP="00A03A18">
      <w:pPr>
        <w:widowControl/>
        <w:shd w:val="clear" w:color="auto" w:fill="FFFFFF"/>
        <w:tabs>
          <w:tab w:val="left" w:pos="883"/>
        </w:tabs>
        <w:ind w:firstLine="709"/>
        <w:contextualSpacing/>
        <w:rPr>
          <w:sz w:val="20"/>
          <w:szCs w:val="20"/>
          <w:shd w:val="clear" w:color="auto" w:fill="FFFFFF"/>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hAnsi="Cambria Math"/>
                <w:spacing w:val="-1"/>
                <w:sz w:val="20"/>
                <w:szCs w:val="20"/>
              </w:rPr>
              <m:t>OT</m:t>
            </m:r>
            <m:r>
              <w:rPr>
                <w:rFonts w:ascii="Cambria Math"/>
                <w:spacing w:val="-1"/>
                <w:sz w:val="20"/>
                <w:szCs w:val="20"/>
              </w:rPr>
              <m:t>1</m:t>
            </m:r>
          </m:sup>
        </m:sSubSup>
      </m:oMath>
      <w:r w:rsidRPr="00A03A18">
        <w:rPr>
          <w:spacing w:val="-1"/>
          <w:sz w:val="20"/>
          <w:szCs w:val="20"/>
        </w:rPr>
        <w:t xml:space="preserve"> - </w:t>
      </w:r>
      <w:r w:rsidRPr="00A03A18">
        <w:rPr>
          <w:sz w:val="20"/>
          <w:szCs w:val="20"/>
          <w:shd w:val="clear" w:color="auto" w:fill="FFFFFF"/>
        </w:rPr>
        <w:t>Затраты на фонд оплаты труда основного персонала на единицу услуги;</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lang w:val="en-US"/>
              </w:rPr>
              <m:t>N</m:t>
            </m:r>
          </m:e>
          <m:sub>
            <m:r>
              <w:rPr>
                <w:rFonts w:ascii="Cambria Math" w:hAnsi="Cambria Math"/>
                <w:sz w:val="20"/>
                <w:szCs w:val="20"/>
              </w:rPr>
              <m:t>i</m:t>
            </m:r>
            <m:r>
              <w:rPr>
                <w:rFonts w:ascii="Cambria Math"/>
                <w:sz w:val="20"/>
                <w:szCs w:val="20"/>
              </w:rPr>
              <m:t xml:space="preserve"> </m:t>
            </m:r>
            <m:r>
              <w:rPr>
                <w:rFonts w:ascii="Cambria Math"/>
                <w:sz w:val="20"/>
                <w:szCs w:val="20"/>
              </w:rPr>
              <m:t>баз</m:t>
            </m:r>
          </m:sub>
          <m:sup>
            <m:r>
              <w:rPr>
                <w:rFonts w:ascii="Cambria Math"/>
                <w:sz w:val="20"/>
                <w:szCs w:val="20"/>
              </w:rPr>
              <m:t>МЗ</m:t>
            </m:r>
          </m:sup>
        </m:sSubSup>
      </m:oMath>
      <w:r w:rsidRPr="00A03A18">
        <w:rPr>
          <w:sz w:val="20"/>
          <w:szCs w:val="20"/>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1</m:t>
            </m:r>
          </m:sup>
        </m:sSubSup>
      </m:oMath>
      <w:r w:rsidRPr="00A03A18">
        <w:rPr>
          <w:sz w:val="20"/>
          <w:szCs w:val="20"/>
        </w:rPr>
        <w:t xml:space="preserve"> - Затраты на формирование резерва на полное восстановление состава объект</w:t>
      </w:r>
      <w:proofErr w:type="spellStart"/>
      <w:r w:rsidRPr="00A03A18">
        <w:rPr>
          <w:sz w:val="20"/>
          <w:szCs w:val="20"/>
        </w:rPr>
        <w:t>ов</w:t>
      </w:r>
      <w:proofErr w:type="spellEnd"/>
      <w:r w:rsidRPr="00A03A18">
        <w:rPr>
          <w:sz w:val="20"/>
          <w:szCs w:val="20"/>
        </w:rPr>
        <w:t xml:space="preserve"> особо ценного движимого имущества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m:t>
            </m:r>
          </m:sub>
          <m:sup>
            <m:r>
              <w:rPr>
                <w:rFonts w:ascii="Cambria Math"/>
                <w:sz w:val="20"/>
                <w:szCs w:val="20"/>
              </w:rPr>
              <m:t>КУ</m:t>
            </m:r>
            <m:r>
              <w:rPr>
                <w:rFonts w:ascii="Cambria Math"/>
                <w:sz w:val="20"/>
                <w:szCs w:val="20"/>
              </w:rPr>
              <m:t>1</m:t>
            </m:r>
          </m:sup>
        </m:sSubSup>
      </m:oMath>
      <w:r w:rsidRPr="00A03A18">
        <w:rPr>
          <w:sz w:val="20"/>
          <w:szCs w:val="20"/>
        </w:rPr>
        <w:t xml:space="preserve"> - Затраты на коммунальные услуги в части имущества,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1</m:t>
            </m:r>
          </m:sup>
        </m:sSubSup>
      </m:oMath>
      <w:r w:rsidRPr="00A03A18">
        <w:rPr>
          <w:sz w:val="20"/>
          <w:szCs w:val="20"/>
        </w:rPr>
        <w:t xml:space="preserve"> - Затраты на содержание объектов недви</w:t>
      </w:r>
      <w:proofErr w:type="spellStart"/>
      <w:r w:rsidRPr="00A03A18">
        <w:rPr>
          <w:sz w:val="20"/>
          <w:szCs w:val="20"/>
        </w:rPr>
        <w:t>жимого</w:t>
      </w:r>
      <w:proofErr w:type="spellEnd"/>
      <w:r w:rsidRPr="00A03A18">
        <w:rPr>
          <w:sz w:val="20"/>
          <w:szCs w:val="20"/>
        </w:rPr>
        <w:t xml:space="preserve"> имущества, используемого в процессе оказания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1</m:t>
            </m:r>
          </m:sup>
        </m:sSubSup>
      </m:oMath>
      <w:r w:rsidRPr="00A03A18">
        <w:rPr>
          <w:i/>
          <w:spacing w:val="-1"/>
          <w:sz w:val="20"/>
          <w:szCs w:val="20"/>
        </w:rPr>
        <w:t xml:space="preserve">- </w:t>
      </w:r>
      <w:r w:rsidRPr="00A03A18">
        <w:rPr>
          <w:sz w:val="20"/>
          <w:szCs w:val="20"/>
        </w:rPr>
        <w:t>Затраты на содержание особо ценного движимого имущества, используемого в процессе оказания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m:t>
            </m:r>
          </m:sup>
        </m:sSubSup>
      </m:oMath>
      <w:r w:rsidRPr="00A03A18">
        <w:rPr>
          <w:spacing w:val="-1"/>
          <w:sz w:val="20"/>
          <w:szCs w:val="20"/>
        </w:rPr>
        <w:t xml:space="preserve"> - </w:t>
      </w:r>
      <w:r w:rsidRPr="00A03A18">
        <w:rPr>
          <w:sz w:val="20"/>
          <w:szCs w:val="20"/>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МО</m:t>
            </m:r>
          </m:sup>
        </m:sSubSup>
      </m:oMath>
      <w:r w:rsidRPr="00A03A18">
        <w:rPr>
          <w:spacing w:val="-1"/>
          <w:sz w:val="20"/>
          <w:szCs w:val="20"/>
        </w:rPr>
        <w:t xml:space="preserve"> - </w:t>
      </w:r>
      <w:r w:rsidRPr="00A03A18">
        <w:rPr>
          <w:sz w:val="20"/>
          <w:szCs w:val="20"/>
        </w:rPr>
        <w:t>Затраты на проведение периодических медицинских осмотров работников;</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УЛ</m:t>
            </m:r>
          </m:sup>
        </m:sSubSup>
      </m:oMath>
      <w:r w:rsidRPr="00A03A18">
        <w:rPr>
          <w:spacing w:val="-1"/>
          <w:sz w:val="20"/>
          <w:szCs w:val="20"/>
        </w:rPr>
        <w:t xml:space="preserve">- </w:t>
      </w:r>
      <w:r w:rsidRPr="00A03A18">
        <w:rPr>
          <w:sz w:val="20"/>
          <w:szCs w:val="20"/>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A03A18" w:rsidRPr="00A03A18" w:rsidRDefault="00A03A18" w:rsidP="00A03A18">
      <w:pPr>
        <w:widowControl/>
        <w:shd w:val="clear" w:color="auto" w:fill="FFFFFF"/>
        <w:tabs>
          <w:tab w:val="left" w:pos="883"/>
        </w:tabs>
        <w:ind w:firstLine="709"/>
        <w:contextualSpacing/>
        <w:rPr>
          <w:sz w:val="20"/>
          <w:szCs w:val="20"/>
          <w:shd w:val="clear" w:color="auto" w:fill="FFFFFF"/>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hAnsi="Cambria Math"/>
                <w:spacing w:val="-1"/>
                <w:sz w:val="20"/>
                <w:szCs w:val="20"/>
              </w:rPr>
              <m:t>OT</m:t>
            </m:r>
            <m:r>
              <w:rPr>
                <w:rFonts w:ascii="Cambria Math"/>
                <w:spacing w:val="-1"/>
                <w:sz w:val="20"/>
                <w:szCs w:val="20"/>
              </w:rPr>
              <m:t>2</m:t>
            </m:r>
          </m:sup>
        </m:sSubSup>
      </m:oMath>
      <w:r w:rsidRPr="00A03A18">
        <w:rPr>
          <w:spacing w:val="-1"/>
          <w:sz w:val="20"/>
          <w:szCs w:val="20"/>
        </w:rPr>
        <w:t xml:space="preserve"> - </w:t>
      </w:r>
      <w:r w:rsidRPr="00A03A18">
        <w:rPr>
          <w:sz w:val="20"/>
          <w:szCs w:val="20"/>
          <w:shd w:val="clear" w:color="auto" w:fill="FFFFFF"/>
        </w:rPr>
        <w:t xml:space="preserve">Затраты на фонд оплаты труда персонала, непосредственно не участвующего в оказании </w:t>
      </w:r>
      <w:proofErr w:type="gramStart"/>
      <w:r w:rsidRPr="00A03A18">
        <w:rPr>
          <w:sz w:val="20"/>
          <w:szCs w:val="20"/>
          <w:shd w:val="clear" w:color="auto" w:fill="FFFFFF"/>
        </w:rPr>
        <w:t>услуг,  на</w:t>
      </w:r>
      <w:proofErr w:type="gramEnd"/>
      <w:r w:rsidRPr="00A03A18">
        <w:rPr>
          <w:sz w:val="20"/>
          <w:szCs w:val="20"/>
          <w:shd w:val="clear" w:color="auto" w:fill="FFFFFF"/>
        </w:rPr>
        <w:t xml:space="preserve"> единицу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lang w:val="en-US"/>
              </w:rPr>
              <m:t>i</m:t>
            </m:r>
          </m:sub>
          <m:sup>
            <m:r>
              <w:rPr>
                <w:rFonts w:ascii="Cambria Math"/>
                <w:spacing w:val="-1"/>
                <w:sz w:val="20"/>
                <w:szCs w:val="20"/>
              </w:rPr>
              <m:t>КУ</m:t>
            </m:r>
            <m:r>
              <w:rPr>
                <w:rFonts w:ascii="Cambria Math"/>
                <w:spacing w:val="-1"/>
                <w:sz w:val="20"/>
                <w:szCs w:val="20"/>
              </w:rPr>
              <m:t>2</m:t>
            </m:r>
          </m:sup>
        </m:sSubSup>
      </m:oMath>
      <w:r w:rsidRPr="00A03A18">
        <w:rPr>
          <w:spacing w:val="-1"/>
          <w:sz w:val="20"/>
          <w:szCs w:val="20"/>
        </w:rPr>
        <w:t xml:space="preserve"> - </w:t>
      </w:r>
      <w:r w:rsidRPr="00A03A18">
        <w:rPr>
          <w:sz w:val="20"/>
          <w:szCs w:val="20"/>
        </w:rPr>
        <w:t>Затраты на коммунальные услуги в части имущества, необходимого для общехозяйственных нужд;</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2</m:t>
            </m:r>
          </m:sup>
        </m:sSubSup>
      </m:oMath>
      <w:r w:rsidRPr="00A03A18">
        <w:rPr>
          <w:sz w:val="20"/>
          <w:szCs w:val="20"/>
        </w:rPr>
        <w:t xml:space="preserve"> - Затраты на содержание объектов недвижимого имущества, необходимого для общехозяйственных нужд;</w:t>
      </w:r>
    </w:p>
    <w:p w:rsidR="00A03A18" w:rsidRPr="00A03A18" w:rsidRDefault="00A03A18" w:rsidP="00A03A18">
      <w:pPr>
        <w:pStyle w:val="a7"/>
        <w:widowControl/>
        <w:shd w:val="clear" w:color="auto" w:fill="FFFFFF"/>
        <w:tabs>
          <w:tab w:val="left" w:pos="883"/>
        </w:tabs>
        <w:ind w:left="0" w:firstLine="709"/>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2</m:t>
            </m:r>
          </m:sup>
        </m:sSubSup>
      </m:oMath>
      <w:r w:rsidRPr="00A03A18">
        <w:rPr>
          <w:i/>
          <w:spacing w:val="-1"/>
          <w:sz w:val="20"/>
          <w:szCs w:val="20"/>
        </w:rPr>
        <w:t xml:space="preserve"> - </w:t>
      </w:r>
      <w:r w:rsidRPr="00A03A18">
        <w:rPr>
          <w:sz w:val="20"/>
          <w:szCs w:val="20"/>
        </w:rPr>
        <w:t>Затраты на содержание особо ценного движимого имущества, необходимого для общехозяйственных нужд;</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2</m:t>
            </m:r>
          </m:sup>
        </m:sSubSup>
      </m:oMath>
      <w:r w:rsidRPr="00A03A18">
        <w:rPr>
          <w:sz w:val="20"/>
          <w:szCs w:val="20"/>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УС</m:t>
            </m:r>
          </m:sup>
        </m:sSubSup>
      </m:oMath>
      <w:r w:rsidRPr="00A03A18">
        <w:rPr>
          <w:spacing w:val="-1"/>
          <w:sz w:val="20"/>
          <w:szCs w:val="20"/>
        </w:rPr>
        <w:t xml:space="preserve">- </w:t>
      </w:r>
      <w:r w:rsidRPr="00A03A18">
        <w:rPr>
          <w:sz w:val="20"/>
          <w:szCs w:val="20"/>
        </w:rPr>
        <w:t>Затраты на приобретение услуг связи;</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УТ</m:t>
            </m:r>
          </m:sup>
        </m:sSubSup>
      </m:oMath>
      <w:r w:rsidRPr="00A03A18">
        <w:rPr>
          <w:spacing w:val="-1"/>
          <w:sz w:val="20"/>
          <w:szCs w:val="20"/>
        </w:rPr>
        <w:t xml:space="preserve">- </w:t>
      </w:r>
      <w:r w:rsidRPr="00A03A18">
        <w:rPr>
          <w:sz w:val="20"/>
          <w:szCs w:val="20"/>
        </w:rPr>
        <w:t>Затраты на приобретение транспортных услуг.</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shd w:val="clear" w:color="auto" w:fill="FFFFFF"/>
        </w:rPr>
        <w:t>Затраты на фонд оплаты труда основного персонала определяются по формуле:</w:t>
      </w:r>
    </w:p>
    <w:p w:rsidR="00A03A18" w:rsidRPr="00A03A18" w:rsidRDefault="00A03A18" w:rsidP="00A03A18">
      <w:pPr>
        <w:pStyle w:val="a7"/>
        <w:widowControl/>
        <w:shd w:val="clear" w:color="auto" w:fill="FFFFFF"/>
        <w:tabs>
          <w:tab w:val="left" w:pos="883"/>
        </w:tabs>
        <w:ind w:left="1917" w:firstLine="0"/>
        <w:rPr>
          <w:i/>
          <w:iCs/>
          <w:spacing w:val="-1"/>
          <w:sz w:val="20"/>
          <w:szCs w:val="20"/>
          <w:lang w:val="en-US"/>
        </w:rPr>
      </w:pPr>
      <m:oMathPara>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hAnsi="Cambria Math"/>
                  <w:spacing w:val="-1"/>
                  <w:sz w:val="20"/>
                  <w:szCs w:val="20"/>
                </w:rPr>
                <m:t>OT</m:t>
              </m:r>
              <m:r>
                <w:rPr>
                  <w:rFonts w:ascii="Cambria Math"/>
                  <w:spacing w:val="-1"/>
                  <w:sz w:val="20"/>
                  <w:szCs w:val="20"/>
                  <w:lang w:val="en-US"/>
                </w:rPr>
                <m:t>1</m:t>
              </m:r>
            </m:sup>
          </m:sSubSup>
          <m:r>
            <w:rPr>
              <w:rFonts w:ascii="Cambria Math"/>
              <w:spacing w:val="-1"/>
              <w:sz w:val="20"/>
              <w:szCs w:val="20"/>
              <w:lang w:val="en-US"/>
            </w:rPr>
            <m:t>=</m:t>
          </m:r>
          <m:f>
            <m:fPr>
              <m:ctrlPr>
                <w:rPr>
                  <w:rFonts w:ascii="Cambria Math"/>
                  <w:i/>
                  <w:spacing w:val="-1"/>
                  <w:sz w:val="20"/>
                  <w:szCs w:val="20"/>
                  <w:lang w:val="en-US"/>
                </w:rPr>
              </m:ctrlPr>
            </m:fPr>
            <m:num>
              <m:r>
                <w:rPr>
                  <w:rFonts w:ascii="Cambria Math" w:hAnsi="Cambria Math"/>
                  <w:spacing w:val="-1"/>
                  <w:sz w:val="20"/>
                  <w:szCs w:val="20"/>
                </w:rPr>
                <m:t>n</m:t>
              </m:r>
              <m:r>
                <w:rPr>
                  <w:rFonts w:ascii="Cambria Math" w:hAnsi="Cambria Math"/>
                  <w:spacing w:val="-1"/>
                  <w:sz w:val="20"/>
                  <w:szCs w:val="20"/>
                  <w:lang w:val="en-US"/>
                </w:rPr>
                <m:t>*</m:t>
              </m:r>
              <m:sSub>
                <m:sSubPr>
                  <m:ctrlPr>
                    <w:rPr>
                      <w:rFonts w:ascii="Cambria Math"/>
                      <w:i/>
                      <w:spacing w:val="-1"/>
                      <w:sz w:val="20"/>
                      <w:szCs w:val="20"/>
                    </w:rPr>
                  </m:ctrlPr>
                </m:sSubPr>
                <m:e>
                  <m:r>
                    <w:rPr>
                      <w:rFonts w:ascii="Cambria Math" w:hAnsi="Cambria Math"/>
                      <w:spacing w:val="-1"/>
                      <w:sz w:val="20"/>
                      <w:szCs w:val="20"/>
                    </w:rPr>
                    <m:t>k</m:t>
                  </m:r>
                </m:e>
                <m:sub>
                  <m:r>
                    <w:rPr>
                      <w:rFonts w:ascii="Cambria Math"/>
                      <w:spacing w:val="-1"/>
                      <w:sz w:val="20"/>
                      <w:szCs w:val="20"/>
                    </w:rPr>
                    <m:t>стр</m:t>
                  </m:r>
                </m:sub>
              </m:sSub>
              <m:r>
                <w:rPr>
                  <w:rFonts w:ascii="Cambria Math" w:hAnsi="Cambria Math"/>
                  <w:spacing w:val="-1"/>
                  <w:sz w:val="20"/>
                  <w:szCs w:val="20"/>
                  <w:lang w:val="en-US"/>
                </w:rPr>
                <m:t>*</m:t>
              </m:r>
              <m:r>
                <w:rPr>
                  <w:rFonts w:ascii="Cambria Math"/>
                  <w:spacing w:val="-1"/>
                  <w:sz w:val="20"/>
                  <w:szCs w:val="20"/>
                  <w:lang w:val="en-US"/>
                </w:rPr>
                <m:t>12</m:t>
              </m:r>
              <m:r>
                <m:rPr>
                  <m:sty m:val="p"/>
                </m:rPr>
                <w:rPr>
                  <w:rFonts w:ascii="Cambria Math"/>
                  <w:spacing w:val="-1"/>
                  <w:sz w:val="20"/>
                  <w:szCs w:val="20"/>
                  <w:lang w:val="en-US"/>
                </w:rPr>
                <m:t xml:space="preserve">  </m:t>
              </m:r>
            </m:num>
            <m:den>
              <m:r>
                <m:rPr>
                  <m:sty m:val="p"/>
                </m:rPr>
                <w:rPr>
                  <w:rFonts w:ascii="Cambria Math"/>
                  <w:spacing w:val="-1"/>
                  <w:sz w:val="20"/>
                  <w:szCs w:val="20"/>
                  <w:lang w:val="en-US"/>
                </w:rPr>
                <m:t>Q</m:t>
              </m:r>
              <m:r>
                <w:rPr>
                  <w:rFonts w:ascii="Cambria Math" w:hAnsi="Cambria Math"/>
                  <w:spacing w:val="-1"/>
                  <w:sz w:val="20"/>
                  <w:szCs w:val="20"/>
                  <w:lang w:val="en-US"/>
                </w:rPr>
                <m:t>i</m:t>
              </m:r>
            </m:den>
          </m:f>
        </m:oMath>
      </m:oMathPara>
    </w:p>
    <w:p w:rsidR="00A03A18" w:rsidRPr="00A03A18" w:rsidRDefault="00A03A18" w:rsidP="00A03A18">
      <w:pPr>
        <w:widowControl/>
        <w:shd w:val="clear" w:color="auto" w:fill="FFFFFF"/>
        <w:tabs>
          <w:tab w:val="left" w:pos="709"/>
        </w:tabs>
        <w:ind w:firstLine="851"/>
        <w:rPr>
          <w:sz w:val="20"/>
          <w:szCs w:val="20"/>
          <w:shd w:val="clear" w:color="auto" w:fill="FFFFFF"/>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rPr>
              <m:t>i</m:t>
            </m:r>
          </m:sub>
          <m:sup>
            <m:r>
              <w:rPr>
                <w:rFonts w:ascii="Cambria Math" w:hAnsi="Cambria Math"/>
                <w:spacing w:val="-1"/>
                <w:sz w:val="20"/>
                <w:szCs w:val="20"/>
              </w:rPr>
              <m:t>OT</m:t>
            </m:r>
            <m:r>
              <w:rPr>
                <w:rFonts w:ascii="Cambria Math"/>
                <w:spacing w:val="-1"/>
                <w:sz w:val="20"/>
                <w:szCs w:val="20"/>
              </w:rPr>
              <m:t>1</m:t>
            </m:r>
          </m:sup>
        </m:sSubSup>
      </m:oMath>
      <w:r w:rsidRPr="00A03A18">
        <w:rPr>
          <w:spacing w:val="-1"/>
          <w:sz w:val="20"/>
          <w:szCs w:val="20"/>
        </w:rPr>
        <w:t xml:space="preserve"> - </w:t>
      </w:r>
      <w:r w:rsidRPr="00A03A18">
        <w:rPr>
          <w:sz w:val="20"/>
          <w:szCs w:val="20"/>
          <w:shd w:val="clear" w:color="auto" w:fill="FFFFFF"/>
        </w:rPr>
        <w:t xml:space="preserve">Затраты на фонд оплаты труда основного персонала </w:t>
      </w:r>
    </w:p>
    <w:p w:rsidR="00A03A18" w:rsidRPr="00A03A18" w:rsidRDefault="00A03A18" w:rsidP="00A03A18">
      <w:pPr>
        <w:widowControl/>
        <w:shd w:val="clear" w:color="auto" w:fill="FFFFFF"/>
        <w:tabs>
          <w:tab w:val="left" w:pos="709"/>
        </w:tabs>
        <w:ind w:firstLine="851"/>
        <w:rPr>
          <w:sz w:val="20"/>
          <w:szCs w:val="20"/>
          <w:shd w:val="clear" w:color="auto" w:fill="FFFFFF"/>
        </w:rPr>
      </w:pPr>
      <w:r w:rsidRPr="00A03A18">
        <w:rPr>
          <w:sz w:val="20"/>
          <w:szCs w:val="20"/>
          <w:shd w:val="clear" w:color="auto" w:fill="FFFFFF"/>
          <w:lang w:val="en-US"/>
        </w:rPr>
        <w:t>n</w:t>
      </w:r>
      <w:r w:rsidRPr="00A03A18">
        <w:rPr>
          <w:sz w:val="20"/>
          <w:szCs w:val="20"/>
          <w:shd w:val="clear" w:color="auto" w:fill="FFFFFF"/>
        </w:rPr>
        <w:t xml:space="preserve"> – размер среднемесячной заработной платы в субъекте РФ;</w:t>
      </w:r>
    </w:p>
    <w:p w:rsidR="00A03A18" w:rsidRPr="00A03A18" w:rsidRDefault="00A03A18" w:rsidP="00A03A18">
      <w:pPr>
        <w:pStyle w:val="formattext0"/>
        <w:shd w:val="clear" w:color="auto" w:fill="FFFFFF"/>
        <w:tabs>
          <w:tab w:val="left" w:pos="709"/>
        </w:tabs>
        <w:spacing w:before="0" w:beforeAutospacing="0" w:after="0" w:afterAutospacing="0"/>
        <w:ind w:firstLine="851"/>
        <w:jc w:val="both"/>
        <w:textAlignment w:val="baseline"/>
        <w:rPr>
          <w:sz w:val="20"/>
          <w:szCs w:val="20"/>
        </w:rPr>
      </w:pPr>
      <m:oMath>
        <m:sSub>
          <m:sSubPr>
            <m:ctrlPr>
              <w:rPr>
                <w:rFonts w:ascii="Cambria Math" w:hAnsi="Cambria Math"/>
                <w:i/>
                <w:spacing w:val="-1"/>
                <w:sz w:val="20"/>
                <w:szCs w:val="20"/>
              </w:rPr>
            </m:ctrlPr>
          </m:sSubPr>
          <m:e>
            <m:r>
              <w:rPr>
                <w:rFonts w:ascii="Cambria Math" w:hAnsi="Cambria Math"/>
                <w:spacing w:val="-1"/>
                <w:sz w:val="20"/>
                <w:szCs w:val="20"/>
              </w:rPr>
              <m:t>k</m:t>
            </m:r>
          </m:e>
          <m:sub>
            <m:r>
              <w:rPr>
                <w:rFonts w:ascii="Cambria Math"/>
                <w:spacing w:val="-1"/>
                <w:sz w:val="20"/>
                <w:szCs w:val="20"/>
              </w:rPr>
              <m:t>стр</m:t>
            </m:r>
          </m:sub>
        </m:sSub>
      </m:oMath>
      <w:r w:rsidRPr="00A03A18">
        <w:rPr>
          <w:sz w:val="20"/>
          <w:szCs w:val="20"/>
          <w:shd w:val="clear" w:color="auto" w:fill="FFFFFF"/>
        </w:rPr>
        <w:t xml:space="preserve">- </w:t>
      </w:r>
      <w:r w:rsidRPr="00A03A18">
        <w:rPr>
          <w:sz w:val="20"/>
          <w:szCs w:val="20"/>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A03A18" w:rsidRPr="00A03A18" w:rsidRDefault="00A03A18" w:rsidP="00A03A18">
      <w:pPr>
        <w:pStyle w:val="formattext0"/>
        <w:shd w:val="clear" w:color="auto" w:fill="FFFFFF"/>
        <w:tabs>
          <w:tab w:val="left" w:pos="709"/>
        </w:tabs>
        <w:spacing w:before="0" w:beforeAutospacing="0" w:after="0" w:afterAutospacing="0"/>
        <w:ind w:firstLine="851"/>
        <w:jc w:val="both"/>
        <w:textAlignment w:val="baseline"/>
        <w:rPr>
          <w:sz w:val="20"/>
          <w:szCs w:val="20"/>
        </w:rPr>
      </w:pPr>
      <w:r w:rsidRPr="00A03A18">
        <w:rPr>
          <w:sz w:val="20"/>
          <w:szCs w:val="20"/>
        </w:rPr>
        <w:t>12 - количество месяцев в году;</w:t>
      </w:r>
    </w:p>
    <w:p w:rsidR="00A03A18" w:rsidRPr="00A03A18" w:rsidRDefault="00A03A18" w:rsidP="00A03A18">
      <w:pPr>
        <w:widowControl/>
        <w:shd w:val="clear" w:color="auto" w:fill="FFFFFF"/>
        <w:tabs>
          <w:tab w:val="left" w:pos="709"/>
        </w:tabs>
        <w:ind w:firstLine="851"/>
        <w:rPr>
          <w:spacing w:val="-1"/>
          <w:sz w:val="20"/>
          <w:szCs w:val="20"/>
        </w:rPr>
      </w:pPr>
      <w:r w:rsidRPr="00A03A18">
        <w:rPr>
          <w:spacing w:val="-1"/>
          <w:sz w:val="20"/>
          <w:szCs w:val="20"/>
          <w:lang w:val="en-US"/>
        </w:rPr>
        <w:lastRenderedPageBreak/>
        <w:t>Q</w:t>
      </w:r>
      <w:r w:rsidRPr="00A03A18">
        <w:rPr>
          <w:i/>
          <w:iCs/>
          <w:spacing w:val="-1"/>
          <w:sz w:val="20"/>
          <w:szCs w:val="20"/>
          <w:lang w:val="en-US"/>
        </w:rPr>
        <w:t>i</w:t>
      </w:r>
      <w:r w:rsidRPr="00A03A18">
        <w:rPr>
          <w:i/>
          <w:iCs/>
          <w:spacing w:val="-1"/>
          <w:sz w:val="20"/>
          <w:szCs w:val="20"/>
        </w:rPr>
        <w:t xml:space="preserve"> </w:t>
      </w:r>
      <w:r w:rsidRPr="00A03A18">
        <w:rPr>
          <w:spacing w:val="-1"/>
          <w:sz w:val="20"/>
          <w:szCs w:val="20"/>
        </w:rPr>
        <w:t xml:space="preserve">– показатель объема оказания </w:t>
      </w:r>
      <w:proofErr w:type="spellStart"/>
      <w:r w:rsidRPr="00A03A18">
        <w:rPr>
          <w:spacing w:val="-1"/>
          <w:sz w:val="20"/>
          <w:szCs w:val="20"/>
          <w:lang w:val="en-US"/>
        </w:rPr>
        <w:t>i</w:t>
      </w:r>
      <w:proofErr w:type="spellEnd"/>
      <w:r w:rsidRPr="00A03A18">
        <w:rPr>
          <w:spacing w:val="-1"/>
          <w:sz w:val="20"/>
          <w:szCs w:val="20"/>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pacing w:val="-1"/>
          <w:sz w:val="20"/>
          <w:szCs w:val="20"/>
        </w:rPr>
      </w:pPr>
      <w:r w:rsidRPr="00A03A18">
        <w:rPr>
          <w:noProof/>
          <w:sz w:val="20"/>
          <w:szCs w:val="20"/>
        </w:rPr>
        <mc:AlternateContent>
          <mc:Choice Requires="wps">
            <w:drawing>
              <wp:inline distT="0" distB="0" distL="0" distR="0">
                <wp:extent cx="163195" cy="217805"/>
                <wp:effectExtent l="0" t="0" r="1270" b="381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F2876" id="Прямоугольник 16"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" filled="f" stroked="f">
                <o:lock v:ext="edit" aspectratio="t"/>
                <w10:anchorlock/>
              </v:rect>
            </w:pict>
          </mc:Fallback>
        </mc:AlternateContent>
      </w:r>
      <w:r w:rsidRPr="00A03A18">
        <w:rPr>
          <w:sz w:val="20"/>
          <w:szCs w:val="20"/>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A03A18">
        <w:rPr>
          <w:sz w:val="20"/>
          <w:szCs w:val="20"/>
        </w:rPr>
        <w:t>общеразвивающих программ</w:t>
      </w:r>
      <w:r w:rsidRPr="00A03A18">
        <w:rPr>
          <w:sz w:val="20"/>
          <w:szCs w:val="20"/>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A03A18" w:rsidRPr="00A03A18" w:rsidRDefault="00A03A18" w:rsidP="00A03A18">
      <w:pPr>
        <w:widowControl/>
        <w:shd w:val="clear" w:color="auto" w:fill="FFFFFF"/>
        <w:tabs>
          <w:tab w:val="left" w:pos="883"/>
        </w:tabs>
        <w:ind w:firstLine="709"/>
        <w:contextualSpacing/>
        <w:rPr>
          <w:sz w:val="20"/>
          <w:szCs w:val="20"/>
        </w:rPr>
      </w:pPr>
      <w:r w:rsidRPr="00A03A18">
        <w:rPr>
          <w:sz w:val="20"/>
          <w:szCs w:val="20"/>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A03A18" w:rsidRPr="00A03A18" w:rsidRDefault="00A03A18" w:rsidP="00A03A18">
      <w:pPr>
        <w:widowControl/>
        <w:shd w:val="clear" w:color="auto" w:fill="FFFFFF"/>
        <w:tabs>
          <w:tab w:val="left" w:pos="883"/>
        </w:tabs>
        <w:ind w:firstLine="709"/>
        <w:contextualSpacing/>
        <w:rPr>
          <w:sz w:val="20"/>
          <w:szCs w:val="20"/>
        </w:rPr>
      </w:pPr>
      <w:r w:rsidRPr="00A03A18">
        <w:rPr>
          <w:sz w:val="20"/>
          <w:szCs w:val="20"/>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A03A18" w:rsidRPr="00A03A18" w:rsidRDefault="00A03A18" w:rsidP="00A03A18">
      <w:pPr>
        <w:widowControl/>
        <w:shd w:val="clear" w:color="auto" w:fill="FFFFFF"/>
        <w:tabs>
          <w:tab w:val="left" w:pos="883"/>
        </w:tabs>
        <w:ind w:firstLine="709"/>
        <w:contextualSpacing/>
        <w:rPr>
          <w:sz w:val="20"/>
          <w:szCs w:val="20"/>
        </w:rPr>
      </w:pPr>
      <m:oMathPara>
        <m:oMath>
          <m:sSubSup>
            <m:sSubSupPr>
              <m:ctrlPr>
                <w:rPr>
                  <w:rFonts w:ascii="Cambria Math"/>
                  <w:i/>
                  <w:sz w:val="20"/>
                  <w:szCs w:val="20"/>
                </w:rPr>
              </m:ctrlPr>
            </m:sSubSupPr>
            <m:e>
              <m:r>
                <w:rPr>
                  <w:rFonts w:ascii="Cambria Math" w:hAnsi="Cambria Math"/>
                  <w:sz w:val="20"/>
                  <w:szCs w:val="20"/>
                  <w:lang w:val="en-US"/>
                </w:rPr>
                <m:t>N</m:t>
              </m:r>
            </m:e>
            <m:sub>
              <m:r>
                <w:rPr>
                  <w:rFonts w:ascii="Cambria Math" w:hAnsi="Cambria Math"/>
                  <w:sz w:val="20"/>
                  <w:szCs w:val="20"/>
                </w:rPr>
                <m:t>i</m:t>
              </m:r>
              <m:r>
                <w:rPr>
                  <w:rFonts w:ascii="Cambria Math"/>
                  <w:sz w:val="20"/>
                  <w:szCs w:val="20"/>
                </w:rPr>
                <m:t xml:space="preserve"> </m:t>
              </m:r>
              <m:r>
                <w:rPr>
                  <w:rFonts w:ascii="Cambria Math"/>
                  <w:sz w:val="20"/>
                  <w:szCs w:val="20"/>
                </w:rPr>
                <m:t>баз</m:t>
              </m:r>
            </m:sub>
            <m:sup>
              <m:r>
                <w:rPr>
                  <w:rFonts w:ascii="Cambria Math"/>
                  <w:sz w:val="20"/>
                  <w:szCs w:val="20"/>
                </w:rPr>
                <m:t>МЗ</m:t>
              </m:r>
            </m:sup>
          </m:sSubSup>
          <m:r>
            <w:rPr>
              <w:rFonts w:ascii="Cambria Math"/>
              <w:sz w:val="20"/>
              <w:szCs w:val="20"/>
            </w:rPr>
            <m:t>=</m:t>
          </m:r>
          <m:nary>
            <m:naryPr>
              <m:chr m:val="∑"/>
              <m:limLoc m:val="subSup"/>
              <m:supHide m:val="1"/>
              <m:ctrlPr>
                <w:rPr>
                  <w:rFonts w:ascii="Cambria Math"/>
                  <w:i/>
                  <w:sz w:val="20"/>
                  <w:szCs w:val="20"/>
                </w:rPr>
              </m:ctrlPr>
            </m:naryPr>
            <m:sub>
              <m:r>
                <w:rPr>
                  <w:rFonts w:ascii="Cambria Math"/>
                  <w:sz w:val="20"/>
                  <w:szCs w:val="20"/>
                </w:rPr>
                <m:t>к</m:t>
              </m:r>
            </m:sub>
            <m:sup/>
            <m:e>
              <m:f>
                <m:fPr>
                  <m:ctrlPr>
                    <w:rPr>
                      <w:rFonts w:ascii="Cambria Math"/>
                      <w:i/>
                      <w:sz w:val="20"/>
                      <w:szCs w:val="20"/>
                    </w:rPr>
                  </m:ctrlPr>
                </m:fPr>
                <m:num>
                  <m:sSubSup>
                    <m:sSubSupPr>
                      <m:ctrlPr>
                        <w:rPr>
                          <w:rFonts w:ascii="Cambria Math"/>
                          <w:i/>
                          <w:sz w:val="20"/>
                          <w:szCs w:val="20"/>
                        </w:rPr>
                      </m:ctrlPr>
                    </m:sSubSupPr>
                    <m:e>
                      <m:r>
                        <w:rPr>
                          <w:rFonts w:ascii="Cambria Math" w:hAnsi="Cambria Math"/>
                          <w:sz w:val="20"/>
                          <w:szCs w:val="20"/>
                        </w:rPr>
                        <m:t>n</m:t>
                      </m:r>
                    </m:e>
                    <m:sub>
                      <m:r>
                        <w:rPr>
                          <w:rFonts w:ascii="Cambria Math" w:hAnsi="Cambria Math"/>
                          <w:sz w:val="20"/>
                          <w:szCs w:val="20"/>
                        </w:rPr>
                        <m:t>ik</m:t>
                      </m:r>
                    </m:sub>
                    <m:sup>
                      <m:r>
                        <w:rPr>
                          <w:rFonts w:ascii="Cambria Math"/>
                          <w:sz w:val="20"/>
                          <w:szCs w:val="20"/>
                        </w:rPr>
                        <m:t>МЗ</m:t>
                      </m:r>
                    </m:sup>
                  </m:sSubSup>
                  <m:r>
                    <w:rPr>
                      <w:rFonts w:ascii="Cambria Math" w:hAnsi="Cambria Math"/>
                      <w:sz w:val="20"/>
                      <w:szCs w:val="20"/>
                    </w:rPr>
                    <m:t>*</m:t>
                  </m:r>
                  <m:sSubSup>
                    <m:sSubSupPr>
                      <m:ctrlPr>
                        <w:rPr>
                          <w:rFonts w:ascii="Cambria Math"/>
                          <w:i/>
                          <w:sz w:val="20"/>
                          <w:szCs w:val="20"/>
                        </w:rPr>
                      </m:ctrlPr>
                    </m:sSubSupPr>
                    <m:e>
                      <m:r>
                        <w:rPr>
                          <w:rFonts w:ascii="Cambria Math" w:hAnsi="Cambria Math"/>
                          <w:sz w:val="20"/>
                          <w:szCs w:val="20"/>
                          <w:lang w:val="en-US"/>
                        </w:rPr>
                        <m:t>R</m:t>
                      </m:r>
                    </m:e>
                    <m:sub>
                      <m:r>
                        <w:rPr>
                          <w:rFonts w:ascii="Cambria Math"/>
                          <w:sz w:val="20"/>
                          <w:szCs w:val="20"/>
                        </w:rPr>
                        <m:t>к</m:t>
                      </m:r>
                    </m:sub>
                    <m:sup>
                      <m:r>
                        <w:rPr>
                          <w:rFonts w:ascii="Cambria Math"/>
                          <w:sz w:val="20"/>
                          <w:szCs w:val="20"/>
                        </w:rPr>
                        <m:t>МЗ</m:t>
                      </m:r>
                    </m:sup>
                  </m:sSubSup>
                </m:num>
                <m:den>
                  <m:sSubSup>
                    <m:sSubSupPr>
                      <m:ctrlPr>
                        <w:rPr>
                          <w:rFonts w:asci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МЗ</m:t>
                      </m:r>
                    </m:sup>
                  </m:sSubSup>
                </m:den>
              </m:f>
            </m:e>
          </m:nary>
        </m:oMath>
      </m:oMathPara>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lang w:val="en-US"/>
              </w:rPr>
              <m:t>N</m:t>
            </m:r>
          </m:e>
          <m:sub>
            <m:r>
              <w:rPr>
                <w:rFonts w:ascii="Cambria Math" w:hAnsi="Cambria Math"/>
                <w:sz w:val="20"/>
                <w:szCs w:val="20"/>
              </w:rPr>
              <m:t>i</m:t>
            </m:r>
            <m:r>
              <w:rPr>
                <w:rFonts w:ascii="Cambria Math"/>
                <w:sz w:val="20"/>
                <w:szCs w:val="20"/>
              </w:rPr>
              <m:t xml:space="preserve"> </m:t>
            </m:r>
            <m:r>
              <w:rPr>
                <w:rFonts w:ascii="Cambria Math"/>
                <w:sz w:val="20"/>
                <w:szCs w:val="20"/>
              </w:rPr>
              <m:t>баз</m:t>
            </m:r>
          </m:sub>
          <m:sup>
            <m:r>
              <w:rPr>
                <w:rFonts w:ascii="Cambria Math"/>
                <w:sz w:val="20"/>
                <w:szCs w:val="20"/>
              </w:rPr>
              <m:t>МЗ</m:t>
            </m:r>
          </m:sup>
        </m:sSubSup>
      </m:oMath>
      <w:r w:rsidRPr="00A03A18">
        <w:rPr>
          <w:sz w:val="20"/>
          <w:szCs w:val="20"/>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w:t>
      </w:r>
      <w:proofErr w:type="spellStart"/>
      <w:r w:rsidRPr="00A03A18">
        <w:rPr>
          <w:sz w:val="20"/>
          <w:szCs w:val="20"/>
        </w:rPr>
        <w:t>льной</w:t>
      </w:r>
      <w:proofErr w:type="spellEnd"/>
      <w:r w:rsidRPr="00A03A18">
        <w:rPr>
          <w:sz w:val="20"/>
          <w:szCs w:val="20"/>
        </w:rPr>
        <w:t xml:space="preserve"> услуги;</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rPr>
              <m:t>n</m:t>
            </m:r>
          </m:e>
          <m:sub>
            <m:r>
              <w:rPr>
                <w:rFonts w:ascii="Cambria Math" w:hAnsi="Cambria Math"/>
                <w:sz w:val="20"/>
                <w:szCs w:val="20"/>
              </w:rPr>
              <m:t>ik</m:t>
            </m:r>
          </m:sub>
          <m:sup>
            <m:r>
              <w:rPr>
                <w:rFonts w:ascii="Cambria Math"/>
                <w:sz w:val="20"/>
                <w:szCs w:val="20"/>
              </w:rPr>
              <m:t>МЗ</m:t>
            </m:r>
          </m:sup>
        </m:sSubSup>
      </m:oMath>
      <w:r w:rsidRPr="00A03A18">
        <w:rPr>
          <w:sz w:val="20"/>
          <w:szCs w:val="20"/>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w:t>
      </w:r>
      <w:proofErr w:type="spellStart"/>
      <w:r w:rsidRPr="00A03A18">
        <w:rPr>
          <w:sz w:val="20"/>
          <w:szCs w:val="20"/>
        </w:rPr>
        <w:t>иповой</w:t>
      </w:r>
      <w:proofErr w:type="spellEnd"/>
      <w:r w:rsidRPr="00A03A18">
        <w:rPr>
          <w:sz w:val="20"/>
          <w:szCs w:val="20"/>
        </w:rPr>
        <w:t xml:space="preserve"> перечень материальных запасов, в расчете на единицу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lang w:val="en-US"/>
              </w:rPr>
              <m:t>R</m:t>
            </m:r>
          </m:e>
          <m:sub>
            <m:r>
              <w:rPr>
                <w:rFonts w:ascii="Cambria Math"/>
                <w:sz w:val="20"/>
                <w:szCs w:val="20"/>
              </w:rPr>
              <m:t>к</m:t>
            </m:r>
          </m:sub>
          <m:sup>
            <m:r>
              <w:rPr>
                <w:rFonts w:ascii="Cambria Math"/>
                <w:sz w:val="20"/>
                <w:szCs w:val="20"/>
              </w:rPr>
              <m:t>МЗ</m:t>
            </m:r>
          </m:sup>
        </m:sSubSup>
      </m:oMath>
      <w:r w:rsidRPr="00A03A18">
        <w:rPr>
          <w:sz w:val="20"/>
          <w:szCs w:val="20"/>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w:t>
      </w:r>
      <w:proofErr w:type="spellStart"/>
      <w:r w:rsidRPr="00A03A18">
        <w:rPr>
          <w:sz w:val="20"/>
          <w:szCs w:val="20"/>
        </w:rPr>
        <w:t>жимому</w:t>
      </w:r>
      <w:proofErr w:type="spellEnd"/>
      <w:r w:rsidRPr="00A03A18">
        <w:rPr>
          <w:sz w:val="20"/>
          <w:szCs w:val="20"/>
        </w:rPr>
        <w:t xml:space="preserve"> имуществу;</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МЗ</m:t>
            </m:r>
          </m:sup>
        </m:sSubSup>
      </m:oMath>
      <w:r w:rsidRPr="00A03A18">
        <w:rPr>
          <w:sz w:val="20"/>
          <w:szCs w:val="20"/>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z w:val="20"/>
          <w:szCs w:val="20"/>
        </w:rPr>
      </w:pPr>
      <w:r w:rsidRPr="00A03A18">
        <w:rPr>
          <w:sz w:val="20"/>
          <w:szCs w:val="20"/>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A03A18">
        <w:rPr>
          <w:sz w:val="20"/>
          <w:szCs w:val="20"/>
        </w:rPr>
        <w:t>общеразвивающих программ</w:t>
      </w:r>
      <w:r w:rsidRPr="00A03A18">
        <w:rPr>
          <w:sz w:val="20"/>
          <w:szCs w:val="20"/>
          <w:shd w:val="clear" w:color="auto" w:fill="FFFFFF"/>
        </w:rPr>
        <w:t>.</w:t>
      </w:r>
      <w:r w:rsidRPr="00A03A18">
        <w:rPr>
          <w:sz w:val="20"/>
          <w:szCs w:val="20"/>
        </w:rPr>
        <w:t> </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w:r w:rsidRPr="00A03A18">
        <w:rPr>
          <w:sz w:val="20"/>
          <w:szCs w:val="20"/>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A03A18">
        <w:rPr>
          <w:sz w:val="20"/>
          <w:szCs w:val="20"/>
          <w:shd w:val="clear" w:color="auto" w:fill="FFFFFF"/>
        </w:rPr>
        <w:t xml:space="preserve">по реализации дополнительных </w:t>
      </w:r>
      <w:r w:rsidRPr="00A03A18">
        <w:rPr>
          <w:sz w:val="20"/>
          <w:szCs w:val="20"/>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A03A18">
        <w:rPr>
          <w:sz w:val="20"/>
          <w:szCs w:val="20"/>
          <w:shd w:val="clear" w:color="auto" w:fill="FFFFFF"/>
        </w:rPr>
        <w:t xml:space="preserve">по реализации дополнительных </w:t>
      </w:r>
      <w:r w:rsidRPr="00A03A18">
        <w:rPr>
          <w:sz w:val="20"/>
          <w:szCs w:val="20"/>
        </w:rPr>
        <w:t>общеразвивающих программ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ParaPr>
          <m:jc m:val="center"/>
        </m:oMathPara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1</m:t>
              </m:r>
            </m:sup>
          </m:sSubSup>
          <m:r>
            <w:rPr>
              <w:rFonts w:ascii="Cambria Math"/>
              <w:sz w:val="20"/>
              <w:szCs w:val="20"/>
            </w:rPr>
            <m:t>=</m:t>
          </m:r>
          <m:nary>
            <m:naryPr>
              <m:chr m:val="∑"/>
              <m:limLoc m:val="subSup"/>
              <m:supHide m:val="1"/>
              <m:ctrlPr>
                <w:rPr>
                  <w:rFonts w:ascii="Cambria Math" w:hAnsi="Cambria Math"/>
                  <w:i/>
                  <w:sz w:val="20"/>
                  <w:szCs w:val="20"/>
                </w:rPr>
              </m:ctrlPr>
            </m:naryPr>
            <m:sub>
              <m:r>
                <w:rPr>
                  <w:rFonts w:ascii="Cambria Math"/>
                  <w:sz w:val="20"/>
                  <w:szCs w:val="20"/>
                </w:rPr>
                <m:t>к</m:t>
              </m:r>
            </m:sub>
            <m:sup/>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ik</m:t>
                      </m:r>
                    </m:sub>
                    <m:sup>
                      <m:r>
                        <w:rPr>
                          <w:rFonts w:ascii="Cambria Math"/>
                          <w:sz w:val="20"/>
                          <w:szCs w:val="20"/>
                        </w:rPr>
                        <m:t>ФР</m:t>
                      </m:r>
                      <m:r>
                        <w:rPr>
                          <w:rFonts w:ascii="Cambria Math"/>
                          <w:sz w:val="20"/>
                          <w:szCs w:val="20"/>
                        </w:rPr>
                        <m:t>1</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k</m:t>
                      </m:r>
                    </m:sub>
                    <m:sup>
                      <m:r>
                        <w:rPr>
                          <w:rFonts w:ascii="Cambria Math"/>
                          <w:sz w:val="20"/>
                          <w:szCs w:val="20"/>
                        </w:rPr>
                        <m:t>ФР</m:t>
                      </m:r>
                      <m:r>
                        <w:rPr>
                          <w:rFonts w:ascii="Cambria Math"/>
                          <w:sz w:val="20"/>
                          <w:szCs w:val="20"/>
                        </w:rPr>
                        <m:t>1</m:t>
                      </m:r>
                    </m:sup>
                  </m:sSubSup>
                </m:num>
                <m:den>
                  <m:sSubSup>
                    <m:sSubSupPr>
                      <m:ctrlPr>
                        <w:rPr>
                          <w:rFonts w:ascii="Cambria Math" w:hAns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ФР</m:t>
                      </m:r>
                      <m:r>
                        <w:rPr>
                          <w:rFonts w:ascii="Cambria Math"/>
                          <w:sz w:val="20"/>
                          <w:szCs w:val="20"/>
                        </w:rPr>
                        <m:t>1</m:t>
                      </m:r>
                    </m:sup>
                  </m:sSubSup>
                </m:den>
              </m:f>
            </m:e>
          </m:nary>
        </m:oMath>
      </m:oMathPara>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1</m:t>
            </m:r>
          </m:sup>
        </m:sSubSup>
      </m:oMath>
      <w:r w:rsidRPr="00A03A18">
        <w:rPr>
          <w:sz w:val="20"/>
          <w:szCs w:val="20"/>
        </w:rPr>
        <w:t xml:space="preserve"> - Затраты на фор</w:t>
      </w:r>
      <w:proofErr w:type="spellStart"/>
      <w:r w:rsidRPr="00A03A18">
        <w:rPr>
          <w:sz w:val="20"/>
          <w:szCs w:val="20"/>
        </w:rPr>
        <w:t>мирование</w:t>
      </w:r>
      <w:proofErr w:type="spellEnd"/>
      <w:r w:rsidRPr="00A03A18">
        <w:rPr>
          <w:sz w:val="20"/>
          <w:szCs w:val="20"/>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ik</m:t>
            </m:r>
          </m:sub>
          <m:sup>
            <m:r>
              <w:rPr>
                <w:rFonts w:ascii="Cambria Math"/>
                <w:sz w:val="20"/>
                <w:szCs w:val="20"/>
              </w:rPr>
              <m:t>ФР</m:t>
            </m:r>
            <m:r>
              <w:rPr>
                <w:rFonts w:ascii="Cambria Math"/>
                <w:sz w:val="20"/>
                <w:szCs w:val="20"/>
              </w:rPr>
              <m:t>1</m:t>
            </m:r>
          </m:sup>
        </m:sSubSup>
      </m:oMath>
      <w:r w:rsidRPr="00A03A18">
        <w:rPr>
          <w:sz w:val="20"/>
          <w:szCs w:val="20"/>
        </w:rPr>
        <w:t>- количество k-ого объекта особо ценного движимого имущества, включенного в типовой перечень, в р</w:t>
      </w:r>
      <w:proofErr w:type="spellStart"/>
      <w:r w:rsidRPr="00A03A18">
        <w:rPr>
          <w:sz w:val="20"/>
          <w:szCs w:val="20"/>
        </w:rPr>
        <w:t>асчете</w:t>
      </w:r>
      <w:proofErr w:type="spellEnd"/>
      <w:r w:rsidRPr="00A03A18">
        <w:rPr>
          <w:sz w:val="20"/>
          <w:szCs w:val="20"/>
        </w:rPr>
        <w:t xml:space="preserve"> на единицу оказания i-той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k</m:t>
            </m:r>
          </m:sub>
          <m:sup>
            <m:r>
              <w:rPr>
                <w:rFonts w:ascii="Cambria Math"/>
                <w:sz w:val="20"/>
                <w:szCs w:val="20"/>
              </w:rPr>
              <m:t>ФР</m:t>
            </m:r>
            <m:r>
              <w:rPr>
                <w:rFonts w:ascii="Cambria Math"/>
                <w:sz w:val="20"/>
                <w:szCs w:val="20"/>
              </w:rPr>
              <m:t>1</m:t>
            </m:r>
          </m:sup>
        </m:sSubSup>
      </m:oMath>
      <w:r w:rsidRPr="00A03A18">
        <w:rPr>
          <w:sz w:val="20"/>
          <w:szCs w:val="20"/>
        </w:rPr>
        <w:t xml:space="preserve"> - стоимость единицы k-ого объекта особо ценного движимого имущества;</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ФР</m:t>
            </m:r>
            <m:r>
              <w:rPr>
                <w:rFonts w:ascii="Cambria Math"/>
                <w:sz w:val="20"/>
                <w:szCs w:val="20"/>
              </w:rPr>
              <m:t>1</m:t>
            </m:r>
          </m:sup>
        </m:sSubSup>
      </m:oMath>
      <w:r w:rsidRPr="00A03A18">
        <w:rPr>
          <w:sz w:val="20"/>
          <w:szCs w:val="20"/>
        </w:rPr>
        <w:t xml:space="preserve"> - срок полезного использования k-ого объекта особо ценного движимого имущества.</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z w:val="20"/>
          <w:szCs w:val="20"/>
        </w:rPr>
      </w:pPr>
      <w:r w:rsidRPr="00A03A18">
        <w:rPr>
          <w:sz w:val="20"/>
          <w:szCs w:val="20"/>
        </w:rPr>
        <w:t>Затраты на коммунальные услуги в части имущества, используемого в процессе оказания муниципальной услуги</w:t>
      </w:r>
      <w:r w:rsidRPr="00A03A18">
        <w:rPr>
          <w:sz w:val="20"/>
          <w:szCs w:val="20"/>
          <w:shd w:val="clear" w:color="auto" w:fill="FFFFFF"/>
        </w:rPr>
        <w:t xml:space="preserve"> по реализации дополнительных </w:t>
      </w:r>
      <w:r w:rsidRPr="00A03A18">
        <w:rPr>
          <w:sz w:val="20"/>
          <w:szCs w:val="20"/>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w:r w:rsidRPr="00A03A18">
        <w:rPr>
          <w:sz w:val="20"/>
          <w:szCs w:val="20"/>
        </w:rPr>
        <w:t>Затраты на коммунальные услуги в части имущества, используемого в процессе оказания муниципальной услуги</w:t>
      </w:r>
      <w:r w:rsidRPr="00A03A18">
        <w:rPr>
          <w:sz w:val="20"/>
          <w:szCs w:val="20"/>
          <w:shd w:val="clear" w:color="auto" w:fill="FFFFFF"/>
        </w:rPr>
        <w:t xml:space="preserve"> по реализации дополнительных </w:t>
      </w:r>
      <w:r w:rsidRPr="00A03A18">
        <w:rPr>
          <w:sz w:val="20"/>
          <w:szCs w:val="20"/>
        </w:rPr>
        <w:t>общеразвивающих программ, которые определяются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m:t>
              </m:r>
            </m:sub>
            <m:sup>
              <m:r>
                <w:rPr>
                  <w:rFonts w:ascii="Cambria Math"/>
                  <w:sz w:val="20"/>
                  <w:szCs w:val="20"/>
                </w:rPr>
                <m:t>КУ</m:t>
              </m:r>
              <m:r>
                <w:rPr>
                  <w:rFonts w:ascii="Cambria Math"/>
                  <w:sz w:val="20"/>
                  <w:szCs w:val="20"/>
                </w:rPr>
                <m:t>1</m:t>
              </m:r>
            </m:sup>
          </m:sSubSup>
          <m:r>
            <w:rPr>
              <w:rFonts w:ascii="Cambria Math"/>
              <w:sz w:val="20"/>
              <w:szCs w:val="20"/>
            </w:rPr>
            <m:t>=</m:t>
          </m:r>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lang w:val="en-US"/>
                    </w:rPr>
                    <m:t>ij</m:t>
                  </m:r>
                </m:sub>
                <m:sup>
                  <m:r>
                    <w:rPr>
                      <w:rFonts w:ascii="Cambria Math"/>
                      <w:sz w:val="20"/>
                      <w:szCs w:val="20"/>
                    </w:rPr>
                    <m:t>КУ</m:t>
                  </m:r>
                  <m:r>
                    <w:rPr>
                      <w:rFonts w:ascii="Cambria Math"/>
                      <w:sz w:val="20"/>
                      <w:szCs w:val="20"/>
                    </w:rPr>
                    <m:t>1</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j</m:t>
                  </m:r>
                </m:sub>
              </m:sSub>
            </m:e>
          </m:nary>
        </m:oMath>
      </m:oMathPara>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m:t>
            </m:r>
          </m:sub>
          <m:sup>
            <m:r>
              <w:rPr>
                <w:rFonts w:ascii="Cambria Math"/>
                <w:sz w:val="20"/>
                <w:szCs w:val="20"/>
              </w:rPr>
              <m:t>КУ</m:t>
            </m:r>
            <m:r>
              <w:rPr>
                <w:rFonts w:ascii="Cambria Math"/>
                <w:sz w:val="20"/>
                <w:szCs w:val="20"/>
              </w:rPr>
              <m:t>1</m:t>
            </m:r>
          </m:sup>
        </m:sSubSup>
      </m:oMath>
      <w:r w:rsidRPr="00A03A18">
        <w:rPr>
          <w:sz w:val="20"/>
          <w:szCs w:val="20"/>
        </w:rPr>
        <w:t xml:space="preserve"> - Затраты на коммунальные услуги в части имущества,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lang w:val="en-US"/>
              </w:rPr>
              <m:t>ij</m:t>
            </m:r>
          </m:sub>
          <m:sup>
            <m:r>
              <w:rPr>
                <w:rFonts w:ascii="Cambria Math"/>
                <w:sz w:val="20"/>
                <w:szCs w:val="20"/>
              </w:rPr>
              <m:t>КУ</m:t>
            </m:r>
            <m:r>
              <w:rPr>
                <w:rFonts w:ascii="Cambria Math"/>
                <w:sz w:val="20"/>
                <w:szCs w:val="20"/>
              </w:rPr>
              <m:t>1</m:t>
            </m:r>
          </m:sup>
        </m:sSubSup>
      </m:oMath>
      <w:r w:rsidRPr="00A03A18">
        <w:rPr>
          <w:sz w:val="20"/>
          <w:szCs w:val="20"/>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j</m:t>
            </m:r>
          </m:sub>
        </m:sSub>
      </m:oMath>
      <w:r w:rsidRPr="00A03A18">
        <w:rPr>
          <w:sz w:val="20"/>
          <w:szCs w:val="20"/>
        </w:rPr>
        <w:t xml:space="preserve"> - тариф на оплату j-того вида коммунальных услуг.</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z w:val="20"/>
          <w:szCs w:val="20"/>
        </w:rPr>
      </w:pPr>
      <w:r w:rsidRPr="00A03A18">
        <w:rPr>
          <w:sz w:val="20"/>
          <w:szCs w:val="20"/>
        </w:rPr>
        <w:t>Состав и порядок расчета затрат на содержание объектов недвижимого имущества, используемого в процессе оказания муниципальной услуги</w:t>
      </w:r>
      <w:r w:rsidRPr="00A03A18">
        <w:rPr>
          <w:sz w:val="20"/>
          <w:szCs w:val="20"/>
          <w:shd w:val="clear" w:color="auto" w:fill="FFFFFF"/>
        </w:rPr>
        <w:t xml:space="preserve"> по реализации дополнительных </w:t>
      </w:r>
      <w:r w:rsidRPr="00A03A18">
        <w:rPr>
          <w:sz w:val="20"/>
          <w:szCs w:val="20"/>
        </w:rPr>
        <w:t xml:space="preserve">общеразвивающих программ, </w:t>
      </w:r>
      <w:r w:rsidRPr="00A03A18">
        <w:rPr>
          <w:sz w:val="20"/>
          <w:szCs w:val="20"/>
        </w:rPr>
        <w:lastRenderedPageBreak/>
        <w:t xml:space="preserve">определяются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Затраты на содержание объектов недвижимого имущества, используемого в процессе оказания муниципальной услуги</w:t>
      </w:r>
      <w:r w:rsidRPr="00A03A18">
        <w:rPr>
          <w:sz w:val="20"/>
          <w:szCs w:val="20"/>
          <w:shd w:val="clear" w:color="auto" w:fill="FFFFFF"/>
        </w:rPr>
        <w:t xml:space="preserve"> по реализации дополнительных </w:t>
      </w:r>
      <w:r w:rsidRPr="00A03A18">
        <w:rPr>
          <w:sz w:val="20"/>
          <w:szCs w:val="20"/>
        </w:rPr>
        <w:t xml:space="preserve">общеразвивающих программ, по решению органов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w:r w:rsidRPr="00A03A18">
        <w:rPr>
          <w:sz w:val="20"/>
          <w:szCs w:val="20"/>
        </w:rPr>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1</m:t>
              </m:r>
            </m:sup>
          </m:sSubSup>
          <m:r>
            <w:rPr>
              <w:rFonts w:ascii="Cambria Math"/>
              <w:sz w:val="20"/>
              <w:szCs w:val="20"/>
            </w:rPr>
            <m:t>=</m:t>
          </m:r>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ij</m:t>
                  </m:r>
                </m:sub>
                <m:sup>
                  <m:r>
                    <w:rPr>
                      <w:rFonts w:ascii="Cambria Math"/>
                      <w:sz w:val="20"/>
                      <w:szCs w:val="20"/>
                    </w:rPr>
                    <m:t>СНИ</m:t>
                  </m:r>
                  <m:r>
                    <w:rPr>
                      <w:rFonts w:ascii="Cambria Math"/>
                      <w:sz w:val="20"/>
                      <w:szCs w:val="20"/>
                    </w:rPr>
                    <m:t>1</m:t>
                  </m:r>
                </m:sup>
              </m:sSubSup>
            </m:e>
          </m:nary>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p</m:t>
              </m:r>
            </m:e>
            <m:sub>
              <m:r>
                <w:rPr>
                  <w:rFonts w:ascii="Cambria Math" w:hAnsi="Cambria Math"/>
                  <w:sz w:val="20"/>
                  <w:szCs w:val="20"/>
                </w:rPr>
                <m:t>j</m:t>
              </m:r>
            </m:sub>
          </m:sSub>
        </m:oMath>
      </m:oMathPara>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1</m:t>
            </m:r>
          </m:sup>
        </m:sSubSup>
      </m:oMath>
      <w:r w:rsidRPr="00A03A18">
        <w:rPr>
          <w:sz w:val="20"/>
          <w:szCs w:val="20"/>
        </w:rPr>
        <w:t xml:space="preserve"> - Затраты на содержан</w:t>
      </w:r>
      <w:proofErr w:type="spellStart"/>
      <w:r w:rsidRPr="00A03A18">
        <w:rPr>
          <w:sz w:val="20"/>
          <w:szCs w:val="20"/>
        </w:rPr>
        <w:t>ие</w:t>
      </w:r>
      <w:proofErr w:type="spellEnd"/>
      <w:r w:rsidRPr="00A03A18">
        <w:rPr>
          <w:sz w:val="20"/>
          <w:szCs w:val="20"/>
        </w:rPr>
        <w:t xml:space="preserve"> объектов недвижимого имущества, используемого в процессе оказания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ij</m:t>
            </m:r>
          </m:sub>
          <m:sup>
            <m:r>
              <w:rPr>
                <w:rFonts w:ascii="Cambria Math"/>
                <w:sz w:val="20"/>
                <w:szCs w:val="20"/>
              </w:rPr>
              <m:t>СНИ</m:t>
            </m:r>
            <m:r>
              <w:rPr>
                <w:rFonts w:ascii="Cambria Math"/>
                <w:sz w:val="20"/>
                <w:szCs w:val="20"/>
              </w:rPr>
              <m:t>1</m:t>
            </m:r>
          </m:sup>
        </m:sSubSup>
      </m:oMath>
      <w:r w:rsidRPr="00A03A18">
        <w:rPr>
          <w:sz w:val="20"/>
          <w:szCs w:val="20"/>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
          <m:sSubPr>
            <m:ctrlPr>
              <w:rPr>
                <w:rFonts w:ascii="Cambria Math" w:hAnsi="Cambria Math"/>
                <w:i/>
                <w:sz w:val="20"/>
                <w:szCs w:val="20"/>
              </w:rPr>
            </m:ctrlPr>
          </m:sSubPr>
          <m:e>
            <m:r>
              <w:rPr>
                <w:rFonts w:ascii="Cambria Math" w:hAnsi="Cambria Math"/>
                <w:sz w:val="20"/>
                <w:szCs w:val="20"/>
                <w:lang w:val="en-US"/>
              </w:rPr>
              <m:t>p</m:t>
            </m:r>
          </m:e>
          <m:sub>
            <m:r>
              <w:rPr>
                <w:rFonts w:ascii="Cambria Math" w:hAnsi="Cambria Math"/>
                <w:sz w:val="20"/>
                <w:szCs w:val="20"/>
              </w:rPr>
              <m:t>j</m:t>
            </m:r>
          </m:sub>
        </m:sSub>
      </m:oMath>
      <w:r w:rsidRPr="00A03A18">
        <w:rPr>
          <w:sz w:val="20"/>
          <w:szCs w:val="20"/>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A03A18" w:rsidRPr="00A03A18" w:rsidRDefault="00A03A18" w:rsidP="00A03A18">
      <w:pPr>
        <w:widowControl/>
        <w:shd w:val="clear" w:color="auto" w:fill="FFFFFF"/>
        <w:tabs>
          <w:tab w:val="left" w:pos="883"/>
        </w:tabs>
        <w:ind w:firstLine="709"/>
        <w:contextualSpacing/>
        <w:rPr>
          <w:i/>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1</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lang w:val="en-US"/>
                </w:rPr>
                <m:t>p</m:t>
              </m:r>
            </m:e>
            <m:sub>
              <m:r>
                <w:rPr>
                  <w:rFonts w:ascii="Cambria Math" w:hAnsi="Cambria Math"/>
                  <w:spacing w:val="-1"/>
                  <w:sz w:val="20"/>
                  <w:szCs w:val="20"/>
                </w:rPr>
                <m:t>i</m:t>
              </m:r>
            </m:sub>
            <m:sup>
              <m:r>
                <w:rPr>
                  <w:rFonts w:ascii="Cambria Math"/>
                  <w:spacing w:val="-1"/>
                  <w:sz w:val="20"/>
                  <w:szCs w:val="20"/>
                </w:rPr>
                <m:t>ОЦДИ</m:t>
              </m:r>
              <m:r>
                <w:rPr>
                  <w:rFonts w:ascii="Cambria Math"/>
                  <w:spacing w:val="-1"/>
                  <w:sz w:val="20"/>
                  <w:szCs w:val="20"/>
                </w:rPr>
                <m:t>1</m:t>
              </m:r>
            </m:sup>
          </m:sSubSup>
          <m:r>
            <w:rPr>
              <w:rFonts w:ascii="Cambria Math" w:hAns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d</m:t>
              </m:r>
            </m:e>
            <m:sub>
              <m:r>
                <w:rPr>
                  <w:rFonts w:ascii="Cambria Math" w:hAnsi="Cambria Math"/>
                  <w:spacing w:val="-1"/>
                  <w:sz w:val="20"/>
                  <w:szCs w:val="20"/>
                </w:rPr>
                <m:t>i</m:t>
              </m:r>
            </m:sub>
            <m:sup>
              <m:r>
                <w:rPr>
                  <w:rFonts w:ascii="Cambria Math"/>
                  <w:spacing w:val="-1"/>
                  <w:sz w:val="20"/>
                  <w:szCs w:val="20"/>
                </w:rPr>
                <m:t>содержание</m:t>
              </m:r>
              <m:r>
                <w:rPr>
                  <w:rFonts w:ascii="Cambria Math"/>
                  <w:spacing w:val="-1"/>
                  <w:sz w:val="20"/>
                  <w:szCs w:val="20"/>
                </w:rPr>
                <m:t xml:space="preserve"> 1</m:t>
              </m:r>
            </m:sup>
          </m:sSubSup>
        </m:oMath>
      </m:oMathPara>
    </w:p>
    <w:p w:rsidR="00A03A18" w:rsidRPr="00A03A18" w:rsidRDefault="00A03A18" w:rsidP="00A03A18">
      <w:pPr>
        <w:widowControl/>
        <w:shd w:val="clear" w:color="auto" w:fill="FFFFFF"/>
        <w:tabs>
          <w:tab w:val="left" w:pos="883"/>
        </w:tabs>
        <w:ind w:firstLine="709"/>
        <w:contextualSpacing/>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1</m:t>
            </m:r>
          </m:sup>
        </m:sSubSup>
      </m:oMath>
      <w:r w:rsidRPr="00A03A18">
        <w:rPr>
          <w:i/>
          <w:spacing w:val="-1"/>
          <w:sz w:val="20"/>
          <w:szCs w:val="20"/>
        </w:rPr>
        <w:t xml:space="preserve">- </w:t>
      </w:r>
      <w:r w:rsidRPr="00A03A18">
        <w:rPr>
          <w:sz w:val="20"/>
          <w:szCs w:val="20"/>
        </w:rPr>
        <w:t>Затраты на содержание особо ценного движимого имущества, используемого в процессе оказания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p</m:t>
            </m:r>
          </m:e>
          <m:sub>
            <m:r>
              <w:rPr>
                <w:rFonts w:ascii="Cambria Math" w:hAnsi="Cambria Math"/>
                <w:spacing w:val="-1"/>
                <w:sz w:val="20"/>
                <w:szCs w:val="20"/>
              </w:rPr>
              <m:t>i</m:t>
            </m:r>
          </m:sub>
          <m:sup>
            <m:r>
              <w:rPr>
                <w:rFonts w:ascii="Cambria Math"/>
                <w:spacing w:val="-1"/>
                <w:sz w:val="20"/>
                <w:szCs w:val="20"/>
              </w:rPr>
              <m:t>ОЦДИ</m:t>
            </m:r>
            <m:r>
              <w:rPr>
                <w:rFonts w:ascii="Cambria Math"/>
                <w:spacing w:val="-1"/>
                <w:sz w:val="20"/>
                <w:szCs w:val="20"/>
              </w:rPr>
              <m:t>1</m:t>
            </m:r>
          </m:sup>
        </m:sSubSup>
      </m:oMath>
      <w:r w:rsidRPr="00A03A18">
        <w:rPr>
          <w:i/>
          <w:spacing w:val="-1"/>
          <w:sz w:val="20"/>
          <w:szCs w:val="20"/>
        </w:rPr>
        <w:t>-</w:t>
      </w:r>
      <w:r w:rsidRPr="00A03A18">
        <w:rPr>
          <w:sz w:val="20"/>
          <w:szCs w:val="20"/>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d</m:t>
            </m:r>
          </m:e>
          <m:sub>
            <m:r>
              <w:rPr>
                <w:rFonts w:ascii="Cambria Math" w:hAnsi="Cambria Math"/>
                <w:spacing w:val="-1"/>
                <w:sz w:val="20"/>
                <w:szCs w:val="20"/>
              </w:rPr>
              <m:t>i</m:t>
            </m:r>
          </m:sub>
          <m:sup>
            <m:r>
              <w:rPr>
                <w:rFonts w:ascii="Cambria Math"/>
                <w:spacing w:val="-1"/>
                <w:sz w:val="20"/>
                <w:szCs w:val="20"/>
              </w:rPr>
              <m:t>содержание</m:t>
            </m:r>
            <m:r>
              <w:rPr>
                <w:rFonts w:ascii="Cambria Math"/>
                <w:spacing w:val="-1"/>
                <w:sz w:val="20"/>
                <w:szCs w:val="20"/>
              </w:rPr>
              <m:t xml:space="preserve"> 1</m:t>
            </m:r>
          </m:sup>
        </m:sSubSup>
      </m:oMath>
      <w:r w:rsidRPr="00A03A18">
        <w:rPr>
          <w:i/>
          <w:spacing w:val="-1"/>
          <w:sz w:val="20"/>
          <w:szCs w:val="20"/>
        </w:rPr>
        <w:t>-</w:t>
      </w:r>
      <w:r w:rsidRPr="00A03A18">
        <w:rPr>
          <w:sz w:val="20"/>
          <w:szCs w:val="20"/>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A03A18" w:rsidRPr="00A03A18" w:rsidRDefault="00A03A18" w:rsidP="00A03A18">
      <w:pPr>
        <w:widowControl/>
        <w:shd w:val="clear" w:color="auto" w:fill="FFFFFF"/>
        <w:tabs>
          <w:tab w:val="left" w:pos="883"/>
        </w:tabs>
        <w:ind w:firstLine="709"/>
        <w:contextualSpacing/>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m:t>
              </m:r>
            </m:sup>
          </m:sSubSup>
          <m:r>
            <w:rPr>
              <w:rFonts w:ascii="Cambria Math"/>
              <w:spacing w:val="-1"/>
              <w:sz w:val="20"/>
              <w:szCs w:val="20"/>
            </w:rPr>
            <m:t>=</m:t>
          </m:r>
          <m:f>
            <m:fPr>
              <m:ctrlPr>
                <w:rPr>
                  <w:rFonts w:ascii="Cambria Math"/>
                  <w:i/>
                  <w:spacing w:val="-1"/>
                  <w:sz w:val="20"/>
                  <w:szCs w:val="20"/>
                </w:rPr>
              </m:ctrlPr>
            </m:fPr>
            <m:num>
              <m:d>
                <m:dPr>
                  <m:ctrlPr>
                    <w:rPr>
                      <w:rFonts w:ascii="Cambria Math"/>
                      <w:i/>
                      <w:spacing w:val="-1"/>
                      <w:sz w:val="20"/>
                      <w:szCs w:val="20"/>
                    </w:rPr>
                  </m:ctrlPr>
                </m:dPr>
                <m:e>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ДПОПрог</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ДПОНайм</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ДПОСут</m:t>
                      </m:r>
                    </m:sup>
                  </m:sSubSup>
                </m:e>
              </m:d>
              <m:r>
                <w:rPr>
                  <w:rFonts w:ascii="Cambria Math" w:hAnsi="Cambria Math"/>
                  <w:spacing w:val="-1"/>
                  <w:sz w:val="20"/>
                  <w:szCs w:val="20"/>
                </w:rPr>
                <m:t>*</m:t>
              </m:r>
              <m:sSub>
                <m:sSubPr>
                  <m:ctrlPr>
                    <w:rPr>
                      <w:rFonts w:ascii="Cambria Math"/>
                      <w:i/>
                      <w:spacing w:val="-1"/>
                      <w:sz w:val="20"/>
                      <w:szCs w:val="20"/>
                    </w:rPr>
                  </m:ctrlPr>
                </m:sSubPr>
                <m:e>
                  <m:r>
                    <w:rPr>
                      <w:rFonts w:ascii="Cambria Math" w:hAnsi="Cambria Math"/>
                      <w:spacing w:val="-1"/>
                      <w:sz w:val="20"/>
                      <w:szCs w:val="20"/>
                      <w:lang w:val="en-US"/>
                    </w:rPr>
                    <m:t>k</m:t>
                  </m:r>
                </m:e>
                <m:sub>
                  <m:r>
                    <w:rPr>
                      <w:rFonts w:ascii="Cambria Math" w:hAnsi="Cambria Math"/>
                      <w:spacing w:val="-1"/>
                      <w:sz w:val="20"/>
                      <w:szCs w:val="20"/>
                    </w:rPr>
                    <m:t>i</m:t>
                  </m:r>
                </m:sub>
              </m:sSub>
            </m:num>
            <m:den>
              <m:r>
                <w:rPr>
                  <w:rFonts w:ascii="Cambria Math"/>
                  <w:spacing w:val="-1"/>
                  <w:sz w:val="20"/>
                  <w:szCs w:val="20"/>
                </w:rPr>
                <m:t>3</m:t>
              </m:r>
            </m:den>
          </m:f>
        </m:oMath>
      </m:oMathPara>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m:t>
            </m:r>
          </m:sup>
        </m:sSubSup>
      </m:oMath>
      <w:r w:rsidRPr="00A03A18">
        <w:rPr>
          <w:spacing w:val="-1"/>
          <w:sz w:val="20"/>
          <w:szCs w:val="20"/>
        </w:rPr>
        <w:t xml:space="preserve"> - </w:t>
      </w:r>
      <w:r w:rsidRPr="00A03A18">
        <w:rPr>
          <w:sz w:val="20"/>
          <w:szCs w:val="20"/>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ДПОПрог</m:t>
            </m:r>
          </m:sup>
        </m:sSubSup>
      </m:oMath>
      <w:r w:rsidRPr="00A03A18">
        <w:rPr>
          <w:spacing w:val="-1"/>
          <w:sz w:val="20"/>
          <w:szCs w:val="20"/>
        </w:rPr>
        <w:t xml:space="preserve"> - </w:t>
      </w:r>
      <w:r w:rsidRPr="00A03A18">
        <w:rPr>
          <w:sz w:val="20"/>
          <w:szCs w:val="20"/>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ДПОНайм</m:t>
            </m:r>
          </m:sup>
        </m:sSubSup>
      </m:oMath>
      <w:r w:rsidRPr="00A03A18">
        <w:rPr>
          <w:spacing w:val="-1"/>
          <w:sz w:val="20"/>
          <w:szCs w:val="20"/>
        </w:rPr>
        <w:t xml:space="preserve"> - </w:t>
      </w:r>
      <w:r w:rsidRPr="00A03A18">
        <w:rPr>
          <w:sz w:val="20"/>
          <w:szCs w:val="20"/>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A03A18" w:rsidRPr="00A03A18" w:rsidRDefault="00A03A18" w:rsidP="00A03A18">
      <w:pPr>
        <w:pStyle w:val="formattext0"/>
        <w:spacing w:before="0" w:beforeAutospacing="0" w:after="0" w:afterAutospacing="0"/>
        <w:ind w:firstLine="709"/>
        <w:jc w:val="both"/>
        <w:textAlignment w:val="baseline"/>
        <w:rPr>
          <w:sz w:val="20"/>
          <w:szCs w:val="20"/>
        </w:rPr>
      </w:pPr>
      <m:oMath>
        <m:sSubSup>
          <m:sSubSupPr>
            <m:ctrlPr>
              <w:rPr>
                <w:rFonts w:ascii="Cambria Math" w:hAns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ДПОСут</m:t>
            </m:r>
          </m:sup>
        </m:sSubSup>
      </m:oMath>
      <w:r w:rsidRPr="00A03A18">
        <w:rPr>
          <w:spacing w:val="-1"/>
          <w:sz w:val="20"/>
          <w:szCs w:val="20"/>
        </w:rPr>
        <w:t xml:space="preserve"> - </w:t>
      </w:r>
      <w:r w:rsidRPr="00A03A18">
        <w:rPr>
          <w:sz w:val="20"/>
          <w:szCs w:val="20"/>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
          <m:sSubPr>
            <m:ctrlPr>
              <w:rPr>
                <w:rFonts w:ascii="Cambria Math"/>
                <w:i/>
                <w:spacing w:val="-1"/>
                <w:sz w:val="20"/>
                <w:szCs w:val="20"/>
              </w:rPr>
            </m:ctrlPr>
          </m:sSubPr>
          <m:e>
            <m:r>
              <w:rPr>
                <w:rFonts w:ascii="Cambria Math" w:hAnsi="Cambria Math"/>
                <w:spacing w:val="-1"/>
                <w:sz w:val="20"/>
                <w:szCs w:val="20"/>
                <w:lang w:val="en-US"/>
              </w:rPr>
              <m:t>k</m:t>
            </m:r>
          </m:e>
          <m:sub>
            <m:r>
              <w:rPr>
                <w:rFonts w:ascii="Cambria Math" w:hAnsi="Cambria Math"/>
                <w:spacing w:val="-1"/>
                <w:sz w:val="20"/>
                <w:szCs w:val="20"/>
              </w:rPr>
              <m:t>i</m:t>
            </m:r>
          </m:sub>
        </m:sSub>
      </m:oMath>
      <w:r w:rsidRPr="00A03A18">
        <w:rPr>
          <w:spacing w:val="-1"/>
          <w:sz w:val="20"/>
          <w:szCs w:val="20"/>
        </w:rPr>
        <w:t xml:space="preserve"> - </w:t>
      </w:r>
      <w:r w:rsidRPr="00A03A18">
        <w:rPr>
          <w:sz w:val="20"/>
          <w:szCs w:val="20"/>
        </w:rPr>
        <w:t>количество педагогических работников, принимающих участие в оказании i-той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r>
          <w:rPr>
            <w:rFonts w:ascii="Cambria Math"/>
            <w:spacing w:val="-1"/>
            <w:sz w:val="20"/>
            <w:szCs w:val="20"/>
          </w:rPr>
          <m:t>3</m:t>
        </m:r>
      </m:oMath>
      <w:r w:rsidRPr="00A03A18">
        <w:rPr>
          <w:spacing w:val="-1"/>
          <w:sz w:val="20"/>
          <w:szCs w:val="20"/>
        </w:rPr>
        <w:t xml:space="preserve">- </w:t>
      </w:r>
      <w:r w:rsidRPr="00A03A18">
        <w:rPr>
          <w:sz w:val="20"/>
          <w:szCs w:val="20"/>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lastRenderedPageBreak/>
        <w:t>Затраты на проведение периодических медицинских осмотров работников определяются по формуле</w:t>
      </w:r>
    </w:p>
    <w:p w:rsidR="00A03A18" w:rsidRPr="00A03A18" w:rsidRDefault="00A03A18" w:rsidP="00A03A18">
      <w:pPr>
        <w:widowControl/>
        <w:shd w:val="clear" w:color="auto" w:fill="FFFFFF"/>
        <w:tabs>
          <w:tab w:val="left" w:pos="883"/>
        </w:tabs>
        <w:ind w:firstLine="709"/>
        <w:contextualSpacing/>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МО</m:t>
              </m:r>
            </m:sup>
          </m:sSubSup>
          <m:r>
            <w:rPr>
              <w:rFonts w:ascii="Cambria Math"/>
              <w:spacing w:val="-1"/>
              <w:sz w:val="20"/>
              <w:szCs w:val="20"/>
            </w:rPr>
            <m:t>=</m:t>
          </m:r>
          <m:nary>
            <m:naryPr>
              <m:chr m:val="∑"/>
              <m:limLoc m:val="subSup"/>
              <m:supHide m:val="1"/>
              <m:ctrlPr>
                <w:rPr>
                  <w:rFonts w:ascii="Cambria Math"/>
                  <w:i/>
                  <w:spacing w:val="-1"/>
                  <w:sz w:val="20"/>
                  <w:szCs w:val="20"/>
                </w:rPr>
              </m:ctrlPr>
            </m:naryPr>
            <m:sub>
              <m:r>
                <w:rPr>
                  <w:rFonts w:ascii="Cambria Math" w:hAnsi="Cambria Math"/>
                  <w:spacing w:val="-1"/>
                  <w:sz w:val="20"/>
                  <w:szCs w:val="20"/>
                  <w:lang w:val="en-US"/>
                </w:rPr>
                <m:t>j</m:t>
              </m:r>
            </m:sub>
            <m:sup/>
            <m:e>
              <m:sSubSup>
                <m:sSubSupPr>
                  <m:ctrlPr>
                    <w:rPr>
                      <w:rFonts w:ascii="Cambria Math"/>
                      <w:i/>
                      <w:spacing w:val="-1"/>
                      <w:sz w:val="20"/>
                      <w:szCs w:val="20"/>
                    </w:rPr>
                  </m:ctrlPr>
                </m:sSubSupPr>
                <m:e>
                  <m:r>
                    <w:rPr>
                      <w:rFonts w:ascii="Cambria Math" w:hAnsi="Cambria Math"/>
                      <w:spacing w:val="-1"/>
                      <w:sz w:val="20"/>
                      <w:szCs w:val="20"/>
                    </w:rPr>
                    <m:t>P</m:t>
                  </m:r>
                </m:e>
                <m:sub>
                  <m:r>
                    <w:rPr>
                      <w:rFonts w:ascii="Cambria Math" w:hAnsi="Cambria Math"/>
                      <w:spacing w:val="-1"/>
                      <w:sz w:val="20"/>
                      <w:szCs w:val="20"/>
                    </w:rPr>
                    <m:t>ji</m:t>
                  </m:r>
                </m:sub>
                <m:sup>
                  <m:r>
                    <w:rPr>
                      <w:rFonts w:ascii="Cambria Math" w:hAnsi="Cambria Math"/>
                      <w:spacing w:val="-1"/>
                      <w:sz w:val="20"/>
                      <w:szCs w:val="20"/>
                    </w:rPr>
                    <m:t>doc</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P</m:t>
                  </m:r>
                </m:e>
                <m:sub>
                  <m:r>
                    <w:rPr>
                      <w:rFonts w:ascii="Cambria Math" w:hAnsi="Cambria Math"/>
                      <w:spacing w:val="-1"/>
                      <w:sz w:val="20"/>
                      <w:szCs w:val="20"/>
                    </w:rPr>
                    <m:t>ji</m:t>
                  </m:r>
                </m:sub>
                <m:sup>
                  <m:r>
                    <w:rPr>
                      <w:rFonts w:ascii="Cambria Math" w:hAnsi="Cambria Math"/>
                      <w:spacing w:val="-1"/>
                      <w:sz w:val="20"/>
                      <w:szCs w:val="20"/>
                    </w:rPr>
                    <m:t>lab</m:t>
                  </m:r>
                </m:sup>
              </m:sSubSup>
            </m:e>
          </m:nary>
        </m:oMath>
      </m:oMathPara>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МО</m:t>
            </m:r>
          </m:sup>
        </m:sSubSup>
      </m:oMath>
      <w:r w:rsidRPr="00A03A18">
        <w:rPr>
          <w:spacing w:val="-1"/>
          <w:sz w:val="20"/>
          <w:szCs w:val="20"/>
        </w:rPr>
        <w:t xml:space="preserve"> - </w:t>
      </w:r>
      <w:r w:rsidRPr="00A03A18">
        <w:rPr>
          <w:sz w:val="20"/>
          <w:szCs w:val="20"/>
        </w:rPr>
        <w:t>Затраты на проведение периодических медицинских осмотров работников;</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P</m:t>
            </m:r>
          </m:e>
          <m:sub>
            <m:r>
              <w:rPr>
                <w:rFonts w:ascii="Cambria Math" w:hAnsi="Cambria Math"/>
                <w:spacing w:val="-1"/>
                <w:sz w:val="20"/>
                <w:szCs w:val="20"/>
              </w:rPr>
              <m:t>ji</m:t>
            </m:r>
          </m:sub>
          <m:sup>
            <m:r>
              <w:rPr>
                <w:rFonts w:ascii="Cambria Math" w:hAnsi="Cambria Math"/>
                <w:spacing w:val="-1"/>
                <w:sz w:val="20"/>
                <w:szCs w:val="20"/>
              </w:rPr>
              <m:t>doc</m:t>
            </m:r>
          </m:sup>
        </m:sSubSup>
      </m:oMath>
      <w:r w:rsidRPr="00A03A18">
        <w:rPr>
          <w:spacing w:val="-1"/>
          <w:sz w:val="20"/>
          <w:szCs w:val="20"/>
        </w:rPr>
        <w:t xml:space="preserve"> - </w:t>
      </w:r>
      <w:r w:rsidRPr="00A03A18">
        <w:rPr>
          <w:sz w:val="20"/>
          <w:szCs w:val="20"/>
        </w:rPr>
        <w:t>затраты на прохождение j-того врача-специалиста в расчете на единицу объема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P</m:t>
            </m:r>
          </m:e>
          <m:sub>
            <m:r>
              <w:rPr>
                <w:rFonts w:ascii="Cambria Math" w:hAnsi="Cambria Math"/>
                <w:spacing w:val="-1"/>
                <w:sz w:val="20"/>
                <w:szCs w:val="20"/>
              </w:rPr>
              <m:t>ji</m:t>
            </m:r>
          </m:sub>
          <m:sup>
            <m:r>
              <w:rPr>
                <w:rFonts w:ascii="Cambria Math" w:hAnsi="Cambria Math"/>
                <w:spacing w:val="-1"/>
                <w:sz w:val="20"/>
                <w:szCs w:val="20"/>
              </w:rPr>
              <m:t>lab</m:t>
            </m:r>
          </m:sup>
        </m:sSubSup>
      </m:oMath>
      <w:r w:rsidRPr="00A03A18">
        <w:rPr>
          <w:spacing w:val="-1"/>
          <w:sz w:val="20"/>
          <w:szCs w:val="20"/>
        </w:rPr>
        <w:t>-</w:t>
      </w:r>
      <w:r w:rsidRPr="00A03A18">
        <w:rPr>
          <w:sz w:val="20"/>
          <w:szCs w:val="20"/>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A03A18" w:rsidRPr="00A03A18" w:rsidRDefault="00A03A18" w:rsidP="00A03A18">
      <w:pPr>
        <w:widowControl/>
        <w:shd w:val="clear" w:color="auto" w:fill="FFFFFF"/>
        <w:tabs>
          <w:tab w:val="left" w:pos="883"/>
        </w:tabs>
        <w:ind w:firstLine="709"/>
        <w:contextualSpacing/>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УЛ</m:t>
              </m:r>
            </m:sup>
          </m:sSubSup>
          <m:r>
            <w:rPr>
              <w:rFonts w:ascii="Cambria Math"/>
              <w:spacing w:val="-1"/>
              <w:sz w:val="20"/>
              <w:szCs w:val="20"/>
            </w:rPr>
            <m:t>=</m:t>
          </m:r>
          <m:nary>
            <m:naryPr>
              <m:chr m:val="∑"/>
              <m:limLoc m:val="undOvr"/>
              <m:subHide m:val="1"/>
              <m:supHide m:val="1"/>
              <m:ctrlPr>
                <w:rPr>
                  <w:rFonts w:ascii="Cambria Math"/>
                  <w:i/>
                  <w:spacing w:val="-1"/>
                  <w:sz w:val="20"/>
                  <w:szCs w:val="20"/>
                </w:rPr>
              </m:ctrlPr>
            </m:naryPr>
            <m:sub/>
            <m:sup/>
            <m:e>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УЛ</m:t>
                  </m:r>
                </m:sup>
              </m:sSubSup>
              <m:r>
                <w:rPr>
                  <w:rFonts w:ascii="Cambria Math" w:hAnsi="Cambria Math"/>
                  <w:spacing w:val="-1"/>
                  <w:sz w:val="20"/>
                  <w:szCs w:val="20"/>
                </w:rPr>
                <m:t>*</m:t>
              </m:r>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e>
          </m:nary>
        </m:oMath>
      </m:oMathPara>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УЛ</m:t>
            </m:r>
          </m:sup>
        </m:sSubSup>
      </m:oMath>
      <w:r w:rsidRPr="00A03A18">
        <w:rPr>
          <w:spacing w:val="-1"/>
          <w:sz w:val="20"/>
          <w:szCs w:val="20"/>
        </w:rPr>
        <w:t xml:space="preserve">- </w:t>
      </w:r>
      <w:r w:rsidRPr="00A03A18">
        <w:rPr>
          <w:sz w:val="20"/>
          <w:szCs w:val="20"/>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УЛ</m:t>
            </m:r>
          </m:sup>
        </m:sSubSup>
      </m:oMath>
      <w:r w:rsidRPr="00A03A18">
        <w:rPr>
          <w:spacing w:val="-1"/>
          <w:sz w:val="20"/>
          <w:szCs w:val="20"/>
        </w:rPr>
        <w:t xml:space="preserve"> - к</w:t>
      </w:r>
      <w:proofErr w:type="spellStart"/>
      <w:r w:rsidRPr="00A03A18">
        <w:rPr>
          <w:sz w:val="20"/>
          <w:szCs w:val="20"/>
        </w:rPr>
        <w:t>оличество</w:t>
      </w:r>
      <w:proofErr w:type="spellEnd"/>
      <w:r w:rsidRPr="00A03A18">
        <w:rPr>
          <w:sz w:val="20"/>
          <w:szCs w:val="20"/>
        </w:rPr>
        <w:t xml:space="preserve"> j-того вида приобретаемой продукции (объема услуг, работ), необходимой для оказания единицы i-той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oMath>
      <w:r w:rsidRPr="00A03A18">
        <w:rPr>
          <w:i/>
          <w:spacing w:val="-1"/>
          <w:sz w:val="20"/>
          <w:szCs w:val="20"/>
        </w:rPr>
        <w:t xml:space="preserve">- </w:t>
      </w:r>
      <w:r w:rsidRPr="00A03A18">
        <w:rPr>
          <w:sz w:val="20"/>
          <w:szCs w:val="20"/>
        </w:rPr>
        <w:t>стоимость единицы j-того вида приобретаемой продукции (объема услуг, работ).</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Затраты на коммунальные услуги в части имущества, необходимого для общехозяйственных нужд, которые определяются по формуле:</w:t>
      </w:r>
      <w:r w:rsidRPr="00A03A18">
        <w:rPr>
          <w:sz w:val="20"/>
          <w:szCs w:val="20"/>
        </w:rPr>
        <w:br/>
      </w:r>
      <m:oMathPara>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lang w:val="en-US"/>
                </w:rPr>
                <m:t>i</m:t>
              </m:r>
            </m:sub>
            <m:sup>
              <m:r>
                <w:rPr>
                  <w:rFonts w:ascii="Cambria Math"/>
                  <w:spacing w:val="-1"/>
                  <w:sz w:val="20"/>
                  <w:szCs w:val="20"/>
                </w:rPr>
                <m:t>КУ</m:t>
              </m:r>
              <m:r>
                <w:rPr>
                  <w:rFonts w:ascii="Cambria Math"/>
                  <w:spacing w:val="-1"/>
                  <w:sz w:val="20"/>
                  <w:szCs w:val="20"/>
                </w:rPr>
                <m:t>2</m:t>
              </m:r>
            </m:sup>
          </m:sSubSup>
          <m:r>
            <w:rPr>
              <w:rFonts w:ascii="Cambria Math"/>
              <w:spacing w:val="-1"/>
              <w:sz w:val="20"/>
              <w:szCs w:val="20"/>
            </w:rPr>
            <m:t>=</m:t>
          </m:r>
          <m:nary>
            <m:naryPr>
              <m:chr m:val="∑"/>
              <m:limLoc m:val="undOvr"/>
              <m:subHide m:val="1"/>
              <m:supHide m:val="1"/>
              <m:ctrlPr>
                <w:rPr>
                  <w:rFonts w:ascii="Cambria Math"/>
                  <w:i/>
                  <w:spacing w:val="-1"/>
                  <w:sz w:val="20"/>
                  <w:szCs w:val="20"/>
                </w:rPr>
              </m:ctrlPr>
            </m:naryPr>
            <m:sub/>
            <m:sup/>
            <m:e>
              <m:sSubSup>
                <m:sSubSupPr>
                  <m:ctrlPr>
                    <w:rPr>
                      <w:rFonts w:ascii="Cambria Math"/>
                      <w:i/>
                      <w:spacing w:val="-1"/>
                      <w:sz w:val="20"/>
                      <w:szCs w:val="20"/>
                    </w:rPr>
                  </m:ctrlPr>
                </m:sSubSupPr>
                <m:e>
                  <m:r>
                    <w:rPr>
                      <w:rFonts w:ascii="Cambria Math" w:hAnsi="Cambria Math"/>
                      <w:spacing w:val="-1"/>
                      <w:sz w:val="20"/>
                      <w:szCs w:val="20"/>
                    </w:rPr>
                    <m:t>V</m:t>
                  </m:r>
                </m:e>
                <m:sub>
                  <m:r>
                    <w:rPr>
                      <w:rFonts w:ascii="Cambria Math" w:hAnsi="Cambria Math"/>
                      <w:spacing w:val="-1"/>
                      <w:sz w:val="20"/>
                      <w:szCs w:val="20"/>
                    </w:rPr>
                    <m:t>ij</m:t>
                  </m:r>
                </m:sub>
                <m:sup>
                  <m:r>
                    <w:rPr>
                      <w:rFonts w:ascii="Cambria Math"/>
                      <w:spacing w:val="-1"/>
                      <w:sz w:val="20"/>
                      <w:szCs w:val="20"/>
                    </w:rPr>
                    <m:t>КУ</m:t>
                  </m:r>
                  <m:r>
                    <w:rPr>
                      <w:rFonts w:ascii="Cambria Math"/>
                      <w:spacing w:val="-1"/>
                      <w:sz w:val="20"/>
                      <w:szCs w:val="20"/>
                    </w:rPr>
                    <m:t>2</m:t>
                  </m:r>
                </m:sup>
              </m:sSubSup>
              <m:r>
                <w:rPr>
                  <w:rFonts w:ascii="Cambria Math" w:hAnsi="Cambria Math"/>
                  <w:spacing w:val="-1"/>
                  <w:sz w:val="20"/>
                  <w:szCs w:val="20"/>
                </w:rPr>
                <m:t>*</m:t>
              </m:r>
              <m:sSub>
                <m:sSubPr>
                  <m:ctrlPr>
                    <w:rPr>
                      <w:rFonts w:ascii="Cambria Math"/>
                      <w:i/>
                      <w:spacing w:val="-1"/>
                      <w:sz w:val="20"/>
                      <w:szCs w:val="20"/>
                    </w:rPr>
                  </m:ctrlPr>
                </m:sSubPr>
                <m:e>
                  <m:r>
                    <w:rPr>
                      <w:rFonts w:ascii="Cambria Math" w:hAnsi="Cambria Math"/>
                      <w:spacing w:val="-1"/>
                      <w:sz w:val="20"/>
                      <w:szCs w:val="20"/>
                    </w:rPr>
                    <m:t>t</m:t>
                  </m:r>
                </m:e>
                <m:sub>
                  <m:r>
                    <w:rPr>
                      <w:rFonts w:ascii="Cambria Math" w:hAnsi="Cambria Math"/>
                      <w:spacing w:val="-1"/>
                      <w:sz w:val="20"/>
                      <w:szCs w:val="20"/>
                    </w:rPr>
                    <m:t>j</m:t>
                  </m:r>
                </m:sub>
              </m:sSub>
            </m:e>
          </m:nary>
        </m:oMath>
      </m:oMathPara>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N</m:t>
            </m:r>
          </m:e>
          <m:sub>
            <m:r>
              <w:rPr>
                <w:rFonts w:ascii="Cambria Math" w:hAnsi="Cambria Math"/>
                <w:spacing w:val="-1"/>
                <w:sz w:val="20"/>
                <w:szCs w:val="20"/>
                <w:lang w:val="en-US"/>
              </w:rPr>
              <m:t>i</m:t>
            </m:r>
          </m:sub>
          <m:sup>
            <m:r>
              <w:rPr>
                <w:rFonts w:ascii="Cambria Math"/>
                <w:spacing w:val="-1"/>
                <w:sz w:val="20"/>
                <w:szCs w:val="20"/>
              </w:rPr>
              <m:t>КУ</m:t>
            </m:r>
            <m:r>
              <w:rPr>
                <w:rFonts w:ascii="Cambria Math"/>
                <w:spacing w:val="-1"/>
                <w:sz w:val="20"/>
                <w:szCs w:val="20"/>
              </w:rPr>
              <m:t>2</m:t>
            </m:r>
          </m:sup>
        </m:sSubSup>
      </m:oMath>
      <w:r w:rsidRPr="00A03A18">
        <w:rPr>
          <w:spacing w:val="-1"/>
          <w:sz w:val="20"/>
          <w:szCs w:val="20"/>
        </w:rPr>
        <w:t xml:space="preserve"> - </w:t>
      </w:r>
      <w:r w:rsidRPr="00A03A18">
        <w:rPr>
          <w:sz w:val="20"/>
          <w:szCs w:val="20"/>
        </w:rPr>
        <w:t>Затраты на коммунальные услуги в части имущества, необходимого для общехозяйственных нужд;</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V</m:t>
            </m:r>
          </m:e>
          <m:sub>
            <m:r>
              <w:rPr>
                <w:rFonts w:ascii="Cambria Math" w:hAnsi="Cambria Math"/>
                <w:spacing w:val="-1"/>
                <w:sz w:val="20"/>
                <w:szCs w:val="20"/>
              </w:rPr>
              <m:t>ij</m:t>
            </m:r>
          </m:sub>
          <m:sup>
            <m:r>
              <w:rPr>
                <w:rFonts w:ascii="Cambria Math"/>
                <w:spacing w:val="-1"/>
                <w:sz w:val="20"/>
                <w:szCs w:val="20"/>
              </w:rPr>
              <m:t>КУ</m:t>
            </m:r>
            <m:r>
              <w:rPr>
                <w:rFonts w:ascii="Cambria Math"/>
                <w:spacing w:val="-1"/>
                <w:sz w:val="20"/>
                <w:szCs w:val="20"/>
              </w:rPr>
              <m:t>2</m:t>
            </m:r>
          </m:sup>
        </m:sSubSup>
      </m:oMath>
      <w:r w:rsidRPr="00A03A18">
        <w:rPr>
          <w:spacing w:val="-1"/>
          <w:sz w:val="20"/>
          <w:szCs w:val="20"/>
        </w:rPr>
        <w:t xml:space="preserve"> - </w:t>
      </w:r>
      <w:r w:rsidRPr="00A03A18">
        <w:rPr>
          <w:sz w:val="20"/>
          <w:szCs w:val="20"/>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
          <m:sSubPr>
            <m:ctrlPr>
              <w:rPr>
                <w:rFonts w:ascii="Cambria Math"/>
                <w:i/>
                <w:spacing w:val="-1"/>
                <w:sz w:val="20"/>
                <w:szCs w:val="20"/>
              </w:rPr>
            </m:ctrlPr>
          </m:sSubPr>
          <m:e>
            <m:r>
              <w:rPr>
                <w:rFonts w:ascii="Cambria Math" w:hAnsi="Cambria Math"/>
                <w:spacing w:val="-1"/>
                <w:sz w:val="20"/>
                <w:szCs w:val="20"/>
              </w:rPr>
              <m:t>t</m:t>
            </m:r>
          </m:e>
          <m:sub>
            <m:r>
              <w:rPr>
                <w:rFonts w:ascii="Cambria Math" w:hAnsi="Cambria Math"/>
                <w:spacing w:val="-1"/>
                <w:sz w:val="20"/>
                <w:szCs w:val="20"/>
              </w:rPr>
              <m:t>j</m:t>
            </m:r>
          </m:sub>
        </m:sSub>
      </m:oMath>
      <w:r w:rsidRPr="00A03A18">
        <w:rPr>
          <w:spacing w:val="-1"/>
          <w:sz w:val="20"/>
          <w:szCs w:val="20"/>
        </w:rPr>
        <w:t xml:space="preserve"> -  </w:t>
      </w:r>
      <w:r w:rsidRPr="00A03A18">
        <w:rPr>
          <w:sz w:val="20"/>
          <w:szCs w:val="20"/>
        </w:rPr>
        <w:t>тариф на оплату j-того вида коммунальных услуг.</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Затраты на содержание объектов недвижимого имущества, необходимого для общехозяйственных нужд, определяются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2</m:t>
              </m:r>
            </m:sup>
          </m:sSubSup>
          <m:r>
            <w:rPr>
              <w:rFonts w:ascii="Cambria Math"/>
              <w:sz w:val="20"/>
              <w:szCs w:val="20"/>
            </w:rPr>
            <m:t>=</m:t>
          </m:r>
          <m:nary>
            <m:naryPr>
              <m:chr m:val="∑"/>
              <m:limLoc m:val="undOvr"/>
              <m:subHide m:val="1"/>
              <m:supHide m:val="1"/>
              <m:ctrlPr>
                <w:rPr>
                  <w:rFonts w:ascii="Cambria Math" w:hAnsi="Cambria Math"/>
                  <w:i/>
                  <w:sz w:val="20"/>
                  <w:szCs w:val="20"/>
                </w:rPr>
              </m:ctrlPr>
            </m:naryPr>
            <m:sub/>
            <m:sup/>
            <m:e>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ij</m:t>
                  </m:r>
                </m:sub>
                <m:sup>
                  <m:r>
                    <w:rPr>
                      <w:rFonts w:ascii="Cambria Math"/>
                      <w:sz w:val="20"/>
                      <w:szCs w:val="20"/>
                    </w:rPr>
                    <m:t>СНИ</m:t>
                  </m:r>
                  <m:r>
                    <w:rPr>
                      <w:rFonts w:ascii="Cambria Math"/>
                      <w:sz w:val="20"/>
                      <w:szCs w:val="20"/>
                    </w:rPr>
                    <m:t>2</m:t>
                  </m:r>
                </m:sup>
              </m:sSubSup>
            </m:e>
          </m:nary>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p</m:t>
              </m:r>
            </m:e>
            <m:sub>
              <m:r>
                <w:rPr>
                  <w:rFonts w:ascii="Cambria Math" w:hAnsi="Cambria Math"/>
                  <w:sz w:val="20"/>
                  <w:szCs w:val="20"/>
                </w:rPr>
                <m:t>j</m:t>
              </m:r>
            </m:sub>
          </m:sSub>
        </m:oMath>
      </m:oMathPara>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rPr>
              <m:t>N</m:t>
            </m:r>
          </m:e>
          <m:sub>
            <m:r>
              <w:rPr>
                <w:rFonts w:ascii="Cambria Math" w:hAnsi="Cambria Math"/>
                <w:sz w:val="20"/>
                <w:szCs w:val="20"/>
              </w:rPr>
              <m:t>i</m:t>
            </m:r>
          </m:sub>
          <m:sup>
            <m:r>
              <w:rPr>
                <w:rFonts w:ascii="Cambria Math"/>
                <w:sz w:val="20"/>
                <w:szCs w:val="20"/>
              </w:rPr>
              <m:t>СНИ</m:t>
            </m:r>
            <m:r>
              <w:rPr>
                <w:rFonts w:ascii="Cambria Math"/>
                <w:sz w:val="20"/>
                <w:szCs w:val="20"/>
              </w:rPr>
              <m:t>2</m:t>
            </m:r>
          </m:sup>
        </m:sSubSup>
      </m:oMath>
      <w:r w:rsidRPr="00A03A18">
        <w:rPr>
          <w:sz w:val="20"/>
          <w:szCs w:val="20"/>
        </w:rPr>
        <w:t xml:space="preserve"> - Затраты на содержание объектов недвижимого имущества, необходимого для общехозяйственных нужд;</w:t>
      </w:r>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z w:val="20"/>
                <w:szCs w:val="20"/>
              </w:rPr>
            </m:ctrlPr>
          </m:sSubSupPr>
          <m:e>
            <m:r>
              <w:rPr>
                <w:rFonts w:ascii="Cambria Math" w:hAnsi="Cambria Math"/>
                <w:sz w:val="20"/>
                <w:szCs w:val="20"/>
              </w:rPr>
              <m:t>V</m:t>
            </m:r>
          </m:e>
          <m:sub>
            <m:r>
              <w:rPr>
                <w:rFonts w:ascii="Cambria Math" w:hAnsi="Cambria Math"/>
                <w:sz w:val="20"/>
                <w:szCs w:val="20"/>
              </w:rPr>
              <m:t>ij</m:t>
            </m:r>
          </m:sub>
          <m:sup>
            <m:r>
              <w:rPr>
                <w:rFonts w:ascii="Cambria Math"/>
                <w:sz w:val="20"/>
                <w:szCs w:val="20"/>
              </w:rPr>
              <m:t>СНИ</m:t>
            </m:r>
            <m:r>
              <w:rPr>
                <w:rFonts w:ascii="Cambria Math"/>
                <w:sz w:val="20"/>
                <w:szCs w:val="20"/>
              </w:rPr>
              <m:t>2</m:t>
            </m:r>
          </m:sup>
        </m:sSubSup>
      </m:oMath>
      <w:r w:rsidRPr="00A03A18">
        <w:rPr>
          <w:sz w:val="20"/>
          <w:szCs w:val="20"/>
        </w:rPr>
        <w:t xml:space="preserve"> - количество (объем) j-того товара (работы, услу</w:t>
      </w:r>
      <w:proofErr w:type="spellStart"/>
      <w:r w:rsidRPr="00A03A18">
        <w:rPr>
          <w:sz w:val="20"/>
          <w:szCs w:val="20"/>
        </w:rPr>
        <w:t>ги</w:t>
      </w:r>
      <w:proofErr w:type="spellEnd"/>
      <w:r w:rsidRPr="00A03A18">
        <w:rPr>
          <w:sz w:val="20"/>
          <w:szCs w:val="20"/>
        </w:rPr>
        <w:t>),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A03A18" w:rsidRPr="00A03A18" w:rsidRDefault="00A03A18" w:rsidP="00A03A18">
      <w:pPr>
        <w:widowControl/>
        <w:shd w:val="clear" w:color="auto" w:fill="FFFFFF"/>
        <w:tabs>
          <w:tab w:val="left" w:pos="883"/>
        </w:tabs>
        <w:ind w:firstLine="709"/>
        <w:contextualSpacing/>
        <w:rPr>
          <w:spacing w:val="-1"/>
          <w:sz w:val="20"/>
          <w:szCs w:val="20"/>
        </w:rPr>
      </w:pPr>
      <m:oMath>
        <m:sSub>
          <m:sSubPr>
            <m:ctrlPr>
              <w:rPr>
                <w:rFonts w:ascii="Cambria Math"/>
                <w:i/>
                <w:sz w:val="20"/>
                <w:szCs w:val="20"/>
              </w:rPr>
            </m:ctrlPr>
          </m:sSubPr>
          <m:e>
            <m:r>
              <w:rPr>
                <w:rFonts w:ascii="Cambria Math" w:hAnsi="Cambria Math"/>
                <w:sz w:val="20"/>
                <w:szCs w:val="20"/>
                <w:lang w:val="en-US"/>
              </w:rPr>
              <m:t>p</m:t>
            </m:r>
          </m:e>
          <m:sub>
            <m:r>
              <w:rPr>
                <w:rFonts w:ascii="Cambria Math" w:hAnsi="Cambria Math"/>
                <w:sz w:val="20"/>
                <w:szCs w:val="20"/>
              </w:rPr>
              <m:t>j</m:t>
            </m:r>
          </m:sub>
        </m:sSub>
      </m:oMath>
      <w:r w:rsidRPr="00A03A18">
        <w:rPr>
          <w:sz w:val="20"/>
          <w:szCs w:val="20"/>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A03A18" w:rsidRPr="00A03A18" w:rsidRDefault="00A03A18" w:rsidP="00A03A18">
      <w:pPr>
        <w:pStyle w:val="a7"/>
        <w:widowControl/>
        <w:shd w:val="clear" w:color="auto" w:fill="FFFFFF"/>
        <w:tabs>
          <w:tab w:val="left" w:pos="883"/>
        </w:tabs>
        <w:ind w:left="0" w:firstLine="709"/>
        <w:rPr>
          <w:i/>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2</m:t>
              </m:r>
            </m:sup>
          </m:sSubSup>
          <m:r>
            <w:rPr>
              <w:rFonts w:asci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lang w:val="en-US"/>
                </w:rPr>
                <m:t>p</m:t>
              </m:r>
            </m:e>
            <m:sub>
              <m:r>
                <w:rPr>
                  <w:rFonts w:ascii="Cambria Math" w:hAnsi="Cambria Math"/>
                  <w:spacing w:val="-1"/>
                  <w:sz w:val="20"/>
                  <w:szCs w:val="20"/>
                </w:rPr>
                <m:t>i</m:t>
              </m:r>
            </m:sub>
            <m:sup>
              <m:r>
                <w:rPr>
                  <w:rFonts w:ascii="Cambria Math"/>
                  <w:spacing w:val="-1"/>
                  <w:sz w:val="20"/>
                  <w:szCs w:val="20"/>
                </w:rPr>
                <m:t>ОЦДИ</m:t>
              </m:r>
              <m:r>
                <w:rPr>
                  <w:rFonts w:ascii="Cambria Math"/>
                  <w:spacing w:val="-1"/>
                  <w:sz w:val="20"/>
                  <w:szCs w:val="20"/>
                </w:rPr>
                <m:t>2</m:t>
              </m:r>
            </m:sup>
          </m:sSubSup>
          <m:r>
            <w:rPr>
              <w:rFonts w:ascii="Cambria Math" w:hAnsi="Cambria Math"/>
              <w:spacing w:val="-1"/>
              <w:sz w:val="20"/>
              <w:szCs w:val="20"/>
            </w:rPr>
            <m:t>*</m:t>
          </m:r>
          <m:sSubSup>
            <m:sSubSupPr>
              <m:ctrlPr>
                <w:rPr>
                  <w:rFonts w:ascii="Cambria Math"/>
                  <w:i/>
                  <w:spacing w:val="-1"/>
                  <w:sz w:val="20"/>
                  <w:szCs w:val="20"/>
                </w:rPr>
              </m:ctrlPr>
            </m:sSubSupPr>
            <m:e>
              <m:r>
                <w:rPr>
                  <w:rFonts w:ascii="Cambria Math" w:hAnsi="Cambria Math"/>
                  <w:spacing w:val="-1"/>
                  <w:sz w:val="20"/>
                  <w:szCs w:val="20"/>
                </w:rPr>
                <m:t>d</m:t>
              </m:r>
            </m:e>
            <m:sub>
              <m:r>
                <w:rPr>
                  <w:rFonts w:ascii="Cambria Math" w:hAnsi="Cambria Math"/>
                  <w:spacing w:val="-1"/>
                  <w:sz w:val="20"/>
                  <w:szCs w:val="20"/>
                </w:rPr>
                <m:t>i</m:t>
              </m:r>
            </m:sub>
            <m:sup>
              <m:r>
                <w:rPr>
                  <w:rFonts w:ascii="Cambria Math"/>
                  <w:spacing w:val="-1"/>
                  <w:sz w:val="20"/>
                  <w:szCs w:val="20"/>
                </w:rPr>
                <m:t>содержание</m:t>
              </m:r>
              <m:r>
                <w:rPr>
                  <w:rFonts w:ascii="Cambria Math"/>
                  <w:spacing w:val="-1"/>
                  <w:sz w:val="20"/>
                  <w:szCs w:val="20"/>
                </w:rPr>
                <m:t xml:space="preserve"> 2</m:t>
              </m:r>
            </m:sup>
          </m:sSubSup>
        </m:oMath>
      </m:oMathPara>
    </w:p>
    <w:p w:rsidR="00A03A18" w:rsidRPr="00A03A18" w:rsidRDefault="00A03A18" w:rsidP="00A03A18">
      <w:pPr>
        <w:pStyle w:val="a7"/>
        <w:widowControl/>
        <w:shd w:val="clear" w:color="auto" w:fill="FFFFFF"/>
        <w:tabs>
          <w:tab w:val="left" w:pos="883"/>
        </w:tabs>
        <w:ind w:left="0" w:firstLine="709"/>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СОЦДИ</m:t>
            </m:r>
            <m:r>
              <w:rPr>
                <w:rFonts w:ascii="Cambria Math"/>
                <w:spacing w:val="-1"/>
                <w:sz w:val="20"/>
                <w:szCs w:val="20"/>
              </w:rPr>
              <m:t>2</m:t>
            </m:r>
          </m:sup>
        </m:sSubSup>
      </m:oMath>
      <w:r w:rsidRPr="00A03A18">
        <w:rPr>
          <w:i/>
          <w:spacing w:val="-1"/>
          <w:sz w:val="20"/>
          <w:szCs w:val="20"/>
        </w:rPr>
        <w:t xml:space="preserve"> - </w:t>
      </w:r>
      <w:r w:rsidRPr="00A03A18">
        <w:rPr>
          <w:sz w:val="20"/>
          <w:szCs w:val="20"/>
        </w:rPr>
        <w:t>Затраты на содержание особо ценного движимого имущества, необходимого для общехозяйственных нужд;</w:t>
      </w:r>
    </w:p>
    <w:p w:rsidR="00A03A18" w:rsidRPr="00A03A18" w:rsidRDefault="00A03A18" w:rsidP="00A03A18">
      <w:pPr>
        <w:pStyle w:val="a7"/>
        <w:widowControl/>
        <w:shd w:val="clear" w:color="auto" w:fill="FFFFFF"/>
        <w:tabs>
          <w:tab w:val="left" w:pos="883"/>
        </w:tabs>
        <w:ind w:left="0" w:firstLine="709"/>
        <w:rPr>
          <w:i/>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p</m:t>
            </m:r>
          </m:e>
          <m:sub>
            <m:r>
              <w:rPr>
                <w:rFonts w:ascii="Cambria Math" w:hAnsi="Cambria Math"/>
                <w:spacing w:val="-1"/>
                <w:sz w:val="20"/>
                <w:szCs w:val="20"/>
              </w:rPr>
              <m:t>i</m:t>
            </m:r>
          </m:sub>
          <m:sup>
            <m:r>
              <w:rPr>
                <w:rFonts w:ascii="Cambria Math"/>
                <w:spacing w:val="-1"/>
                <w:sz w:val="20"/>
                <w:szCs w:val="20"/>
              </w:rPr>
              <m:t>ОЦДИ</m:t>
            </m:r>
            <m:r>
              <w:rPr>
                <w:rFonts w:ascii="Cambria Math"/>
                <w:spacing w:val="-1"/>
                <w:sz w:val="20"/>
                <w:szCs w:val="20"/>
              </w:rPr>
              <m:t>2</m:t>
            </m:r>
          </m:sup>
        </m:sSubSup>
      </m:oMath>
      <w:r w:rsidRPr="00A03A18">
        <w:rPr>
          <w:i/>
          <w:spacing w:val="-1"/>
          <w:sz w:val="20"/>
          <w:szCs w:val="20"/>
        </w:rPr>
        <w:t xml:space="preserve">- </w:t>
      </w:r>
      <w:r w:rsidRPr="00A03A18">
        <w:rPr>
          <w:sz w:val="20"/>
          <w:szCs w:val="20"/>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A03A18" w:rsidRPr="00A03A18" w:rsidRDefault="00A03A18" w:rsidP="00A03A18">
      <w:pPr>
        <w:pStyle w:val="a7"/>
        <w:widowControl/>
        <w:shd w:val="clear" w:color="auto" w:fill="FFFFFF"/>
        <w:tabs>
          <w:tab w:val="left" w:pos="883"/>
        </w:tabs>
        <w:ind w:left="0" w:firstLine="709"/>
        <w:rPr>
          <w:sz w:val="20"/>
          <w:szCs w:val="20"/>
        </w:rPr>
      </w:pPr>
      <m:oMath>
        <m:sSubSup>
          <m:sSubSupPr>
            <m:ctrlPr>
              <w:rPr>
                <w:rFonts w:ascii="Cambria Math"/>
                <w:i/>
                <w:spacing w:val="-1"/>
                <w:sz w:val="20"/>
                <w:szCs w:val="20"/>
              </w:rPr>
            </m:ctrlPr>
          </m:sSubSupPr>
          <m:e>
            <m:r>
              <w:rPr>
                <w:rFonts w:ascii="Cambria Math" w:hAnsi="Cambria Math"/>
                <w:spacing w:val="-1"/>
                <w:sz w:val="20"/>
                <w:szCs w:val="20"/>
              </w:rPr>
              <m:t>d</m:t>
            </m:r>
          </m:e>
          <m:sub>
            <m:r>
              <w:rPr>
                <w:rFonts w:ascii="Cambria Math" w:hAnsi="Cambria Math"/>
                <w:spacing w:val="-1"/>
                <w:sz w:val="20"/>
                <w:szCs w:val="20"/>
              </w:rPr>
              <m:t>i</m:t>
            </m:r>
          </m:sub>
          <m:sup>
            <m:r>
              <w:rPr>
                <w:rFonts w:ascii="Cambria Math"/>
                <w:spacing w:val="-1"/>
                <w:sz w:val="20"/>
                <w:szCs w:val="20"/>
              </w:rPr>
              <m:t>содержание</m:t>
            </m:r>
            <m:r>
              <w:rPr>
                <w:rFonts w:ascii="Cambria Math"/>
                <w:spacing w:val="-1"/>
                <w:sz w:val="20"/>
                <w:szCs w:val="20"/>
              </w:rPr>
              <m:t xml:space="preserve"> 2</m:t>
            </m:r>
          </m:sup>
        </m:sSubSup>
      </m:oMath>
      <w:r w:rsidRPr="00A03A18">
        <w:rPr>
          <w:i/>
          <w:spacing w:val="-1"/>
          <w:sz w:val="20"/>
          <w:szCs w:val="20"/>
        </w:rPr>
        <w:t xml:space="preserve"> - </w:t>
      </w:r>
      <w:r w:rsidRPr="00A03A18">
        <w:rPr>
          <w:sz w:val="20"/>
          <w:szCs w:val="20"/>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A03A18" w:rsidRPr="00A03A18" w:rsidRDefault="00A03A18" w:rsidP="00A03A18">
      <w:pPr>
        <w:pStyle w:val="formattext0"/>
        <w:numPr>
          <w:ilvl w:val="0"/>
          <w:numId w:val="19"/>
        </w:numPr>
        <w:shd w:val="clear" w:color="auto" w:fill="FFFFFF"/>
        <w:spacing w:before="0" w:beforeAutospacing="0" w:after="0" w:afterAutospacing="0"/>
        <w:ind w:left="0" w:firstLine="709"/>
        <w:jc w:val="both"/>
        <w:textAlignment w:val="baseline"/>
        <w:rPr>
          <w:sz w:val="20"/>
          <w:szCs w:val="20"/>
        </w:rPr>
      </w:pPr>
      <w:r w:rsidRPr="00A03A18">
        <w:rPr>
          <w:sz w:val="20"/>
          <w:szCs w:val="20"/>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2</m:t>
              </m:r>
            </m:sup>
          </m:sSubSup>
          <m:r>
            <w:rPr>
              <w:rFonts w:ascii="Cambria Math"/>
              <w:sz w:val="20"/>
              <w:szCs w:val="20"/>
            </w:rPr>
            <m:t>=</m:t>
          </m:r>
          <m:nary>
            <m:naryPr>
              <m:chr m:val="∑"/>
              <m:limLoc m:val="subSup"/>
              <m:supHide m:val="1"/>
              <m:ctrlPr>
                <w:rPr>
                  <w:rFonts w:ascii="Cambria Math" w:hAnsi="Cambria Math"/>
                  <w:i/>
                  <w:sz w:val="20"/>
                  <w:szCs w:val="20"/>
                </w:rPr>
              </m:ctrlPr>
            </m:naryPr>
            <m:sub>
              <m:r>
                <w:rPr>
                  <w:rFonts w:ascii="Cambria Math"/>
                  <w:sz w:val="20"/>
                  <w:szCs w:val="20"/>
                </w:rPr>
                <m:t>к</m:t>
              </m:r>
            </m:sub>
            <m:sup/>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ik</m:t>
                      </m:r>
                    </m:sub>
                    <m:sup>
                      <m:r>
                        <w:rPr>
                          <w:rFonts w:ascii="Cambria Math"/>
                          <w:sz w:val="20"/>
                          <w:szCs w:val="20"/>
                        </w:rPr>
                        <m:t>ФР</m:t>
                      </m:r>
                      <m:r>
                        <w:rPr>
                          <w:rFonts w:asci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k</m:t>
                      </m:r>
                    </m:sub>
                    <m:sup>
                      <m:r>
                        <w:rPr>
                          <w:rFonts w:ascii="Cambria Math"/>
                          <w:sz w:val="20"/>
                          <w:szCs w:val="20"/>
                        </w:rPr>
                        <m:t>ФР</m:t>
                      </m:r>
                      <m:r>
                        <w:rPr>
                          <w:rFonts w:ascii="Cambria Math"/>
                          <w:sz w:val="20"/>
                          <w:szCs w:val="20"/>
                        </w:rPr>
                        <m:t>2</m:t>
                      </m:r>
                    </m:sup>
                  </m:sSubSup>
                </m:num>
                <m:den>
                  <m:sSubSup>
                    <m:sSubSupPr>
                      <m:ctrlPr>
                        <w:rPr>
                          <w:rFonts w:ascii="Cambria Math" w:hAns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ФР</m:t>
                      </m:r>
                      <m:r>
                        <w:rPr>
                          <w:rFonts w:ascii="Cambria Math"/>
                          <w:sz w:val="20"/>
                          <w:szCs w:val="20"/>
                        </w:rPr>
                        <m:t>2</m:t>
                      </m:r>
                    </m:sup>
                  </m:sSubSup>
                </m:den>
              </m:f>
            </m:e>
          </m:nary>
        </m:oMath>
      </m:oMathPara>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lang w:val="en-US"/>
              </w:rPr>
              <m:t>i</m:t>
            </m:r>
            <m:r>
              <w:rPr>
                <w:rFonts w:ascii="Cambria Math"/>
                <w:sz w:val="20"/>
                <w:szCs w:val="20"/>
              </w:rPr>
              <m:t xml:space="preserve"> </m:t>
            </m:r>
            <m:r>
              <w:rPr>
                <w:rFonts w:ascii="Cambria Math"/>
                <w:sz w:val="20"/>
                <w:szCs w:val="20"/>
              </w:rPr>
              <m:t>баз</m:t>
            </m:r>
          </m:sub>
          <m:sup>
            <m:r>
              <w:rPr>
                <w:rFonts w:ascii="Cambria Math"/>
                <w:sz w:val="20"/>
                <w:szCs w:val="20"/>
              </w:rPr>
              <m:t>ФР</m:t>
            </m:r>
            <m:r>
              <w:rPr>
                <w:rFonts w:ascii="Cambria Math"/>
                <w:sz w:val="20"/>
                <w:szCs w:val="20"/>
              </w:rPr>
              <m:t>2</m:t>
            </m:r>
          </m:sup>
        </m:sSubSup>
      </m:oMath>
      <w:r w:rsidRPr="00A03A18">
        <w:rPr>
          <w:sz w:val="20"/>
          <w:szCs w:val="20"/>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lang w:val="en-US"/>
              </w:rPr>
              <m:t>n</m:t>
            </m:r>
          </m:e>
          <m:sub>
            <m:r>
              <w:rPr>
                <w:rFonts w:ascii="Cambria Math" w:hAnsi="Cambria Math"/>
                <w:sz w:val="20"/>
                <w:szCs w:val="20"/>
              </w:rPr>
              <m:t>ik</m:t>
            </m:r>
          </m:sub>
          <m:sup>
            <m:r>
              <w:rPr>
                <w:rFonts w:ascii="Cambria Math"/>
                <w:sz w:val="20"/>
                <w:szCs w:val="20"/>
              </w:rPr>
              <m:t>ФР</m:t>
            </m:r>
            <m:r>
              <w:rPr>
                <w:rFonts w:ascii="Cambria Math"/>
                <w:sz w:val="20"/>
                <w:szCs w:val="20"/>
              </w:rPr>
              <m:t>2</m:t>
            </m:r>
          </m:sup>
        </m:sSubSup>
      </m:oMath>
      <w:r w:rsidRPr="00A03A18">
        <w:rPr>
          <w:sz w:val="20"/>
          <w:szCs w:val="20"/>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k</m:t>
            </m:r>
          </m:sub>
          <m:sup>
            <m:r>
              <w:rPr>
                <w:rFonts w:ascii="Cambria Math"/>
                <w:sz w:val="20"/>
                <w:szCs w:val="20"/>
              </w:rPr>
              <m:t>ФР</m:t>
            </m:r>
            <m:r>
              <w:rPr>
                <w:rFonts w:ascii="Cambria Math"/>
                <w:sz w:val="20"/>
                <w:szCs w:val="20"/>
              </w:rPr>
              <m:t>2</m:t>
            </m:r>
          </m:sup>
        </m:sSubSup>
      </m:oMath>
      <w:r w:rsidRPr="00A03A18">
        <w:rPr>
          <w:sz w:val="20"/>
          <w:szCs w:val="20"/>
        </w:rPr>
        <w:t xml:space="preserve"> - стоимость единицы k-ого объекта особо ценного движимого имущества, необходимого для общехозяйственных нужд;</w:t>
      </w:r>
    </w:p>
    <w:p w:rsidR="00A03A18" w:rsidRPr="00A03A18" w:rsidRDefault="00A03A18" w:rsidP="00A03A18">
      <w:pPr>
        <w:pStyle w:val="formattext0"/>
        <w:shd w:val="clear" w:color="auto" w:fill="FFFFFF"/>
        <w:spacing w:before="0" w:beforeAutospacing="0" w:after="0" w:afterAutospacing="0"/>
        <w:ind w:firstLine="709"/>
        <w:jc w:val="both"/>
        <w:textAlignment w:val="baseline"/>
        <w:rPr>
          <w:sz w:val="20"/>
          <w:szCs w:val="20"/>
        </w:rPr>
      </w:pPr>
      <m:oMath>
        <m:sSubSup>
          <m:sSubSupPr>
            <m:ctrlPr>
              <w:rPr>
                <w:rFonts w:ascii="Cambria Math" w:hAnsi="Cambria Math"/>
                <w:i/>
                <w:sz w:val="20"/>
                <w:szCs w:val="20"/>
              </w:rPr>
            </m:ctrlPr>
          </m:sSubSupPr>
          <m:e>
            <m:r>
              <w:rPr>
                <w:rFonts w:ascii="Cambria Math"/>
                <w:sz w:val="20"/>
                <w:szCs w:val="20"/>
              </w:rPr>
              <m:t>Т</m:t>
            </m:r>
          </m:e>
          <m:sub>
            <m:r>
              <w:rPr>
                <w:rFonts w:ascii="Cambria Math"/>
                <w:sz w:val="20"/>
                <w:szCs w:val="20"/>
              </w:rPr>
              <m:t>к</m:t>
            </m:r>
          </m:sub>
          <m:sup>
            <m:r>
              <w:rPr>
                <w:rFonts w:ascii="Cambria Math"/>
                <w:sz w:val="20"/>
                <w:szCs w:val="20"/>
              </w:rPr>
              <m:t>ФР</m:t>
            </m:r>
            <m:r>
              <w:rPr>
                <w:rFonts w:ascii="Cambria Math"/>
                <w:sz w:val="20"/>
                <w:szCs w:val="20"/>
              </w:rPr>
              <m:t>2</m:t>
            </m:r>
          </m:sup>
        </m:sSubSup>
      </m:oMath>
      <w:r w:rsidRPr="00A03A18">
        <w:rPr>
          <w:sz w:val="20"/>
          <w:szCs w:val="20"/>
        </w:rPr>
        <w:t xml:space="preserve"> - срок полезного использования k-ого объекта особо ценного движимого имущес</w:t>
      </w:r>
      <w:proofErr w:type="spellStart"/>
      <w:r w:rsidRPr="00A03A18">
        <w:rPr>
          <w:sz w:val="20"/>
          <w:szCs w:val="20"/>
        </w:rPr>
        <w:t>тва</w:t>
      </w:r>
      <w:proofErr w:type="spellEnd"/>
      <w:r w:rsidRPr="00A03A18">
        <w:rPr>
          <w:sz w:val="20"/>
          <w:szCs w:val="20"/>
        </w:rPr>
        <w:t>, необходимого для общехозяйственных нужд.</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xml:space="preserve">Состав и порядок расчета затрат на приобретение услуг связи определяются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Затраты на приобретение услуг связи по решению органов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A03A18" w:rsidRPr="00A03A18" w:rsidRDefault="00A03A18" w:rsidP="00A03A18">
      <w:pPr>
        <w:widowControl/>
        <w:shd w:val="clear" w:color="auto" w:fill="FFFFFF"/>
        <w:tabs>
          <w:tab w:val="left" w:pos="883"/>
        </w:tabs>
        <w:ind w:firstLine="709"/>
        <w:contextualSpacing/>
        <w:rPr>
          <w:sz w:val="20"/>
          <w:szCs w:val="20"/>
        </w:rPr>
      </w:pPr>
      <w:r w:rsidRPr="00A03A18">
        <w:rPr>
          <w:sz w:val="20"/>
          <w:szCs w:val="20"/>
        </w:rPr>
        <w:t>Затраты на приобретение услуг связи определяются по формуле</w:t>
      </w:r>
    </w:p>
    <w:p w:rsidR="00A03A18" w:rsidRPr="00A03A18" w:rsidRDefault="00A03A18" w:rsidP="00A03A18">
      <w:pPr>
        <w:widowControl/>
        <w:shd w:val="clear" w:color="auto" w:fill="FFFFFF"/>
        <w:tabs>
          <w:tab w:val="left" w:pos="883"/>
        </w:tabs>
        <w:ind w:firstLine="709"/>
        <w:contextualSpacing/>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УС</m:t>
              </m:r>
            </m:sup>
          </m:sSubSup>
          <m:r>
            <w:rPr>
              <w:rFonts w:ascii="Cambria Math"/>
              <w:spacing w:val="-1"/>
              <w:sz w:val="20"/>
              <w:szCs w:val="20"/>
            </w:rPr>
            <m:t>=</m:t>
          </m:r>
          <m:nary>
            <m:naryPr>
              <m:chr m:val="∑"/>
              <m:limLoc m:val="undOvr"/>
              <m:subHide m:val="1"/>
              <m:supHide m:val="1"/>
              <m:ctrlPr>
                <w:rPr>
                  <w:rFonts w:ascii="Cambria Math"/>
                  <w:i/>
                  <w:spacing w:val="-1"/>
                  <w:sz w:val="20"/>
                  <w:szCs w:val="20"/>
                </w:rPr>
              </m:ctrlPr>
            </m:naryPr>
            <m:sub/>
            <m:sup/>
            <m:e>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УС</m:t>
                  </m:r>
                </m:sup>
              </m:sSubSup>
              <m:r>
                <w:rPr>
                  <w:rFonts w:ascii="Cambria Math" w:hAnsi="Cambria Math"/>
                  <w:spacing w:val="-1"/>
                  <w:sz w:val="20"/>
                  <w:szCs w:val="20"/>
                </w:rPr>
                <m:t>*</m:t>
              </m:r>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e>
          </m:nary>
        </m:oMath>
      </m:oMathPara>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УС</m:t>
            </m:r>
          </m:sup>
        </m:sSubSup>
      </m:oMath>
      <w:r w:rsidRPr="00A03A18">
        <w:rPr>
          <w:spacing w:val="-1"/>
          <w:sz w:val="20"/>
          <w:szCs w:val="20"/>
        </w:rPr>
        <w:t xml:space="preserve">- </w:t>
      </w:r>
      <w:r w:rsidRPr="00A03A18">
        <w:rPr>
          <w:sz w:val="20"/>
          <w:szCs w:val="20"/>
        </w:rPr>
        <w:t>Затраты на приобретение услуг связи;</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УС</m:t>
            </m:r>
          </m:sup>
        </m:sSubSup>
      </m:oMath>
      <w:r w:rsidRPr="00A03A18">
        <w:rPr>
          <w:spacing w:val="-1"/>
          <w:sz w:val="20"/>
          <w:szCs w:val="20"/>
        </w:rPr>
        <w:t xml:space="preserve"> - </w:t>
      </w:r>
      <w:r w:rsidRPr="00A03A18">
        <w:rPr>
          <w:sz w:val="20"/>
          <w:szCs w:val="20"/>
        </w:rPr>
        <w:t>объем j-того вида услуг связи, приобретаемого для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oMath>
      <w:r w:rsidRPr="00A03A18">
        <w:rPr>
          <w:i/>
          <w:spacing w:val="-1"/>
          <w:sz w:val="20"/>
          <w:szCs w:val="20"/>
        </w:rPr>
        <w:t xml:space="preserve">- </w:t>
      </w:r>
      <w:r w:rsidRPr="00A03A18">
        <w:rPr>
          <w:sz w:val="20"/>
          <w:szCs w:val="20"/>
        </w:rPr>
        <w:t>стоимость единицы j-того вида услуг связи.</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xml:space="preserve">Состав и порядок расчета затрат на приобретение транспортных услуг определяются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Затраты на приобретение транспортных услуг по решению органов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A03A18" w:rsidRPr="00A03A18" w:rsidRDefault="00A03A18" w:rsidP="00A03A18">
      <w:pPr>
        <w:widowControl/>
        <w:shd w:val="clear" w:color="auto" w:fill="FFFFFF"/>
        <w:tabs>
          <w:tab w:val="left" w:pos="883"/>
        </w:tabs>
        <w:ind w:firstLine="709"/>
        <w:contextualSpacing/>
        <w:rPr>
          <w:sz w:val="20"/>
          <w:szCs w:val="20"/>
        </w:rPr>
      </w:pPr>
      <w:r w:rsidRPr="00A03A18">
        <w:rPr>
          <w:sz w:val="20"/>
          <w:szCs w:val="20"/>
        </w:rPr>
        <w:t>Затраты на приобретение транспортных услуг определяются по формуле</w:t>
      </w:r>
    </w:p>
    <w:p w:rsidR="00A03A18" w:rsidRPr="00A03A18" w:rsidRDefault="00A03A18" w:rsidP="00A03A18">
      <w:pPr>
        <w:widowControl/>
        <w:shd w:val="clear" w:color="auto" w:fill="FFFFFF"/>
        <w:tabs>
          <w:tab w:val="left" w:pos="883"/>
        </w:tabs>
        <w:ind w:firstLine="709"/>
        <w:contextualSpacing/>
        <w:rPr>
          <w:spacing w:val="-1"/>
          <w:sz w:val="20"/>
          <w:szCs w:val="20"/>
        </w:rPr>
      </w:pPr>
      <m:oMathPara>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ТУ</m:t>
              </m:r>
            </m:sup>
          </m:sSubSup>
          <m:r>
            <w:rPr>
              <w:rFonts w:ascii="Cambria Math"/>
              <w:spacing w:val="-1"/>
              <w:sz w:val="20"/>
              <w:szCs w:val="20"/>
            </w:rPr>
            <m:t>=</m:t>
          </m:r>
          <m:nary>
            <m:naryPr>
              <m:chr m:val="∑"/>
              <m:limLoc m:val="undOvr"/>
              <m:subHide m:val="1"/>
              <m:supHide m:val="1"/>
              <m:ctrlPr>
                <w:rPr>
                  <w:rFonts w:ascii="Cambria Math"/>
                  <w:i/>
                  <w:spacing w:val="-1"/>
                  <w:sz w:val="20"/>
                  <w:szCs w:val="20"/>
                </w:rPr>
              </m:ctrlPr>
            </m:naryPr>
            <m:sub/>
            <m:sup/>
            <m:e>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ТУ</m:t>
                  </m:r>
                </m:sup>
              </m:sSubSup>
              <m:r>
                <w:rPr>
                  <w:rFonts w:ascii="Cambria Math" w:hAnsi="Cambria Math"/>
                  <w:spacing w:val="-1"/>
                  <w:sz w:val="20"/>
                  <w:szCs w:val="20"/>
                </w:rPr>
                <m:t>*</m:t>
              </m:r>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e>
          </m:nary>
        </m:oMath>
      </m:oMathPara>
    </w:p>
    <w:p w:rsidR="00A03A18" w:rsidRPr="00A03A18" w:rsidRDefault="00A03A18" w:rsidP="00A03A18">
      <w:pPr>
        <w:widowControl/>
        <w:shd w:val="clear" w:color="auto" w:fill="FFFFFF"/>
        <w:tabs>
          <w:tab w:val="left" w:pos="883"/>
        </w:tabs>
        <w:ind w:firstLine="709"/>
        <w:contextualSpacing/>
        <w:rPr>
          <w:sz w:val="20"/>
          <w:szCs w:val="20"/>
        </w:rPr>
      </w:pPr>
      <m:oMath>
        <m:sSubSup>
          <m:sSubSupPr>
            <m:ctrlPr>
              <w:rPr>
                <w:rFonts w:ascii="Cambria Math"/>
                <w:i/>
                <w:spacing w:val="-1"/>
                <w:sz w:val="20"/>
                <w:szCs w:val="20"/>
              </w:rPr>
            </m:ctrlPr>
          </m:sSubSupPr>
          <m:e>
            <m:r>
              <w:rPr>
                <w:rFonts w:ascii="Cambria Math" w:hAnsi="Cambria Math"/>
                <w:spacing w:val="-1"/>
                <w:sz w:val="20"/>
                <w:szCs w:val="20"/>
              </w:rPr>
              <m:t>N</m:t>
            </m:r>
          </m:e>
          <m:sub>
            <m:r>
              <w:rPr>
                <w:rFonts w:ascii="Cambria Math" w:hAnsi="Cambria Math"/>
                <w:spacing w:val="-1"/>
                <w:sz w:val="20"/>
                <w:szCs w:val="20"/>
              </w:rPr>
              <m:t>i</m:t>
            </m:r>
          </m:sub>
          <m:sup>
            <m:r>
              <w:rPr>
                <w:rFonts w:ascii="Cambria Math"/>
                <w:spacing w:val="-1"/>
                <w:sz w:val="20"/>
                <w:szCs w:val="20"/>
              </w:rPr>
              <m:t>УТ</m:t>
            </m:r>
          </m:sup>
        </m:sSubSup>
      </m:oMath>
      <w:r w:rsidRPr="00A03A18">
        <w:rPr>
          <w:spacing w:val="-1"/>
          <w:sz w:val="20"/>
          <w:szCs w:val="20"/>
        </w:rPr>
        <w:t xml:space="preserve">- </w:t>
      </w:r>
      <w:r w:rsidRPr="00A03A18">
        <w:rPr>
          <w:sz w:val="20"/>
          <w:szCs w:val="20"/>
        </w:rPr>
        <w:t>Затраты на приобретение транспортных услуг;</w:t>
      </w:r>
    </w:p>
    <w:p w:rsidR="00A03A18" w:rsidRPr="00A03A18" w:rsidRDefault="00A03A18" w:rsidP="00A03A18">
      <w:pPr>
        <w:widowControl/>
        <w:shd w:val="clear" w:color="auto" w:fill="FFFFFF"/>
        <w:tabs>
          <w:tab w:val="left" w:pos="883"/>
        </w:tabs>
        <w:ind w:firstLine="709"/>
        <w:contextualSpacing/>
        <w:rPr>
          <w:spacing w:val="-1"/>
          <w:sz w:val="20"/>
          <w:szCs w:val="20"/>
        </w:rPr>
      </w:pPr>
      <m:oMath>
        <m:sSubSup>
          <m:sSubSupPr>
            <m:ctrlPr>
              <w:rPr>
                <w:rFonts w:ascii="Cambria Math"/>
                <w:i/>
                <w:spacing w:val="-1"/>
                <w:sz w:val="20"/>
                <w:szCs w:val="20"/>
              </w:rPr>
            </m:ctrlPr>
          </m:sSubSupPr>
          <m:e>
            <m:r>
              <w:rPr>
                <w:rFonts w:ascii="Cambria Math" w:hAnsi="Cambria Math"/>
                <w:spacing w:val="-1"/>
                <w:sz w:val="20"/>
                <w:szCs w:val="20"/>
                <w:lang w:val="en-US"/>
              </w:rPr>
              <m:t>V</m:t>
            </m:r>
          </m:e>
          <m:sub>
            <m:r>
              <w:rPr>
                <w:rFonts w:ascii="Cambria Math" w:hAnsi="Cambria Math"/>
                <w:spacing w:val="-1"/>
                <w:sz w:val="20"/>
                <w:szCs w:val="20"/>
              </w:rPr>
              <m:t>ij</m:t>
            </m:r>
          </m:sub>
          <m:sup>
            <m:r>
              <w:rPr>
                <w:rFonts w:ascii="Cambria Math"/>
                <w:spacing w:val="-1"/>
                <w:sz w:val="20"/>
                <w:szCs w:val="20"/>
              </w:rPr>
              <m:t>ТУ</m:t>
            </m:r>
          </m:sup>
        </m:sSubSup>
      </m:oMath>
      <w:r w:rsidRPr="00A03A18">
        <w:rPr>
          <w:spacing w:val="-1"/>
          <w:sz w:val="20"/>
          <w:szCs w:val="20"/>
        </w:rPr>
        <w:t xml:space="preserve"> - </w:t>
      </w:r>
      <w:r w:rsidRPr="00A03A18">
        <w:rPr>
          <w:sz w:val="20"/>
          <w:szCs w:val="20"/>
        </w:rPr>
        <w:t>объем j-того вида транспортных услуг, приобретаемого для оказания i-той муниципальной услуги;</w:t>
      </w:r>
    </w:p>
    <w:p w:rsidR="00A03A18" w:rsidRPr="00A03A18" w:rsidRDefault="00A03A18" w:rsidP="00A03A18">
      <w:pPr>
        <w:widowControl/>
        <w:shd w:val="clear" w:color="auto" w:fill="FFFFFF"/>
        <w:tabs>
          <w:tab w:val="left" w:pos="883"/>
        </w:tabs>
        <w:ind w:firstLine="709"/>
        <w:contextualSpacing/>
        <w:rPr>
          <w:i/>
          <w:spacing w:val="-1"/>
          <w:sz w:val="20"/>
          <w:szCs w:val="20"/>
        </w:rPr>
      </w:pPr>
      <m:oMath>
        <m:sSub>
          <m:sSubPr>
            <m:ctrlPr>
              <w:rPr>
                <w:rFonts w:ascii="Cambria Math"/>
                <w:i/>
                <w:spacing w:val="-1"/>
                <w:sz w:val="20"/>
                <w:szCs w:val="20"/>
              </w:rPr>
            </m:ctrlPr>
          </m:sSubPr>
          <m:e>
            <m:r>
              <w:rPr>
                <w:rFonts w:ascii="Cambria Math" w:hAnsi="Cambria Math"/>
                <w:spacing w:val="-1"/>
                <w:sz w:val="20"/>
                <w:szCs w:val="20"/>
                <w:lang w:val="en-US"/>
              </w:rPr>
              <m:t>p</m:t>
            </m:r>
          </m:e>
          <m:sub>
            <m:r>
              <w:rPr>
                <w:rFonts w:ascii="Cambria Math" w:hAnsi="Cambria Math"/>
                <w:spacing w:val="-1"/>
                <w:sz w:val="20"/>
                <w:szCs w:val="20"/>
              </w:rPr>
              <m:t>j</m:t>
            </m:r>
          </m:sub>
        </m:sSub>
      </m:oMath>
      <w:r w:rsidRPr="00A03A18">
        <w:rPr>
          <w:i/>
          <w:spacing w:val="-1"/>
          <w:sz w:val="20"/>
          <w:szCs w:val="20"/>
        </w:rPr>
        <w:t xml:space="preserve">- </w:t>
      </w:r>
      <w:r w:rsidRPr="00A03A18">
        <w:rPr>
          <w:sz w:val="20"/>
          <w:szCs w:val="20"/>
        </w:rPr>
        <w:t>стоимость единицы j-того вида транспортных услуг</w:t>
      </w:r>
      <w:r w:rsidRPr="00A03A18">
        <w:rPr>
          <w:i/>
          <w:spacing w:val="-1"/>
          <w:sz w:val="20"/>
          <w:szCs w:val="20"/>
        </w:rPr>
        <w:t>.</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A03A18" w:rsidRPr="00A03A18" w:rsidRDefault="00A03A18" w:rsidP="00A03A18">
      <w:pPr>
        <w:pStyle w:val="formattext0"/>
        <w:spacing w:before="0" w:beforeAutospacing="0" w:after="0" w:afterAutospacing="0"/>
        <w:ind w:firstLine="709"/>
        <w:jc w:val="both"/>
        <w:textAlignment w:val="baseline"/>
        <w:rPr>
          <w:sz w:val="20"/>
          <w:szCs w:val="20"/>
        </w:rPr>
      </w:pPr>
      <w:r w:rsidRPr="00A03A18">
        <w:rPr>
          <w:sz w:val="20"/>
          <w:szCs w:val="20"/>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A03A18" w:rsidRPr="00A03A18" w:rsidRDefault="00A03A18" w:rsidP="00A03A18">
      <w:pPr>
        <w:pStyle w:val="formattext0"/>
        <w:spacing w:before="0" w:beforeAutospacing="0" w:after="0" w:afterAutospacing="0"/>
        <w:ind w:firstLine="709"/>
        <w:jc w:val="both"/>
        <w:textAlignment w:val="baseline"/>
        <w:rPr>
          <w:sz w:val="20"/>
          <w:szCs w:val="20"/>
        </w:rPr>
      </w:pPr>
      <w:r w:rsidRPr="00A03A18">
        <w:rPr>
          <w:sz w:val="20"/>
          <w:szCs w:val="20"/>
        </w:rPr>
        <w:t>с учетом ставки начислений на выплаты по оплате труда работников, непосредственно связанных с оказанием муниципальной услуги;</w:t>
      </w:r>
    </w:p>
    <w:p w:rsidR="00A03A18" w:rsidRPr="00A03A18" w:rsidRDefault="00A03A18" w:rsidP="00A03A18">
      <w:pPr>
        <w:pStyle w:val="formattext0"/>
        <w:spacing w:before="0" w:beforeAutospacing="0" w:after="0" w:afterAutospacing="0"/>
        <w:ind w:firstLine="709"/>
        <w:jc w:val="both"/>
        <w:textAlignment w:val="baseline"/>
        <w:rPr>
          <w:spacing w:val="-1"/>
          <w:sz w:val="20"/>
          <w:szCs w:val="20"/>
        </w:rPr>
      </w:pPr>
      <w:r w:rsidRPr="00A03A18">
        <w:rPr>
          <w:sz w:val="20"/>
          <w:szCs w:val="20"/>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A03A18" w:rsidRPr="00A03A18" w:rsidRDefault="00A03A18" w:rsidP="00A03A18">
      <w:pPr>
        <w:widowControl/>
        <w:numPr>
          <w:ilvl w:val="0"/>
          <w:numId w:val="19"/>
        </w:numPr>
        <w:shd w:val="clear" w:color="auto" w:fill="FFFFFF"/>
        <w:tabs>
          <w:tab w:val="left" w:pos="883"/>
        </w:tabs>
        <w:adjustRightInd w:val="0"/>
        <w:ind w:left="0" w:firstLine="709"/>
        <w:contextualSpacing/>
        <w:jc w:val="both"/>
        <w:rPr>
          <w:spacing w:val="-1"/>
          <w:sz w:val="20"/>
          <w:szCs w:val="20"/>
        </w:rPr>
      </w:pPr>
      <w:r w:rsidRPr="00A03A18">
        <w:rPr>
          <w:sz w:val="20"/>
          <w:szCs w:val="20"/>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w:t>
      </w:r>
      <w:bookmarkStart w:id="2" w:name="_GoBack"/>
      <w:bookmarkEnd w:id="2"/>
      <w:r w:rsidRPr="00A03A18">
        <w:rPr>
          <w:sz w:val="20"/>
          <w:szCs w:val="20"/>
        </w:rPr>
        <w:t xml:space="preserve"> полномочия учредителя муниципального учреждения.</w:t>
      </w:r>
    </w:p>
    <w:p w:rsidR="00A03A18" w:rsidRPr="00A03A18" w:rsidRDefault="00A03A18" w:rsidP="00A03A18">
      <w:pPr>
        <w:pStyle w:val="formattext0"/>
        <w:numPr>
          <w:ilvl w:val="0"/>
          <w:numId w:val="19"/>
        </w:numPr>
        <w:spacing w:before="0" w:beforeAutospacing="0" w:after="0" w:afterAutospacing="0"/>
        <w:ind w:left="0" w:firstLine="709"/>
        <w:jc w:val="both"/>
        <w:textAlignment w:val="baseline"/>
        <w:rPr>
          <w:sz w:val="20"/>
          <w:szCs w:val="20"/>
        </w:rPr>
      </w:pPr>
      <w:r w:rsidRPr="00A03A18">
        <w:rPr>
          <w:sz w:val="20"/>
          <w:szCs w:val="20"/>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proofErr w:type="spellStart"/>
      <w:r w:rsidRPr="00A03A18">
        <w:rPr>
          <w:sz w:val="20"/>
          <w:szCs w:val="20"/>
        </w:rPr>
        <w:t>Мокроусовского</w:t>
      </w:r>
      <w:proofErr w:type="spellEnd"/>
      <w:r w:rsidRPr="00A03A18">
        <w:rPr>
          <w:sz w:val="20"/>
          <w:szCs w:val="20"/>
        </w:rPr>
        <w:t xml:space="preserve"> муниципального округа.</w:t>
      </w:r>
    </w:p>
    <w:p w:rsidR="000B132C" w:rsidRDefault="000B132C" w:rsidP="00987FEB">
      <w:pPr>
        <w:pStyle w:val="a3"/>
        <w:ind w:left="0" w:firstLine="0"/>
        <w:rPr>
          <w:sz w:val="20"/>
          <w:szCs w:val="20"/>
        </w:rPr>
      </w:pPr>
    </w:p>
    <w:p w:rsidR="004C084B" w:rsidRDefault="00EF7729" w:rsidP="00A03A18">
      <w:pPr>
        <w:tabs>
          <w:tab w:val="left" w:pos="5347"/>
        </w:tabs>
        <w:rPr>
          <w:sz w:val="14"/>
          <w:szCs w:val="14"/>
        </w:rPr>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r w:rsidR="00D61310">
        <w:rPr>
          <w:b/>
          <w:sz w:val="16"/>
          <w:szCs w:val="16"/>
        </w:rPr>
        <w:t xml:space="preserve">                                                                                                            </w:t>
      </w:r>
      <w:r w:rsidR="00754DFE" w:rsidRPr="00754DFE">
        <w:rPr>
          <w:b/>
          <w:sz w:val="16"/>
          <w:szCs w:val="16"/>
        </w:rPr>
        <w:t xml:space="preserve">                  </w:t>
      </w:r>
      <w:r w:rsidR="00D61310">
        <w:rPr>
          <w:b/>
          <w:sz w:val="16"/>
          <w:szCs w:val="16"/>
        </w:rPr>
        <w:t xml:space="preserve"> </w:t>
      </w:r>
      <w:r w:rsidR="00754DFE" w:rsidRPr="00754DFE">
        <w:rPr>
          <w:b/>
          <w:sz w:val="16"/>
          <w:szCs w:val="16"/>
        </w:rPr>
        <w:t xml:space="preserve"> </w:t>
      </w:r>
      <w:r w:rsidR="00D61310">
        <w:rPr>
          <w:b/>
          <w:sz w:val="16"/>
          <w:szCs w:val="16"/>
        </w:rPr>
        <w:t xml:space="preserve"> </w:t>
      </w:r>
      <w:r w:rsidR="00D61310" w:rsidRPr="00414219">
        <w:rPr>
          <w:b/>
          <w:sz w:val="16"/>
          <w:szCs w:val="16"/>
        </w:rPr>
        <w:t xml:space="preserve">Ответственный за выпуск </w:t>
      </w:r>
      <w:r w:rsidR="00D61310" w:rsidRPr="00414219">
        <w:rPr>
          <w:sz w:val="16"/>
          <w:szCs w:val="16"/>
        </w:rPr>
        <w:t xml:space="preserve">– </w:t>
      </w:r>
      <w:r w:rsidR="00D61310">
        <w:rPr>
          <w:sz w:val="14"/>
          <w:szCs w:val="14"/>
        </w:rPr>
        <w:t>Руководитель а</w:t>
      </w:r>
      <w:r w:rsidR="00D61310" w:rsidRPr="00F86159">
        <w:rPr>
          <w:sz w:val="14"/>
          <w:szCs w:val="14"/>
        </w:rPr>
        <w:t>ппарата</w:t>
      </w:r>
      <w:r w:rsidR="00D61310">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proofErr w:type="gramStart"/>
                      <w:r>
                        <w:rPr>
                          <w:sz w:val="12"/>
                          <w:szCs w:val="12"/>
                        </w:rPr>
                        <w:t>Учредитель</w:t>
                      </w:r>
                      <w:r w:rsidRPr="00414219">
                        <w:rPr>
                          <w:sz w:val="12"/>
                          <w:szCs w:val="12"/>
                        </w:rPr>
                        <w:t xml:space="preserve">: </w:t>
                      </w:r>
                      <w:r>
                        <w:rPr>
                          <w:sz w:val="12"/>
                          <w:szCs w:val="12"/>
                        </w:rPr>
                        <w:t xml:space="preserve"> Дума</w:t>
                      </w:r>
                      <w:proofErr w:type="gramEnd"/>
                      <w:r>
                        <w:rPr>
                          <w:sz w:val="12"/>
                          <w:szCs w:val="12"/>
                        </w:rPr>
                        <w:t xml:space="preserve">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8"/>
      <w:footerReference w:type="default" r:id="rId19"/>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AA4" w:rsidRDefault="00B23AA4" w:rsidP="00C3483A">
      <w:r>
        <w:separator/>
      </w:r>
    </w:p>
  </w:endnote>
  <w:endnote w:type="continuationSeparator" w:id="0">
    <w:p w:rsidR="00B23AA4" w:rsidRDefault="00B23AA4"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Mono">
    <w:altName w:val="Courier New"/>
    <w:charset w:val="00"/>
    <w:family w:val="modern"/>
    <w:pitch w:val="fixed"/>
  </w:font>
  <w:font w:name="Arial Black">
    <w:panose1 w:val="020B0A04020102020204"/>
    <w:charset w:val="CC"/>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5E0141">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AA4" w:rsidRDefault="00B23AA4" w:rsidP="00C3483A">
      <w:r>
        <w:separator/>
      </w:r>
    </w:p>
  </w:footnote>
  <w:footnote w:type="continuationSeparator" w:id="0">
    <w:p w:rsidR="00B23AA4" w:rsidRDefault="00B23AA4"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49F02AC"/>
    <w:multiLevelType w:val="hybridMultilevel"/>
    <w:tmpl w:val="044A0982"/>
    <w:lvl w:ilvl="0" w:tplc="8DAEB37A">
      <w:start w:val="1"/>
      <w:numFmt w:val="decimal"/>
      <w:lvlText w:val="%1."/>
      <w:lvlJc w:val="left"/>
      <w:pPr>
        <w:tabs>
          <w:tab w:val="num" w:pos="2484"/>
        </w:tabs>
        <w:ind w:left="24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9785752"/>
    <w:multiLevelType w:val="hybridMultilevel"/>
    <w:tmpl w:val="6EBA4FA6"/>
    <w:lvl w:ilvl="0" w:tplc="3B48CCBA">
      <w:start w:val="1"/>
      <w:numFmt w:val="bullet"/>
      <w:lvlText w:val="−"/>
      <w:lvlJc w:val="left"/>
      <w:pPr>
        <w:ind w:left="1620" w:hanging="360"/>
      </w:pPr>
      <w:rPr>
        <w:rFonts w:ascii="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0" w15:restartNumberingAfterBreak="0">
    <w:nsid w:val="59EA3312"/>
    <w:multiLevelType w:val="hybridMultilevel"/>
    <w:tmpl w:val="EED27158"/>
    <w:lvl w:ilvl="0" w:tplc="3B48CCBA">
      <w:start w:val="1"/>
      <w:numFmt w:val="bullet"/>
      <w:lvlText w:val="−"/>
      <w:lvlJc w:val="left"/>
      <w:pPr>
        <w:ind w:left="1671" w:hanging="360"/>
      </w:pPr>
      <w:rPr>
        <w:rFonts w:ascii="Times New Roman" w:hAnsi="Times New Roman" w:hint="default"/>
      </w:rPr>
    </w:lvl>
    <w:lvl w:ilvl="1" w:tplc="04190003" w:tentative="1">
      <w:start w:val="1"/>
      <w:numFmt w:val="bullet"/>
      <w:lvlText w:val="o"/>
      <w:lvlJc w:val="left"/>
      <w:pPr>
        <w:ind w:left="2391" w:hanging="360"/>
      </w:pPr>
      <w:rPr>
        <w:rFonts w:ascii="Courier New" w:hAnsi="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21" w15:restartNumberingAfterBreak="0">
    <w:nsid w:val="5A081EA3"/>
    <w:multiLevelType w:val="hybridMultilevel"/>
    <w:tmpl w:val="65BC52E8"/>
    <w:lvl w:ilvl="0" w:tplc="3B48CCBA">
      <w:start w:val="1"/>
      <w:numFmt w:val="bullet"/>
      <w:lvlText w:val="−"/>
      <w:lvlJc w:val="left"/>
      <w:pPr>
        <w:ind w:left="1915" w:hanging="360"/>
      </w:pPr>
      <w:rPr>
        <w:rFonts w:ascii="Times New Roman" w:hAnsi="Times New Roman" w:hint="default"/>
      </w:rPr>
    </w:lvl>
    <w:lvl w:ilvl="1" w:tplc="04190003" w:tentative="1">
      <w:start w:val="1"/>
      <w:numFmt w:val="bullet"/>
      <w:lvlText w:val="o"/>
      <w:lvlJc w:val="left"/>
      <w:pPr>
        <w:ind w:left="2635" w:hanging="360"/>
      </w:pPr>
      <w:rPr>
        <w:rFonts w:ascii="Courier New" w:hAnsi="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22" w15:restartNumberingAfterBreak="0">
    <w:nsid w:val="5C393B03"/>
    <w:multiLevelType w:val="hybridMultilevel"/>
    <w:tmpl w:val="AB2C61B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C9F7098"/>
    <w:multiLevelType w:val="hybridMultilevel"/>
    <w:tmpl w:val="91166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8"/>
  </w:num>
  <w:num w:numId="2">
    <w:abstractNumId w:val="10"/>
  </w:num>
  <w:num w:numId="3">
    <w:abstractNumId w:val="3"/>
  </w:num>
  <w:num w:numId="4">
    <w:abstractNumId w:val="29"/>
  </w:num>
  <w:num w:numId="5">
    <w:abstractNumId w:val="0"/>
  </w:num>
  <w:num w:numId="6">
    <w:abstractNumId w:val="8"/>
  </w:num>
  <w:num w:numId="7">
    <w:abstractNumId w:val="19"/>
  </w:num>
  <w:num w:numId="8">
    <w:abstractNumId w:val="15"/>
  </w:num>
  <w:num w:numId="9">
    <w:abstractNumId w:val="4"/>
  </w:num>
  <w:num w:numId="10">
    <w:abstractNumId w:val="23"/>
  </w:num>
  <w:num w:numId="11">
    <w:abstractNumId w:val="13"/>
  </w:num>
  <w:num w:numId="12">
    <w:abstractNumId w:val="6"/>
  </w:num>
  <w:num w:numId="13">
    <w:abstractNumId w:val="27"/>
  </w:num>
  <w:num w:numId="14">
    <w:abstractNumId w:val="26"/>
  </w:num>
  <w:num w:numId="15">
    <w:abstractNumId w:val="22"/>
  </w:num>
  <w:num w:numId="16">
    <w:abstractNumId w:val="5"/>
  </w:num>
  <w:num w:numId="17">
    <w:abstractNumId w:val="20"/>
  </w:num>
  <w:num w:numId="18">
    <w:abstractNumId w:val="21"/>
  </w:num>
  <w:num w:numId="19">
    <w:abstractNumId w:val="16"/>
  </w:num>
  <w:num w:numId="20">
    <w:abstractNumId w:val="11"/>
  </w:num>
  <w:num w:numId="21">
    <w:abstractNumId w:val="12"/>
  </w:num>
  <w:num w:numId="22">
    <w:abstractNumId w:val="24"/>
  </w:num>
  <w:num w:numId="23">
    <w:abstractNumId w:val="9"/>
  </w:num>
  <w:num w:numId="24">
    <w:abstractNumId w:val="31"/>
  </w:num>
  <w:num w:numId="25">
    <w:abstractNumId w:val="32"/>
  </w:num>
  <w:num w:numId="26">
    <w:abstractNumId w:val="30"/>
  </w:num>
  <w:num w:numId="27">
    <w:abstractNumId w:val="7"/>
  </w:num>
  <w:num w:numId="28">
    <w:abstractNumId w:val="2"/>
  </w:num>
  <w:num w:numId="29">
    <w:abstractNumId w:val="18"/>
  </w:num>
  <w:num w:numId="30">
    <w:abstractNumId w:val="25"/>
  </w:num>
  <w:num w:numId="31">
    <w:abstractNumId w:val="14"/>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C29CC"/>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6C59"/>
    <w:rsid w:val="00592F09"/>
    <w:rsid w:val="005A4640"/>
    <w:rsid w:val="005A5D4A"/>
    <w:rsid w:val="005A69E9"/>
    <w:rsid w:val="005B217A"/>
    <w:rsid w:val="005D0DC3"/>
    <w:rsid w:val="005D72F4"/>
    <w:rsid w:val="005E0141"/>
    <w:rsid w:val="005E0C1A"/>
    <w:rsid w:val="005E0E76"/>
    <w:rsid w:val="005F764E"/>
    <w:rsid w:val="00603A0B"/>
    <w:rsid w:val="006324D0"/>
    <w:rsid w:val="00640ECC"/>
    <w:rsid w:val="006478B6"/>
    <w:rsid w:val="00656081"/>
    <w:rsid w:val="00664C8B"/>
    <w:rsid w:val="00674815"/>
    <w:rsid w:val="006A2044"/>
    <w:rsid w:val="006C5422"/>
    <w:rsid w:val="006D276C"/>
    <w:rsid w:val="006D6523"/>
    <w:rsid w:val="006F0B84"/>
    <w:rsid w:val="007119E2"/>
    <w:rsid w:val="0072076E"/>
    <w:rsid w:val="0072519A"/>
    <w:rsid w:val="00726221"/>
    <w:rsid w:val="007277EF"/>
    <w:rsid w:val="0072793C"/>
    <w:rsid w:val="00740F10"/>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3A18"/>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23AA4"/>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41787"/>
    <w:rsid w:val="00D539FB"/>
    <w:rsid w:val="00D56DF5"/>
    <w:rsid w:val="00D61310"/>
    <w:rsid w:val="00D85C8E"/>
    <w:rsid w:val="00D8740F"/>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36120"/>
    <w:rsid w:val="00F53B9A"/>
    <w:rsid w:val="00F6275B"/>
    <w:rsid w:val="00F739FD"/>
    <w:rsid w:val="00F75231"/>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AF2889"/>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rsid w:val="00C3483A"/>
    <w:pPr>
      <w:ind w:left="115" w:firstLine="706"/>
      <w:jc w:val="both"/>
    </w:pPr>
    <w:rPr>
      <w:sz w:val="24"/>
      <w:szCs w:val="24"/>
    </w:rPr>
  </w:style>
  <w:style w:type="character" w:customStyle="1" w:styleId="a4">
    <w:name w:val="Основной текст Знак"/>
    <w:basedOn w:val="a0"/>
    <w:link w:val="a3"/>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aliases w:val="мой"/>
    <w:basedOn w:val="a"/>
    <w:link w:val="a8"/>
    <w:uiPriority w:val="34"/>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aliases w:val="мой Знак"/>
    <w:link w:val="a7"/>
    <w:uiPriority w:val="34"/>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character" w:customStyle="1" w:styleId="affd">
    <w:name w:val="Цветовое выделение"/>
    <w:uiPriority w:val="99"/>
    <w:rsid w:val="00A03A18"/>
    <w:rPr>
      <w:b/>
      <w:color w:val="26282F"/>
    </w:rPr>
  </w:style>
  <w:style w:type="character" w:customStyle="1" w:styleId="affe">
    <w:name w:val="Гипертекстовая ссылка"/>
    <w:uiPriority w:val="99"/>
    <w:rsid w:val="00A03A18"/>
    <w:rPr>
      <w:rFonts w:cs="Times New Roman"/>
      <w:b w:val="0"/>
      <w:color w:val="106BBE"/>
    </w:rPr>
  </w:style>
  <w:style w:type="paragraph" w:customStyle="1" w:styleId="afff">
    <w:name w:val="Нормальный (таблица)"/>
    <w:basedOn w:val="a"/>
    <w:next w:val="a"/>
    <w:uiPriority w:val="99"/>
    <w:rsid w:val="00A03A18"/>
    <w:pPr>
      <w:adjustRightInd w:val="0"/>
      <w:jc w:val="both"/>
    </w:pPr>
    <w:rPr>
      <w:rFonts w:ascii="Arial" w:hAnsi="Arial" w:cs="Arial"/>
      <w:sz w:val="24"/>
      <w:szCs w:val="24"/>
      <w:lang w:eastAsia="ru-RU"/>
    </w:rPr>
  </w:style>
  <w:style w:type="paragraph" w:customStyle="1" w:styleId="afff0">
    <w:name w:val="Прижатый влево"/>
    <w:basedOn w:val="a"/>
    <w:next w:val="a"/>
    <w:uiPriority w:val="99"/>
    <w:rsid w:val="00A03A18"/>
    <w:pPr>
      <w:adjustRightInd w:val="0"/>
    </w:pPr>
    <w:rPr>
      <w:rFonts w:ascii="Arial" w:hAnsi="Arial" w:cs="Arial"/>
      <w:sz w:val="24"/>
      <w:szCs w:val="24"/>
      <w:lang w:eastAsia="ru-RU"/>
    </w:rPr>
  </w:style>
  <w:style w:type="paragraph" w:customStyle="1" w:styleId="afff1">
    <w:name w:val="Текст абзаца"/>
    <w:basedOn w:val="a"/>
    <w:link w:val="afff2"/>
    <w:qFormat/>
    <w:rsid w:val="00A03A18"/>
    <w:pPr>
      <w:widowControl/>
      <w:autoSpaceDE/>
      <w:autoSpaceDN/>
      <w:ind w:firstLine="709"/>
      <w:jc w:val="both"/>
    </w:pPr>
    <w:rPr>
      <w:sz w:val="24"/>
      <w:szCs w:val="24"/>
      <w:lang w:eastAsia="ru-RU"/>
    </w:rPr>
  </w:style>
  <w:style w:type="character" w:customStyle="1" w:styleId="afff2">
    <w:name w:val="Текст абзаца Знак"/>
    <w:link w:val="afff1"/>
    <w:rsid w:val="00A03A18"/>
    <w:rPr>
      <w:rFonts w:ascii="Times New Roman" w:eastAsia="Times New Roman" w:hAnsi="Times New Roman"/>
      <w:sz w:val="24"/>
      <w:szCs w:val="24"/>
    </w:rPr>
  </w:style>
  <w:style w:type="character" w:styleId="afff3">
    <w:name w:val="Placeholder Text"/>
    <w:basedOn w:val="a0"/>
    <w:uiPriority w:val="99"/>
    <w:semiHidden/>
    <w:rsid w:val="00A03A18"/>
    <w:rPr>
      <w:color w:val="808080"/>
    </w:rPr>
  </w:style>
  <w:style w:type="paragraph" w:styleId="afff4">
    <w:name w:val="Revision"/>
    <w:hidden/>
    <w:uiPriority w:val="99"/>
    <w:semiHidden/>
    <w:rsid w:val="00A03A18"/>
    <w:rPr>
      <w:rFonts w:ascii="Arial" w:eastAsia="Times New Roman" w:hAnsi="Arial" w:cs="Arial"/>
      <w:sz w:val="24"/>
      <w:szCs w:val="24"/>
    </w:rPr>
  </w:style>
  <w:style w:type="character" w:customStyle="1" w:styleId="2e">
    <w:name w:val="Основной текст (2)"/>
    <w:basedOn w:val="a0"/>
    <w:rsid w:val="00A03A1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A03A1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PreformattedText">
    <w:name w:val="Preformatted Text"/>
    <w:basedOn w:val="a"/>
    <w:qFormat/>
    <w:rsid w:val="00A03A18"/>
    <w:pPr>
      <w:autoSpaceDE/>
      <w:autoSpaceDN/>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consultantplus://offline/ref=34A68C7D5F5634B389F1C7811B92921D2648CB679FE6560582E8A4F24FCFECC9AC5C792919DC3F5EBC03E2F268L341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consultantplus://offline/ref=34A68C7D5F5634B389F1C7811B92921D2648CB679FE6560582E8A4F24FCFECC9AC5C792919DC3F5EBC03E2F268L341E"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391E-EC57-4FAB-81BC-ECFB0E17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47460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3</cp:revision>
  <cp:lastPrinted>2022-08-30T10:07:00Z</cp:lastPrinted>
  <dcterms:created xsi:type="dcterms:W3CDTF">2024-08-16T04:23:00Z</dcterms:created>
  <dcterms:modified xsi:type="dcterms:W3CDTF">2024-08-16T05:06:00Z</dcterms:modified>
</cp:coreProperties>
</file>