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1B6097" w:rsidP="00D06D67">
                  <w:pPr>
                    <w:jc w:val="center"/>
                    <w:rPr>
                      <w:b/>
                      <w:sz w:val="28"/>
                      <w:szCs w:val="28"/>
                    </w:rPr>
                  </w:pPr>
                  <w:r>
                    <w:rPr>
                      <w:b/>
                      <w:sz w:val="28"/>
                      <w:szCs w:val="28"/>
                    </w:rPr>
                    <w:t>1 апреля</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1B6097">
                    <w:rPr>
                      <w:b/>
                      <w:sz w:val="28"/>
                      <w:szCs w:val="28"/>
                    </w:rPr>
                    <w:t>45</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0B132C" w:rsidRDefault="000B132C" w:rsidP="00987FEB">
      <w:pPr>
        <w:pStyle w:val="a3"/>
        <w:ind w:left="0" w:firstLine="0"/>
        <w:rPr>
          <w:sz w:val="20"/>
          <w:szCs w:val="20"/>
        </w:rPr>
      </w:pPr>
    </w:p>
    <w:p w:rsidR="001B6097" w:rsidRPr="001B6097" w:rsidRDefault="001B6097" w:rsidP="001B6097">
      <w:pPr>
        <w:widowControl/>
        <w:autoSpaceDE/>
        <w:autoSpaceDN/>
        <w:jc w:val="center"/>
        <w:rPr>
          <w:b/>
          <w:sz w:val="26"/>
          <w:szCs w:val="28"/>
          <w:lang w:eastAsia="ru-RU"/>
        </w:rPr>
      </w:pPr>
      <w:r w:rsidRPr="001B6097">
        <w:rPr>
          <w:noProof/>
          <w:sz w:val="26"/>
          <w:szCs w:val="28"/>
          <w:lang w:eastAsia="ru-RU"/>
        </w:rPr>
        <w:drawing>
          <wp:inline distT="0" distB="0" distL="0" distR="0">
            <wp:extent cx="590550" cy="685800"/>
            <wp:effectExtent l="0" t="0" r="0" b="0"/>
            <wp:docPr id="3"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1B6097" w:rsidRPr="001B6097" w:rsidRDefault="001B6097" w:rsidP="001B6097">
      <w:pPr>
        <w:widowControl/>
        <w:autoSpaceDE/>
        <w:autoSpaceDN/>
        <w:spacing w:line="288" w:lineRule="auto"/>
        <w:jc w:val="center"/>
        <w:rPr>
          <w:b/>
          <w:sz w:val="20"/>
          <w:szCs w:val="20"/>
          <w:lang w:eastAsia="ru-RU"/>
        </w:rPr>
      </w:pPr>
    </w:p>
    <w:p w:rsidR="001B6097" w:rsidRPr="001B6097" w:rsidRDefault="001B6097" w:rsidP="001B6097">
      <w:pPr>
        <w:widowControl/>
        <w:autoSpaceDE/>
        <w:autoSpaceDN/>
        <w:jc w:val="center"/>
        <w:rPr>
          <w:b/>
          <w:sz w:val="20"/>
          <w:szCs w:val="20"/>
          <w:lang w:eastAsia="ru-RU"/>
        </w:rPr>
      </w:pPr>
      <w:r w:rsidRPr="001B6097">
        <w:rPr>
          <w:b/>
          <w:sz w:val="20"/>
          <w:szCs w:val="20"/>
          <w:lang w:eastAsia="ru-RU"/>
        </w:rPr>
        <w:t>КУРГАНСКАЯ ОБЛАСТЬ</w:t>
      </w:r>
    </w:p>
    <w:p w:rsidR="001B6097" w:rsidRPr="001B6097" w:rsidRDefault="001B6097" w:rsidP="001B6097">
      <w:pPr>
        <w:widowControl/>
        <w:autoSpaceDE/>
        <w:autoSpaceDN/>
        <w:jc w:val="center"/>
        <w:rPr>
          <w:b/>
          <w:sz w:val="20"/>
          <w:szCs w:val="20"/>
          <w:lang w:eastAsia="ru-RU"/>
        </w:rPr>
      </w:pPr>
      <w:r w:rsidRPr="001B6097">
        <w:rPr>
          <w:b/>
          <w:sz w:val="20"/>
          <w:szCs w:val="20"/>
          <w:lang w:eastAsia="ru-RU"/>
        </w:rPr>
        <w:t>МОКРОУСОВСКИЙ МУНИЦИПАЛЬНЫЙ ОКРУГ</w:t>
      </w:r>
    </w:p>
    <w:p w:rsidR="001B6097" w:rsidRPr="001B6097" w:rsidRDefault="001B6097" w:rsidP="001B6097">
      <w:pPr>
        <w:widowControl/>
        <w:autoSpaceDE/>
        <w:autoSpaceDN/>
        <w:jc w:val="center"/>
        <w:rPr>
          <w:b/>
          <w:sz w:val="20"/>
          <w:szCs w:val="20"/>
          <w:lang w:eastAsia="ru-RU"/>
        </w:rPr>
      </w:pPr>
      <w:r w:rsidRPr="001B6097">
        <w:rPr>
          <w:b/>
          <w:sz w:val="20"/>
          <w:szCs w:val="20"/>
          <w:lang w:eastAsia="ru-RU"/>
        </w:rPr>
        <w:t xml:space="preserve">АДМИНИСТРАЦИИ МОКРОУСОВСКОГО МУНИЦИПАЛЬНОГО ОКРУГА </w:t>
      </w:r>
    </w:p>
    <w:p w:rsidR="001B6097" w:rsidRPr="001B6097" w:rsidRDefault="001B6097" w:rsidP="001B6097">
      <w:pPr>
        <w:widowControl/>
        <w:autoSpaceDE/>
        <w:autoSpaceDN/>
        <w:jc w:val="center"/>
        <w:rPr>
          <w:b/>
          <w:sz w:val="20"/>
          <w:szCs w:val="20"/>
          <w:lang w:eastAsia="ru-RU"/>
        </w:rPr>
      </w:pPr>
      <w:r w:rsidRPr="001B6097">
        <w:rPr>
          <w:b/>
          <w:sz w:val="20"/>
          <w:szCs w:val="20"/>
          <w:lang w:eastAsia="ru-RU"/>
        </w:rPr>
        <w:t>КУРГАНСКОЙ ОБЛАСТИ</w:t>
      </w:r>
    </w:p>
    <w:p w:rsidR="001B6097" w:rsidRPr="001B6097" w:rsidRDefault="001B6097" w:rsidP="001B6097">
      <w:pPr>
        <w:widowControl/>
        <w:autoSpaceDE/>
        <w:autoSpaceDN/>
        <w:spacing w:line="288" w:lineRule="auto"/>
        <w:jc w:val="center"/>
        <w:rPr>
          <w:b/>
          <w:sz w:val="20"/>
          <w:szCs w:val="20"/>
          <w:lang w:eastAsia="ru-RU"/>
        </w:rPr>
      </w:pPr>
      <w:r w:rsidRPr="001B6097">
        <w:rPr>
          <w:b/>
          <w:sz w:val="20"/>
          <w:szCs w:val="20"/>
          <w:lang w:eastAsia="ru-RU"/>
        </w:rPr>
        <w:t xml:space="preserve">РАСПОРЯЖЕНИЕ </w:t>
      </w:r>
    </w:p>
    <w:p w:rsidR="001B6097" w:rsidRPr="001B6097" w:rsidRDefault="001B6097" w:rsidP="001B6097">
      <w:pPr>
        <w:widowControl/>
        <w:autoSpaceDE/>
        <w:autoSpaceDN/>
        <w:spacing w:line="288" w:lineRule="auto"/>
        <w:rPr>
          <w:sz w:val="20"/>
          <w:szCs w:val="20"/>
          <w:lang w:eastAsia="ru-RU"/>
        </w:rPr>
      </w:pPr>
    </w:p>
    <w:p w:rsidR="001B6097" w:rsidRPr="001B6097" w:rsidRDefault="001B6097" w:rsidP="001B6097">
      <w:pPr>
        <w:widowControl/>
        <w:autoSpaceDE/>
        <w:autoSpaceDN/>
        <w:spacing w:line="288" w:lineRule="auto"/>
        <w:rPr>
          <w:sz w:val="20"/>
          <w:szCs w:val="20"/>
          <w:lang w:eastAsia="ru-RU"/>
        </w:rPr>
      </w:pPr>
      <w:r w:rsidRPr="001B6097">
        <w:rPr>
          <w:sz w:val="20"/>
          <w:szCs w:val="20"/>
          <w:lang w:eastAsia="ru-RU"/>
        </w:rPr>
        <w:t>от 01 апреля 2024 года    № 68- р</w:t>
      </w:r>
    </w:p>
    <w:p w:rsidR="001B6097" w:rsidRPr="001B6097" w:rsidRDefault="001B6097" w:rsidP="001B6097">
      <w:pPr>
        <w:widowControl/>
        <w:autoSpaceDE/>
        <w:autoSpaceDN/>
        <w:spacing w:line="288" w:lineRule="auto"/>
        <w:rPr>
          <w:sz w:val="20"/>
          <w:szCs w:val="20"/>
          <w:lang w:eastAsia="ru-RU"/>
        </w:rPr>
      </w:pPr>
      <w:r w:rsidRPr="001B6097">
        <w:rPr>
          <w:sz w:val="20"/>
          <w:szCs w:val="20"/>
          <w:lang w:eastAsia="ru-RU"/>
        </w:rPr>
        <w:t xml:space="preserve">      с. Мокроусово</w:t>
      </w:r>
    </w:p>
    <w:p w:rsidR="001B6097" w:rsidRPr="001B6097" w:rsidRDefault="001B6097" w:rsidP="001B6097">
      <w:pPr>
        <w:widowControl/>
        <w:autoSpaceDE/>
        <w:autoSpaceDN/>
        <w:rPr>
          <w:sz w:val="20"/>
          <w:szCs w:val="20"/>
          <w:lang w:eastAsia="ru-RU"/>
        </w:rPr>
      </w:pPr>
      <w:r w:rsidRPr="001B6097">
        <w:rPr>
          <w:sz w:val="20"/>
          <w:szCs w:val="20"/>
          <w:lang w:eastAsia="ru-RU"/>
        </w:rPr>
        <w:t>О проведении публичных слушаний</w:t>
      </w:r>
    </w:p>
    <w:p w:rsidR="001B6097" w:rsidRPr="001B6097" w:rsidRDefault="001B6097" w:rsidP="001B6097">
      <w:pPr>
        <w:widowControl/>
        <w:autoSpaceDE/>
        <w:autoSpaceDN/>
        <w:rPr>
          <w:sz w:val="20"/>
          <w:szCs w:val="20"/>
          <w:lang w:eastAsia="ru-RU"/>
        </w:rPr>
      </w:pPr>
      <w:r w:rsidRPr="001B6097">
        <w:rPr>
          <w:sz w:val="20"/>
          <w:szCs w:val="20"/>
          <w:lang w:eastAsia="ru-RU"/>
        </w:rPr>
        <w:t xml:space="preserve">по проекту решения Думы </w:t>
      </w:r>
      <w:proofErr w:type="spellStart"/>
      <w:r w:rsidRPr="001B6097">
        <w:rPr>
          <w:sz w:val="20"/>
          <w:szCs w:val="20"/>
          <w:lang w:eastAsia="ru-RU"/>
        </w:rPr>
        <w:t>Мокроусовского</w:t>
      </w:r>
      <w:proofErr w:type="spellEnd"/>
    </w:p>
    <w:p w:rsidR="001B6097" w:rsidRPr="001B6097" w:rsidRDefault="001B6097" w:rsidP="001B6097">
      <w:pPr>
        <w:widowControl/>
        <w:autoSpaceDE/>
        <w:autoSpaceDN/>
        <w:rPr>
          <w:sz w:val="20"/>
          <w:szCs w:val="20"/>
          <w:lang w:eastAsia="ru-RU"/>
        </w:rPr>
      </w:pPr>
      <w:r w:rsidRPr="001B6097">
        <w:rPr>
          <w:sz w:val="20"/>
          <w:szCs w:val="20"/>
          <w:lang w:eastAsia="ru-RU"/>
        </w:rPr>
        <w:t xml:space="preserve"> муниципального округа «Об исполнении бюджета</w:t>
      </w:r>
    </w:p>
    <w:p w:rsidR="001B6097" w:rsidRPr="001B6097" w:rsidRDefault="001B6097" w:rsidP="001B6097">
      <w:pPr>
        <w:widowControl/>
        <w:autoSpaceDE/>
        <w:autoSpaceDN/>
        <w:rPr>
          <w:sz w:val="20"/>
          <w:szCs w:val="20"/>
          <w:lang w:eastAsia="ru-RU"/>
        </w:rPr>
      </w:pPr>
      <w:bookmarkStart w:id="0" w:name="_Hlk162858585"/>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w:t>
      </w:r>
    </w:p>
    <w:p w:rsidR="001B6097" w:rsidRPr="001B6097" w:rsidRDefault="001B6097" w:rsidP="001B6097">
      <w:pPr>
        <w:widowControl/>
        <w:autoSpaceDE/>
        <w:autoSpaceDN/>
        <w:rPr>
          <w:sz w:val="20"/>
          <w:szCs w:val="20"/>
          <w:lang w:eastAsia="ru-RU"/>
        </w:rPr>
      </w:pPr>
      <w:r w:rsidRPr="001B6097">
        <w:rPr>
          <w:sz w:val="20"/>
          <w:szCs w:val="20"/>
          <w:lang w:eastAsia="ru-RU"/>
        </w:rPr>
        <w:t xml:space="preserve">округа Курганской области </w:t>
      </w:r>
      <w:bookmarkEnd w:id="0"/>
      <w:r w:rsidRPr="001B6097">
        <w:rPr>
          <w:sz w:val="20"/>
          <w:szCs w:val="20"/>
          <w:lang w:eastAsia="ru-RU"/>
        </w:rPr>
        <w:t>за 2023 год»</w:t>
      </w:r>
    </w:p>
    <w:p w:rsidR="001B6097" w:rsidRPr="001B6097" w:rsidRDefault="001B6097" w:rsidP="001B6097">
      <w:pPr>
        <w:widowControl/>
        <w:autoSpaceDE/>
        <w:autoSpaceDN/>
        <w:rPr>
          <w:sz w:val="20"/>
          <w:szCs w:val="20"/>
          <w:lang w:eastAsia="ru-RU"/>
        </w:rPr>
      </w:pPr>
    </w:p>
    <w:p w:rsidR="001B6097" w:rsidRPr="001B6097" w:rsidRDefault="001B6097" w:rsidP="001B6097">
      <w:pPr>
        <w:widowControl/>
        <w:autoSpaceDE/>
        <w:autoSpaceDN/>
        <w:ind w:firstLine="708"/>
        <w:jc w:val="both"/>
        <w:rPr>
          <w:sz w:val="20"/>
          <w:szCs w:val="20"/>
          <w:lang w:eastAsia="ru-RU"/>
        </w:rPr>
      </w:pPr>
      <w:r w:rsidRPr="001B6097">
        <w:rPr>
          <w:sz w:val="20"/>
          <w:szCs w:val="20"/>
          <w:lang w:eastAsia="ru-RU"/>
        </w:rPr>
        <w:t xml:space="preserve">В соответствии с Федеральным Законом от 06.10.2003 года №131 – ФЗ «Об общих принципах организации местного самоуправления в Российской Федерации», решением Думы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 от 13.05.2022 года №9 «Об утверждении положения о публичных слушаниях в </w:t>
      </w:r>
      <w:proofErr w:type="spellStart"/>
      <w:r w:rsidRPr="001B6097">
        <w:rPr>
          <w:sz w:val="20"/>
          <w:szCs w:val="20"/>
          <w:lang w:eastAsia="ru-RU"/>
        </w:rPr>
        <w:t>Мокроусовском</w:t>
      </w:r>
      <w:proofErr w:type="spellEnd"/>
      <w:r w:rsidRPr="001B6097">
        <w:rPr>
          <w:sz w:val="20"/>
          <w:szCs w:val="20"/>
          <w:lang w:eastAsia="ru-RU"/>
        </w:rPr>
        <w:t xml:space="preserve"> муниципальном округе Курганской области», руководствуясь статьей 17 Устава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w:t>
      </w:r>
    </w:p>
    <w:p w:rsidR="001B6097" w:rsidRPr="001B6097" w:rsidRDefault="001B6097" w:rsidP="001B6097">
      <w:pPr>
        <w:widowControl/>
        <w:numPr>
          <w:ilvl w:val="0"/>
          <w:numId w:val="15"/>
        </w:numPr>
        <w:autoSpaceDE/>
        <w:autoSpaceDN/>
        <w:ind w:left="0" w:firstLine="360"/>
        <w:jc w:val="both"/>
        <w:rPr>
          <w:sz w:val="20"/>
          <w:szCs w:val="20"/>
          <w:lang w:eastAsia="ru-RU"/>
        </w:rPr>
      </w:pPr>
      <w:r w:rsidRPr="001B6097">
        <w:rPr>
          <w:sz w:val="20"/>
          <w:szCs w:val="20"/>
          <w:lang w:eastAsia="ru-RU"/>
        </w:rPr>
        <w:t xml:space="preserve">Вынести на публичные слушания с участием граждан, проживающих на территории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проект решения Думы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 «Об исполнении бюджета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 за 2023 год» (Приложение 1).</w:t>
      </w:r>
    </w:p>
    <w:p w:rsidR="001B6097" w:rsidRPr="001B6097" w:rsidRDefault="001B6097" w:rsidP="001B6097">
      <w:pPr>
        <w:widowControl/>
        <w:numPr>
          <w:ilvl w:val="0"/>
          <w:numId w:val="15"/>
        </w:numPr>
        <w:autoSpaceDE/>
        <w:autoSpaceDN/>
        <w:ind w:left="0" w:firstLine="360"/>
        <w:jc w:val="both"/>
        <w:rPr>
          <w:sz w:val="20"/>
          <w:szCs w:val="20"/>
          <w:lang w:eastAsia="ru-RU"/>
        </w:rPr>
      </w:pPr>
      <w:r w:rsidRPr="001B6097">
        <w:rPr>
          <w:sz w:val="20"/>
          <w:szCs w:val="20"/>
          <w:lang w:eastAsia="ru-RU"/>
        </w:rPr>
        <w:t xml:space="preserve">Провести публичные слушания по проекту решения Думы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 «Об исполнении бюджета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 за 2023 год» 23 апреля 2024 года в 16 часов 00 минут в малом зале Администрации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(с. Мокроусово, ул. Советская 31).</w:t>
      </w:r>
    </w:p>
    <w:p w:rsidR="001B6097" w:rsidRPr="001B6097" w:rsidRDefault="001B6097" w:rsidP="001B6097">
      <w:pPr>
        <w:widowControl/>
        <w:numPr>
          <w:ilvl w:val="0"/>
          <w:numId w:val="15"/>
        </w:numPr>
        <w:autoSpaceDE/>
        <w:autoSpaceDN/>
        <w:ind w:left="0" w:firstLine="360"/>
        <w:jc w:val="both"/>
        <w:rPr>
          <w:sz w:val="20"/>
          <w:szCs w:val="20"/>
          <w:lang w:eastAsia="ru-RU"/>
        </w:rPr>
      </w:pPr>
      <w:r w:rsidRPr="001B6097">
        <w:rPr>
          <w:sz w:val="20"/>
          <w:szCs w:val="20"/>
          <w:lang w:eastAsia="ru-RU"/>
        </w:rPr>
        <w:t xml:space="preserve">Утвердить состав рабочей группы по подготовке и проведению публичных слушаний по проекту решения Думы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 «</w:t>
      </w:r>
      <w:bookmarkStart w:id="1" w:name="_Hlk162858781"/>
      <w:r w:rsidRPr="001B6097">
        <w:rPr>
          <w:sz w:val="20"/>
          <w:szCs w:val="20"/>
          <w:lang w:eastAsia="ru-RU"/>
        </w:rPr>
        <w:t xml:space="preserve">Об исполнении бюджета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 за 2023 год</w:t>
      </w:r>
      <w:bookmarkEnd w:id="1"/>
      <w:r w:rsidRPr="001B6097">
        <w:rPr>
          <w:sz w:val="20"/>
          <w:szCs w:val="20"/>
          <w:lang w:eastAsia="ru-RU"/>
        </w:rPr>
        <w:t>» согласно приложению 2 к настоящему распоряжению.</w:t>
      </w:r>
    </w:p>
    <w:p w:rsidR="001B6097" w:rsidRPr="001B6097" w:rsidRDefault="001B6097" w:rsidP="001B6097">
      <w:pPr>
        <w:widowControl/>
        <w:numPr>
          <w:ilvl w:val="0"/>
          <w:numId w:val="15"/>
        </w:numPr>
        <w:autoSpaceDE/>
        <w:autoSpaceDN/>
        <w:ind w:left="0" w:firstLine="360"/>
        <w:jc w:val="both"/>
        <w:rPr>
          <w:sz w:val="20"/>
          <w:szCs w:val="20"/>
          <w:lang w:eastAsia="ru-RU"/>
        </w:rPr>
      </w:pPr>
      <w:r w:rsidRPr="001B6097">
        <w:rPr>
          <w:sz w:val="20"/>
          <w:szCs w:val="20"/>
          <w:lang w:eastAsia="ru-RU"/>
        </w:rPr>
        <w:lastRenderedPageBreak/>
        <w:t xml:space="preserve">Настоящее распоряжение опубликовать в «Информационном вестнике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 разместить на официальном сайте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w:t>
      </w:r>
    </w:p>
    <w:p w:rsidR="001B6097" w:rsidRPr="001B6097" w:rsidRDefault="001B6097" w:rsidP="001B6097">
      <w:pPr>
        <w:widowControl/>
        <w:numPr>
          <w:ilvl w:val="0"/>
          <w:numId w:val="15"/>
        </w:numPr>
        <w:autoSpaceDE/>
        <w:autoSpaceDN/>
        <w:ind w:left="0" w:firstLine="360"/>
        <w:jc w:val="both"/>
        <w:rPr>
          <w:sz w:val="20"/>
          <w:szCs w:val="20"/>
          <w:lang w:eastAsia="ru-RU"/>
        </w:rPr>
      </w:pPr>
      <w:r w:rsidRPr="001B6097">
        <w:rPr>
          <w:sz w:val="20"/>
          <w:szCs w:val="20"/>
          <w:lang w:eastAsia="ru-RU"/>
        </w:rPr>
        <w:t>Контроль за исполнением настоящего распоряжения возложить на И.О. начальника финансового управления.</w:t>
      </w:r>
    </w:p>
    <w:p w:rsidR="001B6097" w:rsidRPr="001B6097" w:rsidRDefault="001B6097" w:rsidP="001B6097">
      <w:pPr>
        <w:widowControl/>
        <w:autoSpaceDE/>
        <w:autoSpaceDN/>
        <w:ind w:left="360"/>
        <w:jc w:val="both"/>
        <w:rPr>
          <w:sz w:val="20"/>
          <w:szCs w:val="20"/>
          <w:lang w:eastAsia="ru-RU"/>
        </w:rPr>
      </w:pPr>
    </w:p>
    <w:p w:rsidR="001B6097" w:rsidRDefault="001B6097" w:rsidP="001B6097">
      <w:pPr>
        <w:widowControl/>
        <w:autoSpaceDE/>
        <w:autoSpaceDN/>
        <w:ind w:left="360"/>
        <w:jc w:val="both"/>
        <w:rPr>
          <w:sz w:val="20"/>
          <w:szCs w:val="20"/>
          <w:lang w:eastAsia="ru-RU"/>
        </w:rPr>
      </w:pPr>
    </w:p>
    <w:p w:rsidR="00CF3B78" w:rsidRPr="001B6097" w:rsidRDefault="00CF3B78" w:rsidP="001B6097">
      <w:pPr>
        <w:widowControl/>
        <w:autoSpaceDE/>
        <w:autoSpaceDN/>
        <w:ind w:left="360"/>
        <w:jc w:val="both"/>
        <w:rPr>
          <w:sz w:val="20"/>
          <w:szCs w:val="20"/>
          <w:lang w:eastAsia="ru-RU"/>
        </w:rPr>
      </w:pPr>
    </w:p>
    <w:p w:rsidR="001B6097" w:rsidRPr="001B6097" w:rsidRDefault="001B6097" w:rsidP="001B6097">
      <w:pPr>
        <w:widowControl/>
        <w:autoSpaceDE/>
        <w:autoSpaceDN/>
        <w:jc w:val="both"/>
        <w:rPr>
          <w:sz w:val="20"/>
          <w:szCs w:val="20"/>
          <w:lang w:eastAsia="ru-RU"/>
        </w:rPr>
      </w:pPr>
      <w:r w:rsidRPr="001B6097">
        <w:rPr>
          <w:sz w:val="20"/>
          <w:szCs w:val="20"/>
          <w:lang w:eastAsia="ru-RU"/>
        </w:rPr>
        <w:t xml:space="preserve">Глава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w:t>
      </w:r>
      <w:r w:rsidR="00166443">
        <w:rPr>
          <w:sz w:val="20"/>
          <w:szCs w:val="20"/>
          <w:lang w:eastAsia="ru-RU"/>
        </w:rPr>
        <w:t xml:space="preserve">          </w:t>
      </w:r>
      <w:r w:rsidRPr="001B6097">
        <w:rPr>
          <w:sz w:val="20"/>
          <w:szCs w:val="20"/>
          <w:lang w:eastAsia="ru-RU"/>
        </w:rPr>
        <w:t xml:space="preserve">   В.В. </w:t>
      </w:r>
      <w:proofErr w:type="spellStart"/>
      <w:r w:rsidRPr="001B6097">
        <w:rPr>
          <w:sz w:val="20"/>
          <w:szCs w:val="20"/>
          <w:lang w:eastAsia="ru-RU"/>
        </w:rPr>
        <w:t>Демешкин</w:t>
      </w:r>
      <w:proofErr w:type="spellEnd"/>
      <w:r w:rsidRPr="001B6097">
        <w:rPr>
          <w:sz w:val="20"/>
          <w:szCs w:val="20"/>
          <w:lang w:eastAsia="ru-RU"/>
        </w:rPr>
        <w:t xml:space="preserve"> </w:t>
      </w:r>
    </w:p>
    <w:p w:rsidR="001B6097" w:rsidRPr="001B6097" w:rsidRDefault="001B6097" w:rsidP="001B6097">
      <w:pPr>
        <w:widowControl/>
        <w:autoSpaceDE/>
        <w:autoSpaceDN/>
        <w:rPr>
          <w:sz w:val="20"/>
          <w:szCs w:val="20"/>
          <w:lang w:eastAsia="ru-RU"/>
        </w:rPr>
      </w:pPr>
    </w:p>
    <w:p w:rsidR="001B6097" w:rsidRPr="001B6097" w:rsidRDefault="001B6097" w:rsidP="001B6097">
      <w:pPr>
        <w:widowControl/>
        <w:autoSpaceDE/>
        <w:autoSpaceDN/>
        <w:jc w:val="center"/>
        <w:rPr>
          <w:sz w:val="20"/>
          <w:szCs w:val="20"/>
          <w:lang w:eastAsia="ru-RU"/>
        </w:rPr>
      </w:pPr>
    </w:p>
    <w:p w:rsidR="001B6097" w:rsidRPr="001B6097" w:rsidRDefault="001B6097" w:rsidP="001B6097">
      <w:pPr>
        <w:widowControl/>
        <w:autoSpaceDE/>
        <w:autoSpaceDN/>
        <w:rPr>
          <w:sz w:val="20"/>
          <w:szCs w:val="20"/>
          <w:lang w:eastAsia="ru-RU"/>
        </w:rPr>
      </w:pPr>
    </w:p>
    <w:p w:rsidR="001B6097" w:rsidRPr="001B6097" w:rsidRDefault="001B6097" w:rsidP="001B6097">
      <w:pPr>
        <w:widowControl/>
        <w:autoSpaceDE/>
        <w:autoSpaceDN/>
        <w:jc w:val="right"/>
        <w:rPr>
          <w:sz w:val="20"/>
          <w:szCs w:val="20"/>
          <w:lang w:eastAsia="ru-RU"/>
        </w:rPr>
      </w:pPr>
      <w:r w:rsidRPr="001B6097">
        <w:rPr>
          <w:sz w:val="20"/>
          <w:szCs w:val="20"/>
          <w:lang w:eastAsia="ru-RU"/>
        </w:rPr>
        <w:t>Приложение 1</w:t>
      </w:r>
    </w:p>
    <w:p w:rsidR="001B6097" w:rsidRPr="001B6097" w:rsidRDefault="001B6097" w:rsidP="001B6097">
      <w:pPr>
        <w:widowControl/>
        <w:autoSpaceDE/>
        <w:autoSpaceDN/>
        <w:jc w:val="right"/>
        <w:rPr>
          <w:sz w:val="20"/>
          <w:szCs w:val="20"/>
          <w:lang w:eastAsia="ru-RU"/>
        </w:rPr>
      </w:pPr>
      <w:r w:rsidRPr="001B6097">
        <w:rPr>
          <w:sz w:val="20"/>
          <w:szCs w:val="20"/>
          <w:lang w:eastAsia="ru-RU"/>
        </w:rPr>
        <w:t xml:space="preserve">к распоряжению Администрации </w:t>
      </w:r>
    </w:p>
    <w:p w:rsidR="001B6097" w:rsidRPr="001B6097" w:rsidRDefault="001B6097" w:rsidP="001B6097">
      <w:pPr>
        <w:widowControl/>
        <w:autoSpaceDE/>
        <w:autoSpaceDN/>
        <w:jc w:val="right"/>
        <w:rPr>
          <w:sz w:val="20"/>
          <w:szCs w:val="20"/>
          <w:lang w:eastAsia="ru-RU"/>
        </w:rPr>
      </w:pP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w:t>
      </w:r>
    </w:p>
    <w:p w:rsidR="001B6097" w:rsidRPr="001B6097" w:rsidRDefault="001B6097" w:rsidP="001B6097">
      <w:pPr>
        <w:widowControl/>
        <w:autoSpaceDE/>
        <w:autoSpaceDN/>
        <w:jc w:val="right"/>
        <w:rPr>
          <w:sz w:val="20"/>
          <w:szCs w:val="20"/>
          <w:lang w:eastAsia="ru-RU"/>
        </w:rPr>
      </w:pPr>
      <w:r w:rsidRPr="001B6097">
        <w:rPr>
          <w:sz w:val="20"/>
          <w:szCs w:val="20"/>
          <w:lang w:eastAsia="ru-RU"/>
        </w:rPr>
        <w:t xml:space="preserve">Курганской области «О проведении публичных </w:t>
      </w:r>
    </w:p>
    <w:p w:rsidR="001B6097" w:rsidRPr="001B6097" w:rsidRDefault="001B6097" w:rsidP="001B6097">
      <w:pPr>
        <w:widowControl/>
        <w:autoSpaceDE/>
        <w:autoSpaceDN/>
        <w:jc w:val="right"/>
        <w:rPr>
          <w:sz w:val="20"/>
          <w:szCs w:val="20"/>
          <w:lang w:eastAsia="ru-RU"/>
        </w:rPr>
      </w:pPr>
      <w:r w:rsidRPr="001B6097">
        <w:rPr>
          <w:sz w:val="20"/>
          <w:szCs w:val="20"/>
          <w:lang w:eastAsia="ru-RU"/>
        </w:rPr>
        <w:t xml:space="preserve">слушаний по проекту решения Думы </w:t>
      </w:r>
      <w:proofErr w:type="spellStart"/>
      <w:r w:rsidRPr="001B6097">
        <w:rPr>
          <w:sz w:val="20"/>
          <w:szCs w:val="20"/>
          <w:lang w:eastAsia="ru-RU"/>
        </w:rPr>
        <w:t>Мокроусовского</w:t>
      </w:r>
      <w:proofErr w:type="spellEnd"/>
      <w:r w:rsidRPr="001B6097">
        <w:rPr>
          <w:sz w:val="20"/>
          <w:szCs w:val="20"/>
          <w:lang w:eastAsia="ru-RU"/>
        </w:rPr>
        <w:t xml:space="preserve"> </w:t>
      </w:r>
    </w:p>
    <w:p w:rsidR="001B6097" w:rsidRPr="001B6097" w:rsidRDefault="001B6097" w:rsidP="001B6097">
      <w:pPr>
        <w:widowControl/>
        <w:autoSpaceDE/>
        <w:autoSpaceDN/>
        <w:jc w:val="right"/>
        <w:rPr>
          <w:sz w:val="20"/>
          <w:szCs w:val="20"/>
          <w:lang w:eastAsia="ru-RU"/>
        </w:rPr>
      </w:pPr>
      <w:r w:rsidRPr="001B6097">
        <w:rPr>
          <w:sz w:val="20"/>
          <w:szCs w:val="20"/>
          <w:lang w:eastAsia="ru-RU"/>
        </w:rPr>
        <w:t xml:space="preserve">муниципального округа Курганской области </w:t>
      </w:r>
    </w:p>
    <w:p w:rsidR="001B6097" w:rsidRPr="001B6097" w:rsidRDefault="001B6097" w:rsidP="001B6097">
      <w:pPr>
        <w:widowControl/>
        <w:autoSpaceDE/>
        <w:autoSpaceDN/>
        <w:jc w:val="right"/>
        <w:rPr>
          <w:sz w:val="20"/>
          <w:szCs w:val="20"/>
          <w:lang w:eastAsia="ru-RU"/>
        </w:rPr>
      </w:pPr>
      <w:r w:rsidRPr="001B6097">
        <w:rPr>
          <w:sz w:val="20"/>
          <w:szCs w:val="20"/>
          <w:lang w:eastAsia="ru-RU"/>
        </w:rPr>
        <w:t xml:space="preserve">«Об исполнении бюджета </w:t>
      </w:r>
      <w:proofErr w:type="spellStart"/>
      <w:r w:rsidRPr="001B6097">
        <w:rPr>
          <w:sz w:val="20"/>
          <w:szCs w:val="20"/>
          <w:lang w:eastAsia="ru-RU"/>
        </w:rPr>
        <w:t>Мокроусовского</w:t>
      </w:r>
      <w:proofErr w:type="spellEnd"/>
      <w:r w:rsidRPr="001B6097">
        <w:rPr>
          <w:sz w:val="20"/>
          <w:szCs w:val="20"/>
          <w:lang w:eastAsia="ru-RU"/>
        </w:rPr>
        <w:t xml:space="preserve"> </w:t>
      </w:r>
    </w:p>
    <w:p w:rsidR="001B6097" w:rsidRPr="001B6097" w:rsidRDefault="001B6097" w:rsidP="001B6097">
      <w:pPr>
        <w:widowControl/>
        <w:autoSpaceDE/>
        <w:autoSpaceDN/>
        <w:jc w:val="right"/>
        <w:rPr>
          <w:b/>
          <w:sz w:val="20"/>
          <w:szCs w:val="20"/>
          <w:lang w:eastAsia="ru-RU"/>
        </w:rPr>
      </w:pPr>
      <w:bookmarkStart w:id="2" w:name="_Hlk162858995"/>
      <w:r w:rsidRPr="001B6097">
        <w:rPr>
          <w:sz w:val="20"/>
          <w:szCs w:val="20"/>
          <w:lang w:eastAsia="ru-RU"/>
        </w:rPr>
        <w:t>муниципального округа Курганской области за 2023 год</w:t>
      </w:r>
      <w:bookmarkEnd w:id="2"/>
      <w:r w:rsidRPr="001B6097">
        <w:rPr>
          <w:sz w:val="20"/>
          <w:szCs w:val="20"/>
          <w:lang w:eastAsia="ru-RU"/>
        </w:rPr>
        <w:t>»</w:t>
      </w:r>
    </w:p>
    <w:p w:rsidR="00CF3B78" w:rsidRDefault="00CF3B78" w:rsidP="001B6097">
      <w:pPr>
        <w:widowControl/>
        <w:autoSpaceDE/>
        <w:autoSpaceDN/>
        <w:jc w:val="center"/>
        <w:rPr>
          <w:b/>
          <w:sz w:val="20"/>
          <w:szCs w:val="20"/>
          <w:lang w:eastAsia="ru-RU"/>
        </w:rPr>
      </w:pPr>
    </w:p>
    <w:p w:rsidR="001B6097" w:rsidRPr="001B6097" w:rsidRDefault="00166443" w:rsidP="001B6097">
      <w:pPr>
        <w:widowControl/>
        <w:autoSpaceDE/>
        <w:autoSpaceDN/>
        <w:jc w:val="center"/>
        <w:rPr>
          <w:b/>
          <w:sz w:val="20"/>
          <w:szCs w:val="20"/>
          <w:lang w:eastAsia="ru-RU"/>
        </w:rPr>
      </w:pPr>
      <w:r w:rsidRPr="00166443">
        <w:rPr>
          <w:b/>
          <w:noProof/>
          <w:sz w:val="20"/>
          <w:szCs w:val="20"/>
          <w:lang w:eastAsia="ru-RU"/>
        </w:rPr>
        <w:drawing>
          <wp:anchor distT="0" distB="0" distL="114300" distR="114300" simplePos="0" relativeHeight="251674624" behindDoc="0" locked="0" layoutInCell="1" allowOverlap="1">
            <wp:simplePos x="0" y="0"/>
            <wp:positionH relativeFrom="column">
              <wp:posOffset>2847975</wp:posOffset>
            </wp:positionH>
            <wp:positionV relativeFrom="paragraph">
              <wp:posOffset>146050</wp:posOffset>
            </wp:positionV>
            <wp:extent cx="584200" cy="685800"/>
            <wp:effectExtent l="0" t="0" r="6350" b="0"/>
            <wp:wrapSquare wrapText="left"/>
            <wp:docPr id="4"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6097" w:rsidRPr="001B6097" w:rsidRDefault="001B6097" w:rsidP="001B6097">
      <w:pPr>
        <w:widowControl/>
        <w:autoSpaceDE/>
        <w:autoSpaceDN/>
        <w:jc w:val="right"/>
        <w:rPr>
          <w:b/>
          <w:sz w:val="20"/>
          <w:szCs w:val="20"/>
          <w:lang w:eastAsia="ru-RU"/>
        </w:rPr>
      </w:pPr>
    </w:p>
    <w:p w:rsidR="001B6097" w:rsidRPr="001B6097" w:rsidRDefault="001B6097" w:rsidP="001B6097">
      <w:pPr>
        <w:widowControl/>
        <w:autoSpaceDE/>
        <w:autoSpaceDN/>
        <w:jc w:val="center"/>
        <w:rPr>
          <w:b/>
          <w:sz w:val="20"/>
          <w:szCs w:val="20"/>
          <w:lang w:eastAsia="ru-RU"/>
        </w:rPr>
      </w:pPr>
    </w:p>
    <w:p w:rsidR="001B6097" w:rsidRPr="001B6097" w:rsidRDefault="001B6097" w:rsidP="001B6097">
      <w:pPr>
        <w:widowControl/>
        <w:autoSpaceDE/>
        <w:autoSpaceDN/>
        <w:rPr>
          <w:b/>
          <w:sz w:val="20"/>
          <w:szCs w:val="20"/>
          <w:lang w:eastAsia="ru-RU"/>
        </w:rPr>
      </w:pPr>
    </w:p>
    <w:p w:rsidR="001B6097" w:rsidRPr="001B6097" w:rsidRDefault="001B6097" w:rsidP="001B6097">
      <w:pPr>
        <w:widowControl/>
        <w:autoSpaceDE/>
        <w:autoSpaceDN/>
        <w:jc w:val="center"/>
        <w:rPr>
          <w:b/>
          <w:sz w:val="20"/>
          <w:szCs w:val="20"/>
          <w:lang w:eastAsia="ru-RU"/>
        </w:rPr>
      </w:pPr>
    </w:p>
    <w:p w:rsidR="001B6097" w:rsidRPr="001B6097" w:rsidRDefault="001B6097" w:rsidP="001B6097">
      <w:pPr>
        <w:widowControl/>
        <w:autoSpaceDE/>
        <w:autoSpaceDN/>
        <w:jc w:val="center"/>
        <w:rPr>
          <w:sz w:val="20"/>
          <w:szCs w:val="20"/>
          <w:lang w:eastAsia="ru-RU"/>
        </w:rPr>
      </w:pPr>
      <w:r w:rsidRPr="001B6097">
        <w:rPr>
          <w:sz w:val="20"/>
          <w:szCs w:val="20"/>
          <w:lang w:eastAsia="ru-RU"/>
        </w:rPr>
        <w:t xml:space="preserve"> </w:t>
      </w:r>
    </w:p>
    <w:p w:rsidR="001B6097" w:rsidRPr="001B6097" w:rsidRDefault="001B6097" w:rsidP="001B6097">
      <w:pPr>
        <w:widowControl/>
        <w:autoSpaceDE/>
        <w:autoSpaceDN/>
        <w:jc w:val="center"/>
        <w:rPr>
          <w:sz w:val="20"/>
          <w:szCs w:val="20"/>
          <w:lang w:eastAsia="ru-RU"/>
        </w:rPr>
      </w:pPr>
      <w:r w:rsidRPr="001B6097">
        <w:rPr>
          <w:sz w:val="20"/>
          <w:szCs w:val="20"/>
          <w:lang w:eastAsia="ru-RU"/>
        </w:rPr>
        <w:t>КУРГАНСКАЯ ОБЛАСТЬ</w:t>
      </w:r>
    </w:p>
    <w:p w:rsidR="001B6097" w:rsidRPr="001B6097" w:rsidRDefault="001B6097" w:rsidP="001B6097">
      <w:pPr>
        <w:widowControl/>
        <w:autoSpaceDE/>
        <w:autoSpaceDN/>
        <w:jc w:val="center"/>
        <w:rPr>
          <w:sz w:val="20"/>
          <w:szCs w:val="20"/>
          <w:lang w:eastAsia="ru-RU"/>
        </w:rPr>
      </w:pPr>
      <w:r w:rsidRPr="001B6097">
        <w:rPr>
          <w:sz w:val="20"/>
          <w:szCs w:val="20"/>
          <w:lang w:eastAsia="ru-RU"/>
        </w:rPr>
        <w:t>МОКРОУСОВСКИЙ МУНИЦИПАЛЬНЫЙ ОКРУГ</w:t>
      </w:r>
    </w:p>
    <w:p w:rsidR="001B6097" w:rsidRPr="001B6097" w:rsidRDefault="001B6097" w:rsidP="001B6097">
      <w:pPr>
        <w:widowControl/>
        <w:autoSpaceDE/>
        <w:autoSpaceDN/>
        <w:jc w:val="center"/>
        <w:rPr>
          <w:sz w:val="20"/>
          <w:szCs w:val="20"/>
          <w:lang w:eastAsia="ru-RU"/>
        </w:rPr>
      </w:pPr>
      <w:r w:rsidRPr="001B6097">
        <w:rPr>
          <w:sz w:val="20"/>
          <w:szCs w:val="20"/>
          <w:lang w:eastAsia="ru-RU"/>
        </w:rPr>
        <w:t>КУРГАНСКОЙ ОБЛАСТИ</w:t>
      </w:r>
    </w:p>
    <w:p w:rsidR="001B6097" w:rsidRPr="001B6097" w:rsidRDefault="001B6097" w:rsidP="001B6097">
      <w:pPr>
        <w:widowControl/>
        <w:autoSpaceDE/>
        <w:autoSpaceDN/>
        <w:jc w:val="center"/>
        <w:rPr>
          <w:sz w:val="20"/>
          <w:szCs w:val="20"/>
          <w:lang w:eastAsia="ru-RU"/>
        </w:rPr>
      </w:pPr>
      <w:r w:rsidRPr="001B6097">
        <w:rPr>
          <w:sz w:val="20"/>
          <w:szCs w:val="20"/>
          <w:lang w:eastAsia="ru-RU"/>
        </w:rPr>
        <w:t>ДУМА МОКРОУСОВСКОГО МУНИЦИПАЛЬНОГО ОКРУГА</w:t>
      </w:r>
    </w:p>
    <w:p w:rsidR="001B6097" w:rsidRPr="001B6097" w:rsidRDefault="001B6097" w:rsidP="001B6097">
      <w:pPr>
        <w:widowControl/>
        <w:autoSpaceDE/>
        <w:autoSpaceDN/>
        <w:jc w:val="center"/>
        <w:rPr>
          <w:sz w:val="20"/>
          <w:szCs w:val="20"/>
          <w:lang w:eastAsia="ru-RU"/>
        </w:rPr>
      </w:pPr>
      <w:r w:rsidRPr="001B6097">
        <w:rPr>
          <w:sz w:val="20"/>
          <w:szCs w:val="20"/>
          <w:lang w:eastAsia="ru-RU"/>
        </w:rPr>
        <w:t>КУРГАНСКОЙ ОБЛАСТИ</w:t>
      </w:r>
    </w:p>
    <w:p w:rsidR="001B6097" w:rsidRPr="001B6097" w:rsidRDefault="001B6097" w:rsidP="001B6097">
      <w:pPr>
        <w:widowControl/>
        <w:autoSpaceDE/>
        <w:autoSpaceDN/>
        <w:jc w:val="center"/>
        <w:rPr>
          <w:sz w:val="20"/>
          <w:szCs w:val="20"/>
          <w:lang w:eastAsia="ru-RU"/>
        </w:rPr>
      </w:pPr>
      <w:r w:rsidRPr="001B6097">
        <w:rPr>
          <w:sz w:val="20"/>
          <w:szCs w:val="20"/>
          <w:lang w:eastAsia="ru-RU"/>
        </w:rPr>
        <w:t>РЕШЕНИЕ (ПРОЕКТ)</w:t>
      </w:r>
    </w:p>
    <w:p w:rsidR="001B6097" w:rsidRPr="001B6097" w:rsidRDefault="001B6097" w:rsidP="001B6097">
      <w:pPr>
        <w:widowControl/>
        <w:autoSpaceDE/>
        <w:autoSpaceDN/>
        <w:jc w:val="center"/>
        <w:rPr>
          <w:sz w:val="20"/>
          <w:szCs w:val="20"/>
          <w:lang w:eastAsia="ru-RU"/>
        </w:rPr>
      </w:pPr>
    </w:p>
    <w:p w:rsidR="001B6097" w:rsidRPr="001B6097" w:rsidRDefault="001B6097" w:rsidP="001B6097">
      <w:pPr>
        <w:widowControl/>
        <w:autoSpaceDE/>
        <w:autoSpaceDN/>
        <w:rPr>
          <w:sz w:val="20"/>
          <w:szCs w:val="20"/>
          <w:lang w:eastAsia="ru-RU"/>
        </w:rPr>
      </w:pPr>
      <w:r w:rsidRPr="001B6097">
        <w:rPr>
          <w:sz w:val="20"/>
          <w:szCs w:val="20"/>
          <w:lang w:eastAsia="ru-RU"/>
        </w:rPr>
        <w:t>от   ___________ 2024 года   № ___</w:t>
      </w:r>
    </w:p>
    <w:p w:rsidR="001B6097" w:rsidRPr="001B6097" w:rsidRDefault="001B6097" w:rsidP="001B6097">
      <w:pPr>
        <w:widowControl/>
        <w:autoSpaceDE/>
        <w:autoSpaceDN/>
        <w:rPr>
          <w:sz w:val="20"/>
          <w:szCs w:val="20"/>
          <w:lang w:eastAsia="ru-RU"/>
        </w:rPr>
      </w:pPr>
      <w:r w:rsidRPr="001B6097">
        <w:rPr>
          <w:sz w:val="20"/>
          <w:szCs w:val="20"/>
          <w:lang w:eastAsia="ru-RU"/>
        </w:rPr>
        <w:t xml:space="preserve">      с. Мокроусово</w:t>
      </w:r>
    </w:p>
    <w:p w:rsidR="001B6097" w:rsidRPr="001B6097" w:rsidRDefault="001B6097" w:rsidP="001B6097">
      <w:pPr>
        <w:widowControl/>
        <w:autoSpaceDE/>
        <w:autoSpaceDN/>
        <w:rPr>
          <w:sz w:val="20"/>
          <w:szCs w:val="20"/>
          <w:lang w:eastAsia="ru-RU"/>
        </w:rPr>
      </w:pPr>
    </w:p>
    <w:p w:rsidR="001B6097" w:rsidRPr="001B6097" w:rsidRDefault="001B6097" w:rsidP="001B6097">
      <w:pPr>
        <w:widowControl/>
        <w:autoSpaceDE/>
        <w:autoSpaceDN/>
        <w:rPr>
          <w:sz w:val="20"/>
          <w:szCs w:val="20"/>
          <w:lang w:eastAsia="ru-RU"/>
        </w:rPr>
      </w:pPr>
      <w:r w:rsidRPr="001B6097">
        <w:rPr>
          <w:sz w:val="20"/>
          <w:szCs w:val="20"/>
          <w:lang w:eastAsia="ru-RU"/>
        </w:rPr>
        <w:t xml:space="preserve">Об исполнении бюджета </w:t>
      </w:r>
    </w:p>
    <w:p w:rsidR="001B6097" w:rsidRPr="001B6097" w:rsidRDefault="001B6097" w:rsidP="001B6097">
      <w:pPr>
        <w:widowControl/>
        <w:autoSpaceDE/>
        <w:autoSpaceDN/>
        <w:rPr>
          <w:sz w:val="20"/>
          <w:szCs w:val="20"/>
          <w:lang w:eastAsia="ru-RU"/>
        </w:rPr>
      </w:pP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w:t>
      </w:r>
    </w:p>
    <w:p w:rsidR="001B6097" w:rsidRPr="001B6097" w:rsidRDefault="001B6097" w:rsidP="001B6097">
      <w:pPr>
        <w:widowControl/>
        <w:autoSpaceDE/>
        <w:autoSpaceDN/>
        <w:rPr>
          <w:sz w:val="20"/>
          <w:szCs w:val="20"/>
          <w:lang w:eastAsia="ru-RU"/>
        </w:rPr>
      </w:pPr>
      <w:r w:rsidRPr="001B6097">
        <w:rPr>
          <w:sz w:val="20"/>
          <w:szCs w:val="20"/>
          <w:lang w:eastAsia="ru-RU"/>
        </w:rPr>
        <w:t>округа Курганской области за 2023 год</w:t>
      </w:r>
    </w:p>
    <w:p w:rsidR="001B6097" w:rsidRPr="001B6097" w:rsidRDefault="001B6097" w:rsidP="001B6097">
      <w:pPr>
        <w:widowControl/>
        <w:autoSpaceDE/>
        <w:autoSpaceDN/>
        <w:rPr>
          <w:b/>
          <w:bCs/>
          <w:sz w:val="20"/>
          <w:szCs w:val="20"/>
          <w:lang w:eastAsia="ru-RU"/>
        </w:rPr>
      </w:pPr>
    </w:p>
    <w:p w:rsidR="001B6097" w:rsidRPr="001B6097" w:rsidRDefault="001B6097" w:rsidP="001B6097">
      <w:pPr>
        <w:widowControl/>
        <w:autoSpaceDE/>
        <w:autoSpaceDN/>
        <w:jc w:val="both"/>
        <w:rPr>
          <w:bCs/>
          <w:sz w:val="20"/>
          <w:szCs w:val="20"/>
          <w:lang w:eastAsia="ru-RU"/>
        </w:rPr>
      </w:pPr>
      <w:r w:rsidRPr="001B6097">
        <w:rPr>
          <w:b/>
          <w:bCs/>
          <w:sz w:val="20"/>
          <w:szCs w:val="20"/>
          <w:lang w:eastAsia="ru-RU"/>
        </w:rPr>
        <w:t xml:space="preserve">      </w:t>
      </w:r>
      <w:r w:rsidRPr="001B6097">
        <w:rPr>
          <w:bCs/>
          <w:sz w:val="20"/>
          <w:szCs w:val="20"/>
          <w:lang w:eastAsia="ru-RU"/>
        </w:rPr>
        <w:t xml:space="preserve">В соответствии со статьей 264.2 Бюджетного кодекса Российской Федерации, статьей 41 решения Думы </w:t>
      </w:r>
      <w:proofErr w:type="spellStart"/>
      <w:r w:rsidRPr="001B6097">
        <w:rPr>
          <w:bCs/>
          <w:sz w:val="20"/>
          <w:szCs w:val="20"/>
          <w:lang w:eastAsia="ru-RU"/>
        </w:rPr>
        <w:t>Мокроусовского</w:t>
      </w:r>
      <w:proofErr w:type="spellEnd"/>
      <w:r w:rsidRPr="001B6097">
        <w:rPr>
          <w:bCs/>
          <w:sz w:val="20"/>
          <w:szCs w:val="20"/>
          <w:lang w:eastAsia="ru-RU"/>
        </w:rPr>
        <w:t xml:space="preserve"> муниципального округа Курганской области от 23.05.2022 года № 15 «Об утверждении Положения о бюджетном процессе в </w:t>
      </w:r>
      <w:proofErr w:type="spellStart"/>
      <w:r w:rsidRPr="001B6097">
        <w:rPr>
          <w:bCs/>
          <w:sz w:val="20"/>
          <w:szCs w:val="20"/>
          <w:lang w:eastAsia="ru-RU"/>
        </w:rPr>
        <w:t>Мокроусовском</w:t>
      </w:r>
      <w:proofErr w:type="spellEnd"/>
      <w:r w:rsidRPr="001B6097">
        <w:rPr>
          <w:bCs/>
          <w:sz w:val="20"/>
          <w:szCs w:val="20"/>
          <w:lang w:eastAsia="ru-RU"/>
        </w:rPr>
        <w:t xml:space="preserve"> муниципальном округе Курганской области»:</w:t>
      </w:r>
    </w:p>
    <w:p w:rsidR="001B6097" w:rsidRPr="001B6097" w:rsidRDefault="001B6097" w:rsidP="001B6097">
      <w:pPr>
        <w:widowControl/>
        <w:autoSpaceDE/>
        <w:autoSpaceDN/>
        <w:jc w:val="both"/>
        <w:rPr>
          <w:sz w:val="20"/>
          <w:szCs w:val="20"/>
          <w:lang w:eastAsia="ru-RU"/>
        </w:rPr>
      </w:pPr>
      <w:r w:rsidRPr="001B6097">
        <w:rPr>
          <w:sz w:val="20"/>
          <w:szCs w:val="20"/>
          <w:lang w:eastAsia="ru-RU"/>
        </w:rPr>
        <w:t xml:space="preserve">    1. Утвердить отчёт   об исполнении    бюджета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 за 2023 год по доходам в сумме 568343,8 тыс. руб., по расходам в сумме 562485,7 тыс. руб. профицит бюджета 5858,1 тыс. руб. в объемах показателей, приведенных в приложениях 1-4 к настоящему решению.</w:t>
      </w:r>
    </w:p>
    <w:p w:rsidR="001B6097" w:rsidRPr="001B6097" w:rsidRDefault="001B6097" w:rsidP="001B6097">
      <w:pPr>
        <w:widowControl/>
        <w:autoSpaceDE/>
        <w:autoSpaceDN/>
        <w:jc w:val="both"/>
        <w:rPr>
          <w:sz w:val="20"/>
          <w:szCs w:val="20"/>
          <w:lang w:eastAsia="ru-RU"/>
        </w:rPr>
      </w:pPr>
      <w:r w:rsidRPr="001B6097">
        <w:rPr>
          <w:sz w:val="20"/>
          <w:szCs w:val="20"/>
          <w:lang w:eastAsia="ru-RU"/>
        </w:rPr>
        <w:t xml:space="preserve">      2. Настоящее решение опубликовать в «Информационном вестнике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 разместить на официальном сайте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w:t>
      </w:r>
    </w:p>
    <w:p w:rsidR="001B6097" w:rsidRPr="001B6097" w:rsidRDefault="001B6097" w:rsidP="001B6097">
      <w:pPr>
        <w:widowControl/>
        <w:autoSpaceDE/>
        <w:autoSpaceDN/>
        <w:jc w:val="both"/>
        <w:rPr>
          <w:sz w:val="20"/>
          <w:szCs w:val="20"/>
          <w:lang w:eastAsia="ru-RU"/>
        </w:rPr>
      </w:pPr>
    </w:p>
    <w:p w:rsidR="001B6097" w:rsidRPr="001B6097" w:rsidRDefault="001B6097" w:rsidP="001B6097">
      <w:pPr>
        <w:widowControl/>
        <w:autoSpaceDE/>
        <w:autoSpaceDN/>
        <w:jc w:val="both"/>
        <w:rPr>
          <w:sz w:val="20"/>
          <w:szCs w:val="20"/>
          <w:lang w:eastAsia="ru-RU"/>
        </w:rPr>
      </w:pPr>
    </w:p>
    <w:p w:rsidR="001B6097" w:rsidRPr="001B6097" w:rsidRDefault="001B6097" w:rsidP="001B6097">
      <w:pPr>
        <w:widowControl/>
        <w:autoSpaceDE/>
        <w:autoSpaceDN/>
        <w:ind w:left="240"/>
        <w:jc w:val="both"/>
        <w:rPr>
          <w:sz w:val="20"/>
          <w:szCs w:val="20"/>
          <w:lang w:eastAsia="ru-RU"/>
        </w:rPr>
      </w:pPr>
    </w:p>
    <w:p w:rsidR="001B6097" w:rsidRPr="001B6097" w:rsidRDefault="001B6097" w:rsidP="001B6097">
      <w:pPr>
        <w:widowControl/>
        <w:autoSpaceDE/>
        <w:autoSpaceDN/>
        <w:rPr>
          <w:sz w:val="20"/>
          <w:szCs w:val="20"/>
          <w:lang w:eastAsia="ru-RU"/>
        </w:rPr>
      </w:pPr>
      <w:r w:rsidRPr="001B6097">
        <w:rPr>
          <w:sz w:val="20"/>
          <w:szCs w:val="20"/>
          <w:lang w:eastAsia="ru-RU"/>
        </w:rPr>
        <w:t xml:space="preserve">Председатель Думы </w:t>
      </w:r>
      <w:proofErr w:type="spellStart"/>
      <w:r w:rsidRPr="001B6097">
        <w:rPr>
          <w:sz w:val="20"/>
          <w:szCs w:val="20"/>
          <w:lang w:eastAsia="ru-RU"/>
        </w:rPr>
        <w:t>Мокроусовского</w:t>
      </w:r>
      <w:proofErr w:type="spellEnd"/>
      <w:r w:rsidRPr="001B6097">
        <w:rPr>
          <w:sz w:val="20"/>
          <w:szCs w:val="20"/>
          <w:lang w:eastAsia="ru-RU"/>
        </w:rPr>
        <w:t xml:space="preserve"> </w:t>
      </w:r>
    </w:p>
    <w:p w:rsidR="001B6097" w:rsidRPr="001B6097" w:rsidRDefault="001B6097" w:rsidP="001B6097">
      <w:pPr>
        <w:widowControl/>
        <w:autoSpaceDE/>
        <w:autoSpaceDN/>
        <w:rPr>
          <w:sz w:val="20"/>
          <w:szCs w:val="20"/>
          <w:lang w:eastAsia="ru-RU"/>
        </w:rPr>
      </w:pPr>
      <w:r w:rsidRPr="001B6097">
        <w:rPr>
          <w:sz w:val="20"/>
          <w:szCs w:val="20"/>
          <w:lang w:eastAsia="ru-RU"/>
        </w:rPr>
        <w:t xml:space="preserve">муниципального округа                                                                </w:t>
      </w:r>
      <w:r w:rsidR="00166443">
        <w:rPr>
          <w:sz w:val="20"/>
          <w:szCs w:val="20"/>
          <w:lang w:eastAsia="ru-RU"/>
        </w:rPr>
        <w:t xml:space="preserve">                             </w:t>
      </w:r>
      <w:r w:rsidRPr="001B6097">
        <w:rPr>
          <w:sz w:val="20"/>
          <w:szCs w:val="20"/>
          <w:lang w:eastAsia="ru-RU"/>
        </w:rPr>
        <w:t xml:space="preserve">  </w:t>
      </w:r>
      <w:proofErr w:type="spellStart"/>
      <w:r w:rsidRPr="001B6097">
        <w:rPr>
          <w:sz w:val="20"/>
          <w:szCs w:val="20"/>
          <w:lang w:eastAsia="ru-RU"/>
        </w:rPr>
        <w:t>В.И.Кизеров</w:t>
      </w:r>
      <w:proofErr w:type="spellEnd"/>
    </w:p>
    <w:p w:rsidR="001B6097" w:rsidRPr="001B6097" w:rsidRDefault="001B6097" w:rsidP="001B6097">
      <w:pPr>
        <w:widowControl/>
        <w:autoSpaceDE/>
        <w:autoSpaceDN/>
        <w:rPr>
          <w:sz w:val="20"/>
          <w:szCs w:val="20"/>
          <w:lang w:eastAsia="ru-RU"/>
        </w:rPr>
      </w:pPr>
    </w:p>
    <w:p w:rsidR="001B6097" w:rsidRPr="001B6097" w:rsidRDefault="001B6097" w:rsidP="001B6097">
      <w:pPr>
        <w:widowControl/>
        <w:autoSpaceDE/>
        <w:autoSpaceDN/>
        <w:rPr>
          <w:sz w:val="20"/>
          <w:szCs w:val="20"/>
          <w:lang w:eastAsia="ru-RU"/>
        </w:rPr>
      </w:pPr>
    </w:p>
    <w:p w:rsidR="001B6097" w:rsidRPr="001B6097" w:rsidRDefault="001B6097" w:rsidP="001B6097">
      <w:pPr>
        <w:widowControl/>
        <w:autoSpaceDE/>
        <w:autoSpaceDN/>
        <w:rPr>
          <w:sz w:val="20"/>
          <w:szCs w:val="20"/>
          <w:lang w:eastAsia="ru-RU"/>
        </w:rPr>
      </w:pPr>
      <w:r w:rsidRPr="001B6097">
        <w:rPr>
          <w:sz w:val="20"/>
          <w:szCs w:val="20"/>
          <w:lang w:eastAsia="ru-RU"/>
        </w:rPr>
        <w:t xml:space="preserve">Глава </w:t>
      </w:r>
      <w:proofErr w:type="spellStart"/>
      <w:r w:rsidRPr="001B6097">
        <w:rPr>
          <w:sz w:val="20"/>
          <w:szCs w:val="20"/>
          <w:lang w:eastAsia="ru-RU"/>
        </w:rPr>
        <w:t>Мокроусовского</w:t>
      </w:r>
      <w:proofErr w:type="spellEnd"/>
      <w:r w:rsidRPr="001B6097">
        <w:rPr>
          <w:sz w:val="20"/>
          <w:szCs w:val="20"/>
          <w:lang w:eastAsia="ru-RU"/>
        </w:rPr>
        <w:t xml:space="preserve"> </w:t>
      </w:r>
    </w:p>
    <w:p w:rsidR="001B6097" w:rsidRPr="001B6097" w:rsidRDefault="001B6097" w:rsidP="001B6097">
      <w:pPr>
        <w:widowControl/>
        <w:autoSpaceDE/>
        <w:autoSpaceDN/>
        <w:rPr>
          <w:sz w:val="20"/>
          <w:szCs w:val="20"/>
          <w:lang w:eastAsia="ru-RU"/>
        </w:rPr>
      </w:pPr>
      <w:r w:rsidRPr="001B6097">
        <w:rPr>
          <w:sz w:val="20"/>
          <w:szCs w:val="20"/>
          <w:lang w:eastAsia="ru-RU"/>
        </w:rPr>
        <w:t xml:space="preserve">муниципального округа                                                                 </w:t>
      </w:r>
      <w:r w:rsidR="00166443">
        <w:rPr>
          <w:sz w:val="20"/>
          <w:szCs w:val="20"/>
          <w:lang w:eastAsia="ru-RU"/>
        </w:rPr>
        <w:t xml:space="preserve">                              </w:t>
      </w:r>
      <w:proofErr w:type="spellStart"/>
      <w:r w:rsidRPr="001B6097">
        <w:rPr>
          <w:sz w:val="20"/>
          <w:szCs w:val="20"/>
          <w:lang w:eastAsia="ru-RU"/>
        </w:rPr>
        <w:t>В.В.Демешкин</w:t>
      </w:r>
      <w:proofErr w:type="spellEnd"/>
    </w:p>
    <w:p w:rsidR="001B6097" w:rsidRPr="001B6097" w:rsidRDefault="001B6097" w:rsidP="001B6097">
      <w:pPr>
        <w:widowControl/>
        <w:autoSpaceDE/>
        <w:autoSpaceDN/>
        <w:ind w:left="360"/>
        <w:rPr>
          <w:sz w:val="20"/>
          <w:szCs w:val="20"/>
          <w:lang w:eastAsia="ru-RU"/>
        </w:rPr>
      </w:pPr>
    </w:p>
    <w:p w:rsidR="001B6097" w:rsidRPr="001B6097" w:rsidRDefault="001B6097" w:rsidP="001B6097">
      <w:pPr>
        <w:widowControl/>
        <w:autoSpaceDE/>
        <w:autoSpaceDN/>
        <w:rPr>
          <w:sz w:val="20"/>
          <w:szCs w:val="20"/>
          <w:lang w:eastAsia="ru-RU"/>
        </w:rPr>
      </w:pPr>
    </w:p>
    <w:p w:rsidR="001B6097" w:rsidRPr="001B6097" w:rsidRDefault="001B6097" w:rsidP="001B6097">
      <w:pPr>
        <w:widowControl/>
        <w:autoSpaceDE/>
        <w:autoSpaceDN/>
        <w:rPr>
          <w:sz w:val="20"/>
          <w:szCs w:val="20"/>
          <w:lang w:eastAsia="ru-RU"/>
        </w:rPr>
      </w:pPr>
    </w:p>
    <w:p w:rsidR="001B6097" w:rsidRPr="001B6097" w:rsidRDefault="001B6097" w:rsidP="001B6097">
      <w:pPr>
        <w:widowControl/>
        <w:autoSpaceDE/>
        <w:autoSpaceDN/>
        <w:rPr>
          <w:sz w:val="20"/>
          <w:szCs w:val="20"/>
          <w:lang w:eastAsia="ru-RU"/>
        </w:rPr>
      </w:pPr>
      <w:r w:rsidRPr="001B6097">
        <w:rPr>
          <w:sz w:val="20"/>
          <w:szCs w:val="20"/>
          <w:lang w:eastAsia="ru-RU"/>
        </w:rPr>
        <w:t xml:space="preserve"> </w:t>
      </w:r>
    </w:p>
    <w:p w:rsidR="001B6097" w:rsidRPr="001B6097" w:rsidRDefault="001B6097" w:rsidP="001B6097">
      <w:pPr>
        <w:widowControl/>
        <w:autoSpaceDE/>
        <w:autoSpaceDN/>
        <w:ind w:left="6120"/>
        <w:jc w:val="right"/>
        <w:rPr>
          <w:sz w:val="20"/>
          <w:szCs w:val="20"/>
          <w:lang w:eastAsia="ru-RU"/>
        </w:rPr>
      </w:pPr>
      <w:r w:rsidRPr="001B6097">
        <w:rPr>
          <w:sz w:val="20"/>
          <w:szCs w:val="20"/>
          <w:lang w:eastAsia="ru-RU"/>
        </w:rPr>
        <w:t>Приложение 2</w:t>
      </w:r>
    </w:p>
    <w:p w:rsidR="001B6097" w:rsidRPr="001B6097" w:rsidRDefault="001B6097" w:rsidP="001B6097">
      <w:pPr>
        <w:widowControl/>
        <w:autoSpaceDE/>
        <w:autoSpaceDN/>
        <w:jc w:val="right"/>
        <w:rPr>
          <w:sz w:val="20"/>
          <w:szCs w:val="20"/>
          <w:lang w:eastAsia="ru-RU"/>
        </w:rPr>
      </w:pPr>
      <w:r w:rsidRPr="001B6097">
        <w:rPr>
          <w:sz w:val="20"/>
          <w:szCs w:val="20"/>
          <w:lang w:eastAsia="ru-RU"/>
        </w:rPr>
        <w:t xml:space="preserve">к распоряжению Администрации </w:t>
      </w:r>
    </w:p>
    <w:p w:rsidR="001B6097" w:rsidRPr="001B6097" w:rsidRDefault="001B6097" w:rsidP="001B6097">
      <w:pPr>
        <w:widowControl/>
        <w:autoSpaceDE/>
        <w:autoSpaceDN/>
        <w:jc w:val="right"/>
        <w:rPr>
          <w:sz w:val="20"/>
          <w:szCs w:val="20"/>
          <w:lang w:eastAsia="ru-RU"/>
        </w:rPr>
      </w:pP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w:t>
      </w:r>
    </w:p>
    <w:p w:rsidR="001B6097" w:rsidRPr="001B6097" w:rsidRDefault="001B6097" w:rsidP="001B6097">
      <w:pPr>
        <w:widowControl/>
        <w:autoSpaceDE/>
        <w:autoSpaceDN/>
        <w:jc w:val="right"/>
        <w:rPr>
          <w:sz w:val="20"/>
          <w:szCs w:val="20"/>
          <w:lang w:eastAsia="ru-RU"/>
        </w:rPr>
      </w:pPr>
      <w:r w:rsidRPr="001B6097">
        <w:rPr>
          <w:sz w:val="20"/>
          <w:szCs w:val="20"/>
          <w:lang w:eastAsia="ru-RU"/>
        </w:rPr>
        <w:t xml:space="preserve">Курганской области «О проведении публичных </w:t>
      </w:r>
    </w:p>
    <w:p w:rsidR="001B6097" w:rsidRPr="001B6097" w:rsidRDefault="001B6097" w:rsidP="001B6097">
      <w:pPr>
        <w:widowControl/>
        <w:autoSpaceDE/>
        <w:autoSpaceDN/>
        <w:jc w:val="right"/>
        <w:rPr>
          <w:sz w:val="20"/>
          <w:szCs w:val="20"/>
          <w:lang w:eastAsia="ru-RU"/>
        </w:rPr>
      </w:pPr>
      <w:r w:rsidRPr="001B6097">
        <w:rPr>
          <w:sz w:val="20"/>
          <w:szCs w:val="20"/>
          <w:lang w:eastAsia="ru-RU"/>
        </w:rPr>
        <w:lastRenderedPageBreak/>
        <w:t xml:space="preserve">слушаний по проекту решения Думы </w:t>
      </w:r>
      <w:proofErr w:type="spellStart"/>
      <w:r w:rsidRPr="001B6097">
        <w:rPr>
          <w:sz w:val="20"/>
          <w:szCs w:val="20"/>
          <w:lang w:eastAsia="ru-RU"/>
        </w:rPr>
        <w:t>Мокроусовского</w:t>
      </w:r>
      <w:proofErr w:type="spellEnd"/>
      <w:r w:rsidRPr="001B6097">
        <w:rPr>
          <w:sz w:val="20"/>
          <w:szCs w:val="20"/>
          <w:lang w:eastAsia="ru-RU"/>
        </w:rPr>
        <w:t xml:space="preserve"> </w:t>
      </w:r>
    </w:p>
    <w:p w:rsidR="001B6097" w:rsidRPr="001B6097" w:rsidRDefault="001B6097" w:rsidP="001B6097">
      <w:pPr>
        <w:widowControl/>
        <w:autoSpaceDE/>
        <w:autoSpaceDN/>
        <w:jc w:val="right"/>
        <w:rPr>
          <w:sz w:val="20"/>
          <w:szCs w:val="20"/>
          <w:lang w:eastAsia="ru-RU"/>
        </w:rPr>
      </w:pPr>
      <w:r w:rsidRPr="001B6097">
        <w:rPr>
          <w:sz w:val="20"/>
          <w:szCs w:val="20"/>
          <w:lang w:eastAsia="ru-RU"/>
        </w:rPr>
        <w:t xml:space="preserve">муниципального округа Курганской области </w:t>
      </w:r>
    </w:p>
    <w:p w:rsidR="001B6097" w:rsidRPr="001B6097" w:rsidRDefault="001B6097" w:rsidP="001B6097">
      <w:pPr>
        <w:widowControl/>
        <w:autoSpaceDE/>
        <w:autoSpaceDN/>
        <w:jc w:val="right"/>
        <w:rPr>
          <w:sz w:val="20"/>
          <w:szCs w:val="20"/>
          <w:lang w:eastAsia="ru-RU"/>
        </w:rPr>
      </w:pPr>
      <w:r w:rsidRPr="001B6097">
        <w:rPr>
          <w:sz w:val="20"/>
          <w:szCs w:val="20"/>
          <w:lang w:eastAsia="ru-RU"/>
        </w:rPr>
        <w:t xml:space="preserve">«Об исполнении бюджета </w:t>
      </w:r>
      <w:proofErr w:type="spellStart"/>
      <w:r w:rsidRPr="001B6097">
        <w:rPr>
          <w:sz w:val="20"/>
          <w:szCs w:val="20"/>
          <w:lang w:eastAsia="ru-RU"/>
        </w:rPr>
        <w:t>Мокроусовского</w:t>
      </w:r>
      <w:proofErr w:type="spellEnd"/>
      <w:r w:rsidRPr="001B6097">
        <w:rPr>
          <w:sz w:val="20"/>
          <w:szCs w:val="20"/>
          <w:lang w:eastAsia="ru-RU"/>
        </w:rPr>
        <w:t xml:space="preserve"> </w:t>
      </w:r>
    </w:p>
    <w:p w:rsidR="001B6097" w:rsidRPr="001B6097" w:rsidRDefault="001B6097" w:rsidP="001B6097">
      <w:pPr>
        <w:widowControl/>
        <w:autoSpaceDE/>
        <w:autoSpaceDN/>
        <w:jc w:val="right"/>
        <w:rPr>
          <w:b/>
          <w:sz w:val="20"/>
          <w:szCs w:val="20"/>
          <w:lang w:eastAsia="ru-RU"/>
        </w:rPr>
      </w:pPr>
      <w:r w:rsidRPr="001B6097">
        <w:rPr>
          <w:sz w:val="20"/>
          <w:szCs w:val="20"/>
          <w:lang w:eastAsia="ru-RU"/>
        </w:rPr>
        <w:t>муниципального округа Курганской области за 2023 год»</w:t>
      </w:r>
    </w:p>
    <w:p w:rsidR="001B6097" w:rsidRPr="001B6097" w:rsidRDefault="001B6097" w:rsidP="001B6097">
      <w:pPr>
        <w:widowControl/>
        <w:autoSpaceDE/>
        <w:autoSpaceDN/>
        <w:ind w:left="6480"/>
        <w:jc w:val="both"/>
        <w:rPr>
          <w:sz w:val="20"/>
          <w:szCs w:val="20"/>
          <w:lang w:eastAsia="ru-RU"/>
        </w:rPr>
      </w:pPr>
    </w:p>
    <w:p w:rsidR="001B6097" w:rsidRPr="001B6097" w:rsidRDefault="001B6097" w:rsidP="001B6097">
      <w:pPr>
        <w:widowControl/>
        <w:autoSpaceDE/>
        <w:autoSpaceDN/>
        <w:rPr>
          <w:sz w:val="20"/>
          <w:szCs w:val="20"/>
          <w:lang w:eastAsia="ru-RU"/>
        </w:rPr>
      </w:pPr>
    </w:p>
    <w:p w:rsidR="001B6097" w:rsidRPr="001B6097" w:rsidRDefault="001B6097" w:rsidP="001B6097">
      <w:pPr>
        <w:widowControl/>
        <w:autoSpaceDE/>
        <w:autoSpaceDN/>
        <w:jc w:val="center"/>
        <w:rPr>
          <w:sz w:val="20"/>
          <w:szCs w:val="20"/>
          <w:lang w:eastAsia="ru-RU"/>
        </w:rPr>
      </w:pPr>
      <w:r w:rsidRPr="001B6097">
        <w:rPr>
          <w:sz w:val="20"/>
          <w:szCs w:val="20"/>
          <w:lang w:eastAsia="ru-RU"/>
        </w:rPr>
        <w:t>Состав</w:t>
      </w:r>
    </w:p>
    <w:p w:rsidR="001B6097" w:rsidRPr="001B6097" w:rsidRDefault="001B6097" w:rsidP="001B6097">
      <w:pPr>
        <w:widowControl/>
        <w:autoSpaceDE/>
        <w:autoSpaceDN/>
        <w:jc w:val="center"/>
        <w:rPr>
          <w:sz w:val="20"/>
          <w:szCs w:val="20"/>
          <w:lang w:eastAsia="ru-RU"/>
        </w:rPr>
      </w:pPr>
      <w:r w:rsidRPr="001B6097">
        <w:rPr>
          <w:sz w:val="20"/>
          <w:szCs w:val="20"/>
          <w:lang w:eastAsia="ru-RU"/>
        </w:rPr>
        <w:t>рабочей группы по подготовке и проведению публичных слушаний по</w:t>
      </w:r>
    </w:p>
    <w:p w:rsidR="001B6097" w:rsidRPr="001B6097" w:rsidRDefault="001B6097" w:rsidP="001B6097">
      <w:pPr>
        <w:widowControl/>
        <w:autoSpaceDE/>
        <w:autoSpaceDN/>
        <w:jc w:val="center"/>
        <w:rPr>
          <w:sz w:val="20"/>
          <w:szCs w:val="20"/>
          <w:lang w:eastAsia="ru-RU"/>
        </w:rPr>
      </w:pPr>
      <w:r w:rsidRPr="001B6097">
        <w:rPr>
          <w:sz w:val="20"/>
          <w:szCs w:val="20"/>
          <w:lang w:eastAsia="ru-RU"/>
        </w:rPr>
        <w:t xml:space="preserve">проекту решения Думы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w:t>
      </w:r>
    </w:p>
    <w:p w:rsidR="001B6097" w:rsidRPr="001B6097" w:rsidRDefault="001B6097" w:rsidP="001B6097">
      <w:pPr>
        <w:widowControl/>
        <w:autoSpaceDE/>
        <w:autoSpaceDN/>
        <w:jc w:val="center"/>
        <w:rPr>
          <w:sz w:val="20"/>
          <w:szCs w:val="20"/>
          <w:lang w:eastAsia="ru-RU"/>
        </w:rPr>
      </w:pPr>
      <w:r w:rsidRPr="001B6097">
        <w:rPr>
          <w:sz w:val="20"/>
          <w:szCs w:val="20"/>
          <w:lang w:eastAsia="ru-RU"/>
        </w:rPr>
        <w:t xml:space="preserve"> «О проведении публичных слушаний по проекту решения Думы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 «Об исполнении бюджета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 за 2023 год»</w:t>
      </w:r>
    </w:p>
    <w:p w:rsidR="001B6097" w:rsidRPr="001B6097" w:rsidRDefault="001B6097" w:rsidP="001B6097">
      <w:pPr>
        <w:widowControl/>
        <w:autoSpaceDE/>
        <w:autoSpaceDN/>
        <w:jc w:val="center"/>
        <w:rPr>
          <w:sz w:val="20"/>
          <w:szCs w:val="20"/>
          <w:lang w:eastAsia="ru-RU"/>
        </w:rPr>
      </w:pPr>
    </w:p>
    <w:p w:rsidR="001B6097" w:rsidRPr="001B6097" w:rsidRDefault="001B6097" w:rsidP="001B6097">
      <w:pPr>
        <w:widowControl/>
        <w:autoSpaceDE/>
        <w:autoSpaceDN/>
        <w:rPr>
          <w:sz w:val="20"/>
          <w:szCs w:val="20"/>
          <w:lang w:eastAsia="ru-RU"/>
        </w:rPr>
      </w:pPr>
    </w:p>
    <w:tbl>
      <w:tblPr>
        <w:tblW w:w="0" w:type="auto"/>
        <w:tblLook w:val="04A0" w:firstRow="1" w:lastRow="0" w:firstColumn="1" w:lastColumn="0" w:noHBand="0" w:noVBand="1"/>
      </w:tblPr>
      <w:tblGrid>
        <w:gridCol w:w="3085"/>
        <w:gridCol w:w="6819"/>
      </w:tblGrid>
      <w:tr w:rsidR="001B6097" w:rsidRPr="001B6097" w:rsidTr="00BA0FED">
        <w:trPr>
          <w:trHeight w:val="796"/>
        </w:trPr>
        <w:tc>
          <w:tcPr>
            <w:tcW w:w="3085" w:type="dxa"/>
            <w:shd w:val="clear" w:color="auto" w:fill="auto"/>
          </w:tcPr>
          <w:p w:rsidR="001B6097" w:rsidRPr="001B6097" w:rsidRDefault="001B6097" w:rsidP="001B6097">
            <w:pPr>
              <w:widowControl/>
              <w:autoSpaceDE/>
              <w:autoSpaceDN/>
              <w:spacing w:after="240"/>
              <w:rPr>
                <w:sz w:val="20"/>
                <w:szCs w:val="20"/>
                <w:lang w:eastAsia="ru-RU"/>
              </w:rPr>
            </w:pPr>
            <w:r w:rsidRPr="001B6097">
              <w:rPr>
                <w:sz w:val="20"/>
                <w:szCs w:val="20"/>
                <w:lang w:eastAsia="ru-RU"/>
              </w:rPr>
              <w:t xml:space="preserve">Бетехтин П.В.                                          </w:t>
            </w:r>
          </w:p>
        </w:tc>
        <w:tc>
          <w:tcPr>
            <w:tcW w:w="6819" w:type="dxa"/>
            <w:shd w:val="clear" w:color="auto" w:fill="auto"/>
          </w:tcPr>
          <w:p w:rsidR="001B6097" w:rsidRPr="001B6097" w:rsidRDefault="001B6097" w:rsidP="001B6097">
            <w:pPr>
              <w:widowControl/>
              <w:numPr>
                <w:ilvl w:val="0"/>
                <w:numId w:val="14"/>
              </w:numPr>
              <w:autoSpaceDE/>
              <w:autoSpaceDN/>
              <w:spacing w:after="240"/>
              <w:ind w:left="317" w:firstLine="43"/>
              <w:jc w:val="both"/>
              <w:rPr>
                <w:sz w:val="20"/>
                <w:szCs w:val="20"/>
                <w:lang w:eastAsia="ru-RU"/>
              </w:rPr>
            </w:pPr>
            <w:r w:rsidRPr="001B6097">
              <w:rPr>
                <w:sz w:val="20"/>
                <w:szCs w:val="20"/>
                <w:lang w:eastAsia="ru-RU"/>
              </w:rPr>
              <w:t xml:space="preserve">Первый заместитель Главы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председатель рабочей группы;</w:t>
            </w:r>
          </w:p>
        </w:tc>
      </w:tr>
      <w:tr w:rsidR="001B6097" w:rsidRPr="001B6097" w:rsidTr="00BA0FED">
        <w:tc>
          <w:tcPr>
            <w:tcW w:w="3085" w:type="dxa"/>
            <w:shd w:val="clear" w:color="auto" w:fill="auto"/>
          </w:tcPr>
          <w:p w:rsidR="001B6097" w:rsidRPr="001B6097" w:rsidRDefault="001B6097" w:rsidP="001B6097">
            <w:pPr>
              <w:widowControl/>
              <w:autoSpaceDE/>
              <w:autoSpaceDN/>
              <w:spacing w:after="240"/>
              <w:rPr>
                <w:sz w:val="20"/>
                <w:szCs w:val="20"/>
                <w:lang w:eastAsia="ru-RU"/>
              </w:rPr>
            </w:pPr>
            <w:r w:rsidRPr="001B6097">
              <w:rPr>
                <w:sz w:val="20"/>
                <w:szCs w:val="20"/>
                <w:lang w:eastAsia="ru-RU"/>
              </w:rPr>
              <w:t xml:space="preserve">Васильева С.Н.                                           </w:t>
            </w:r>
          </w:p>
        </w:tc>
        <w:tc>
          <w:tcPr>
            <w:tcW w:w="6819" w:type="dxa"/>
            <w:shd w:val="clear" w:color="auto" w:fill="auto"/>
          </w:tcPr>
          <w:p w:rsidR="001B6097" w:rsidRPr="001B6097" w:rsidRDefault="001B6097" w:rsidP="001B6097">
            <w:pPr>
              <w:widowControl/>
              <w:numPr>
                <w:ilvl w:val="0"/>
                <w:numId w:val="14"/>
              </w:numPr>
              <w:autoSpaceDE/>
              <w:autoSpaceDN/>
              <w:adjustRightInd w:val="0"/>
              <w:rPr>
                <w:sz w:val="20"/>
                <w:szCs w:val="20"/>
                <w:lang w:eastAsia="ru-RU"/>
              </w:rPr>
            </w:pPr>
            <w:r w:rsidRPr="001B6097">
              <w:rPr>
                <w:sz w:val="20"/>
                <w:szCs w:val="20"/>
                <w:lang w:eastAsia="ru-RU"/>
              </w:rPr>
              <w:t xml:space="preserve">Руководитель аппарата, управляющий делами                                                                     </w:t>
            </w:r>
          </w:p>
        </w:tc>
      </w:tr>
      <w:tr w:rsidR="001B6097" w:rsidRPr="001B6097" w:rsidTr="00BA0FED">
        <w:tc>
          <w:tcPr>
            <w:tcW w:w="3085" w:type="dxa"/>
            <w:shd w:val="clear" w:color="auto" w:fill="auto"/>
          </w:tcPr>
          <w:p w:rsidR="001B6097" w:rsidRPr="001B6097" w:rsidRDefault="001B6097" w:rsidP="001B6097">
            <w:pPr>
              <w:widowControl/>
              <w:autoSpaceDE/>
              <w:autoSpaceDN/>
              <w:spacing w:after="240"/>
              <w:rPr>
                <w:sz w:val="20"/>
                <w:szCs w:val="20"/>
                <w:lang w:eastAsia="ru-RU"/>
              </w:rPr>
            </w:pPr>
            <w:r w:rsidRPr="001B6097">
              <w:rPr>
                <w:sz w:val="20"/>
                <w:szCs w:val="20"/>
                <w:lang w:eastAsia="ru-RU"/>
              </w:rPr>
              <w:t xml:space="preserve">Казакова А.Л.                                             </w:t>
            </w:r>
          </w:p>
        </w:tc>
        <w:tc>
          <w:tcPr>
            <w:tcW w:w="6819" w:type="dxa"/>
            <w:shd w:val="clear" w:color="auto" w:fill="auto"/>
          </w:tcPr>
          <w:p w:rsidR="001B6097" w:rsidRPr="001B6097" w:rsidRDefault="001B6097" w:rsidP="001B6097">
            <w:pPr>
              <w:widowControl/>
              <w:numPr>
                <w:ilvl w:val="0"/>
                <w:numId w:val="14"/>
              </w:numPr>
              <w:autoSpaceDE/>
              <w:autoSpaceDN/>
              <w:spacing w:after="240"/>
              <w:rPr>
                <w:sz w:val="20"/>
                <w:szCs w:val="20"/>
                <w:lang w:eastAsia="ru-RU"/>
              </w:rPr>
            </w:pPr>
            <w:r w:rsidRPr="001B6097">
              <w:rPr>
                <w:sz w:val="20"/>
                <w:szCs w:val="20"/>
                <w:lang w:eastAsia="ru-RU"/>
              </w:rPr>
              <w:t xml:space="preserve">Начальник финансового управления                                           </w:t>
            </w:r>
          </w:p>
        </w:tc>
      </w:tr>
      <w:tr w:rsidR="001B6097" w:rsidRPr="001B6097" w:rsidTr="00BA0FED">
        <w:tc>
          <w:tcPr>
            <w:tcW w:w="3085" w:type="dxa"/>
            <w:shd w:val="clear" w:color="auto" w:fill="auto"/>
          </w:tcPr>
          <w:p w:rsidR="001B6097" w:rsidRPr="001B6097" w:rsidRDefault="001B6097" w:rsidP="001B6097">
            <w:pPr>
              <w:widowControl/>
              <w:autoSpaceDE/>
              <w:autoSpaceDN/>
              <w:spacing w:after="240"/>
              <w:rPr>
                <w:sz w:val="20"/>
                <w:szCs w:val="20"/>
                <w:lang w:eastAsia="ru-RU"/>
              </w:rPr>
            </w:pPr>
            <w:r w:rsidRPr="001B6097">
              <w:rPr>
                <w:sz w:val="20"/>
                <w:szCs w:val="20"/>
                <w:lang w:eastAsia="ru-RU"/>
              </w:rPr>
              <w:t xml:space="preserve">Яковлева Л.Е.                                            </w:t>
            </w:r>
          </w:p>
        </w:tc>
        <w:tc>
          <w:tcPr>
            <w:tcW w:w="6819" w:type="dxa"/>
            <w:shd w:val="clear" w:color="auto" w:fill="auto"/>
          </w:tcPr>
          <w:p w:rsidR="001B6097" w:rsidRPr="001B6097" w:rsidRDefault="001B6097" w:rsidP="001B6097">
            <w:pPr>
              <w:widowControl/>
              <w:numPr>
                <w:ilvl w:val="0"/>
                <w:numId w:val="14"/>
              </w:numPr>
              <w:autoSpaceDE/>
              <w:autoSpaceDN/>
              <w:spacing w:after="240"/>
              <w:ind w:left="317" w:firstLine="43"/>
              <w:rPr>
                <w:sz w:val="20"/>
                <w:szCs w:val="20"/>
                <w:lang w:eastAsia="ru-RU"/>
              </w:rPr>
            </w:pPr>
            <w:r w:rsidRPr="001B6097">
              <w:rPr>
                <w:sz w:val="20"/>
                <w:szCs w:val="20"/>
                <w:lang w:eastAsia="ru-RU"/>
              </w:rPr>
              <w:t>Заместитель Главы округа по экономической деятельности;</w:t>
            </w:r>
          </w:p>
        </w:tc>
      </w:tr>
      <w:tr w:rsidR="001B6097" w:rsidRPr="001B6097" w:rsidTr="00BA0FED">
        <w:tc>
          <w:tcPr>
            <w:tcW w:w="3085" w:type="dxa"/>
            <w:shd w:val="clear" w:color="auto" w:fill="auto"/>
          </w:tcPr>
          <w:p w:rsidR="001B6097" w:rsidRPr="001B6097" w:rsidRDefault="001B6097" w:rsidP="001B6097">
            <w:pPr>
              <w:widowControl/>
              <w:autoSpaceDE/>
              <w:autoSpaceDN/>
              <w:spacing w:after="240"/>
              <w:rPr>
                <w:sz w:val="20"/>
                <w:szCs w:val="20"/>
                <w:lang w:eastAsia="ru-RU"/>
              </w:rPr>
            </w:pPr>
            <w:r w:rsidRPr="001B6097">
              <w:rPr>
                <w:sz w:val="20"/>
                <w:szCs w:val="20"/>
                <w:lang w:eastAsia="ru-RU"/>
              </w:rPr>
              <w:t xml:space="preserve">Волкова Т.А.                                            </w:t>
            </w:r>
          </w:p>
        </w:tc>
        <w:tc>
          <w:tcPr>
            <w:tcW w:w="6819" w:type="dxa"/>
            <w:shd w:val="clear" w:color="auto" w:fill="auto"/>
          </w:tcPr>
          <w:p w:rsidR="001B6097" w:rsidRPr="001B6097" w:rsidRDefault="001B6097" w:rsidP="001B6097">
            <w:pPr>
              <w:widowControl/>
              <w:numPr>
                <w:ilvl w:val="0"/>
                <w:numId w:val="14"/>
              </w:numPr>
              <w:autoSpaceDE/>
              <w:autoSpaceDN/>
              <w:spacing w:after="240"/>
              <w:rPr>
                <w:sz w:val="20"/>
                <w:szCs w:val="20"/>
                <w:lang w:eastAsia="ru-RU"/>
              </w:rPr>
            </w:pPr>
            <w:r w:rsidRPr="001B6097">
              <w:rPr>
                <w:sz w:val="20"/>
                <w:szCs w:val="20"/>
                <w:lang w:eastAsia="ru-RU"/>
              </w:rPr>
              <w:t>Начальник МУ Отдел образования;</w:t>
            </w:r>
          </w:p>
        </w:tc>
      </w:tr>
      <w:tr w:rsidR="001B6097" w:rsidRPr="001B6097" w:rsidTr="00BA0FED">
        <w:tc>
          <w:tcPr>
            <w:tcW w:w="3085" w:type="dxa"/>
            <w:shd w:val="clear" w:color="auto" w:fill="auto"/>
          </w:tcPr>
          <w:p w:rsidR="001B6097" w:rsidRPr="001B6097" w:rsidRDefault="001B6097" w:rsidP="001B6097">
            <w:pPr>
              <w:widowControl/>
              <w:autoSpaceDE/>
              <w:autoSpaceDN/>
              <w:spacing w:after="240"/>
              <w:rPr>
                <w:sz w:val="20"/>
                <w:szCs w:val="20"/>
                <w:lang w:eastAsia="ru-RU"/>
              </w:rPr>
            </w:pPr>
            <w:r w:rsidRPr="001B6097">
              <w:rPr>
                <w:sz w:val="20"/>
                <w:szCs w:val="20"/>
                <w:lang w:eastAsia="ru-RU"/>
              </w:rPr>
              <w:t>Храмцова Е.В.</w:t>
            </w:r>
          </w:p>
        </w:tc>
        <w:tc>
          <w:tcPr>
            <w:tcW w:w="6819" w:type="dxa"/>
            <w:shd w:val="clear" w:color="auto" w:fill="auto"/>
          </w:tcPr>
          <w:p w:rsidR="001B6097" w:rsidRPr="001B6097" w:rsidRDefault="001B6097" w:rsidP="001B6097">
            <w:pPr>
              <w:widowControl/>
              <w:numPr>
                <w:ilvl w:val="0"/>
                <w:numId w:val="14"/>
              </w:numPr>
              <w:autoSpaceDE/>
              <w:autoSpaceDN/>
              <w:spacing w:after="240"/>
              <w:rPr>
                <w:sz w:val="20"/>
                <w:szCs w:val="20"/>
                <w:lang w:eastAsia="ru-RU"/>
              </w:rPr>
            </w:pPr>
            <w:r w:rsidRPr="001B6097">
              <w:rPr>
                <w:sz w:val="20"/>
                <w:szCs w:val="20"/>
                <w:lang w:eastAsia="ru-RU"/>
              </w:rPr>
              <w:t>Директор МКУ "</w:t>
            </w:r>
            <w:proofErr w:type="spellStart"/>
            <w:r w:rsidRPr="001B6097">
              <w:rPr>
                <w:sz w:val="20"/>
                <w:szCs w:val="20"/>
                <w:lang w:eastAsia="ru-RU"/>
              </w:rPr>
              <w:t>Мокроусовский</w:t>
            </w:r>
            <w:proofErr w:type="spellEnd"/>
            <w:r w:rsidRPr="001B6097">
              <w:rPr>
                <w:sz w:val="20"/>
                <w:szCs w:val="20"/>
                <w:lang w:eastAsia="ru-RU"/>
              </w:rPr>
              <w:t xml:space="preserve"> центр культуры".</w:t>
            </w:r>
          </w:p>
        </w:tc>
      </w:tr>
      <w:tr w:rsidR="001B6097" w:rsidRPr="001B6097" w:rsidTr="00BA0FED">
        <w:tc>
          <w:tcPr>
            <w:tcW w:w="3085" w:type="dxa"/>
            <w:shd w:val="clear" w:color="auto" w:fill="auto"/>
          </w:tcPr>
          <w:p w:rsidR="001B6097" w:rsidRPr="001B6097" w:rsidRDefault="001B6097" w:rsidP="001B6097">
            <w:pPr>
              <w:widowControl/>
              <w:autoSpaceDE/>
              <w:autoSpaceDN/>
              <w:spacing w:after="240"/>
              <w:rPr>
                <w:sz w:val="20"/>
                <w:szCs w:val="20"/>
                <w:lang w:eastAsia="ru-RU"/>
              </w:rPr>
            </w:pPr>
            <w:r w:rsidRPr="001B6097">
              <w:rPr>
                <w:sz w:val="20"/>
                <w:szCs w:val="20"/>
                <w:lang w:eastAsia="ru-RU"/>
              </w:rPr>
              <w:t xml:space="preserve">Долженко И.А.                                        </w:t>
            </w:r>
          </w:p>
        </w:tc>
        <w:tc>
          <w:tcPr>
            <w:tcW w:w="6819" w:type="dxa"/>
            <w:shd w:val="clear" w:color="auto" w:fill="auto"/>
          </w:tcPr>
          <w:p w:rsidR="001B6097" w:rsidRPr="001B6097" w:rsidRDefault="001B6097" w:rsidP="001B6097">
            <w:pPr>
              <w:widowControl/>
              <w:numPr>
                <w:ilvl w:val="0"/>
                <w:numId w:val="14"/>
              </w:numPr>
              <w:autoSpaceDE/>
              <w:autoSpaceDN/>
              <w:jc w:val="both"/>
              <w:rPr>
                <w:sz w:val="20"/>
                <w:szCs w:val="20"/>
                <w:lang w:eastAsia="ru-RU"/>
              </w:rPr>
            </w:pPr>
            <w:r w:rsidRPr="001B6097">
              <w:rPr>
                <w:sz w:val="20"/>
                <w:szCs w:val="20"/>
                <w:lang w:eastAsia="ru-RU"/>
              </w:rPr>
              <w:t xml:space="preserve">Депутат Думы </w:t>
            </w:r>
            <w:proofErr w:type="spellStart"/>
            <w:r w:rsidRPr="001B6097">
              <w:rPr>
                <w:sz w:val="20"/>
                <w:szCs w:val="20"/>
                <w:lang w:eastAsia="ru-RU"/>
              </w:rPr>
              <w:t>Мокроусовского</w:t>
            </w:r>
            <w:proofErr w:type="spellEnd"/>
            <w:r w:rsidRPr="001B6097">
              <w:rPr>
                <w:sz w:val="20"/>
                <w:szCs w:val="20"/>
                <w:lang w:eastAsia="ru-RU"/>
              </w:rPr>
              <w:t xml:space="preserve"> муниципального округа Курганской области, председатель комиссии по бюджету, финансам налогам и экономической политике (по согласованию).</w:t>
            </w:r>
          </w:p>
          <w:p w:rsidR="001B6097" w:rsidRPr="001B6097" w:rsidRDefault="001B6097" w:rsidP="001B6097">
            <w:pPr>
              <w:widowControl/>
              <w:autoSpaceDE/>
              <w:autoSpaceDN/>
              <w:spacing w:after="240"/>
              <w:rPr>
                <w:sz w:val="20"/>
                <w:szCs w:val="20"/>
                <w:lang w:eastAsia="ru-RU"/>
              </w:rPr>
            </w:pPr>
          </w:p>
        </w:tc>
      </w:tr>
    </w:tbl>
    <w:p w:rsidR="001B6097" w:rsidRPr="001B6097" w:rsidRDefault="001B6097" w:rsidP="001B6097">
      <w:pPr>
        <w:widowControl/>
        <w:autoSpaceDE/>
        <w:autoSpaceDN/>
        <w:rPr>
          <w:sz w:val="20"/>
          <w:szCs w:val="20"/>
          <w:lang w:eastAsia="ru-RU"/>
        </w:rPr>
      </w:pPr>
      <w:r w:rsidRPr="001B6097">
        <w:rPr>
          <w:sz w:val="20"/>
          <w:szCs w:val="20"/>
          <w:lang w:eastAsia="ru-RU"/>
        </w:rPr>
        <w:t xml:space="preserve">                </w:t>
      </w:r>
    </w:p>
    <w:p w:rsidR="001B6097" w:rsidRPr="001B6097" w:rsidRDefault="001B6097" w:rsidP="001B6097">
      <w:pPr>
        <w:widowControl/>
        <w:autoSpaceDE/>
        <w:autoSpaceDN/>
        <w:jc w:val="both"/>
        <w:rPr>
          <w:sz w:val="20"/>
          <w:szCs w:val="20"/>
          <w:lang w:eastAsia="ru-RU"/>
        </w:rPr>
      </w:pPr>
    </w:p>
    <w:p w:rsidR="001B6097" w:rsidRPr="001B6097" w:rsidRDefault="001B6097" w:rsidP="001B6097">
      <w:pPr>
        <w:widowControl/>
        <w:autoSpaceDE/>
        <w:autoSpaceDN/>
        <w:jc w:val="both"/>
        <w:rPr>
          <w:sz w:val="20"/>
          <w:szCs w:val="20"/>
          <w:lang w:eastAsia="ru-RU"/>
        </w:rPr>
      </w:pPr>
      <w:r w:rsidRPr="001B6097">
        <w:rPr>
          <w:sz w:val="20"/>
          <w:szCs w:val="20"/>
          <w:lang w:eastAsia="ru-RU"/>
        </w:rPr>
        <w:t xml:space="preserve">Управляющий делами                                                                              </w:t>
      </w:r>
      <w:proofErr w:type="spellStart"/>
      <w:r w:rsidRPr="001B6097">
        <w:rPr>
          <w:sz w:val="20"/>
          <w:szCs w:val="20"/>
          <w:lang w:eastAsia="ru-RU"/>
        </w:rPr>
        <w:t>С.Н.Васильева</w:t>
      </w:r>
      <w:proofErr w:type="spellEnd"/>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bookmarkStart w:id="3" w:name="_GoBack"/>
      <w:bookmarkEnd w:id="3"/>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0"/>
      <w:footerReference w:type="default" r:id="rId11"/>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F33" w:rsidRDefault="00524F33" w:rsidP="00C3483A">
      <w:r>
        <w:separator/>
      </w:r>
    </w:p>
  </w:endnote>
  <w:endnote w:type="continuationSeparator" w:id="0">
    <w:p w:rsidR="00524F33" w:rsidRDefault="00524F33"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892CCF">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F33" w:rsidRDefault="00524F33" w:rsidP="00C3483A">
      <w:r>
        <w:separator/>
      </w:r>
    </w:p>
  </w:footnote>
  <w:footnote w:type="continuationSeparator" w:id="0">
    <w:p w:rsidR="00524F33" w:rsidRDefault="00524F33"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3FA0A7D"/>
    <w:multiLevelType w:val="hybridMultilevel"/>
    <w:tmpl w:val="F80EC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0"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C903B9"/>
    <w:multiLevelType w:val="hybridMultilevel"/>
    <w:tmpl w:val="953A71D6"/>
    <w:lvl w:ilvl="0" w:tplc="D12E6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
  </w:num>
  <w:num w:numId="4">
    <w:abstractNumId w:val="14"/>
  </w:num>
  <w:num w:numId="5">
    <w:abstractNumId w:val="0"/>
  </w:num>
  <w:num w:numId="6">
    <w:abstractNumId w:val="5"/>
  </w:num>
  <w:num w:numId="7">
    <w:abstractNumId w:val="9"/>
  </w:num>
  <w:num w:numId="8">
    <w:abstractNumId w:val="8"/>
  </w:num>
  <w:num w:numId="9">
    <w:abstractNumId w:val="3"/>
  </w:num>
  <w:num w:numId="10">
    <w:abstractNumId w:val="10"/>
  </w:num>
  <w:num w:numId="11">
    <w:abstractNumId w:val="7"/>
  </w:num>
  <w:num w:numId="12">
    <w:abstractNumId w:val="4"/>
  </w:num>
  <w:num w:numId="13">
    <w:abstractNumId w:val="12"/>
  </w:num>
  <w:num w:numId="14">
    <w:abstractNumId w:val="11"/>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3340E"/>
    <w:rsid w:val="00134A31"/>
    <w:rsid w:val="00145CC3"/>
    <w:rsid w:val="00160D02"/>
    <w:rsid w:val="00166443"/>
    <w:rsid w:val="00176BE4"/>
    <w:rsid w:val="001845A4"/>
    <w:rsid w:val="0019457C"/>
    <w:rsid w:val="001A3B77"/>
    <w:rsid w:val="001A6187"/>
    <w:rsid w:val="001B1909"/>
    <w:rsid w:val="001B2D69"/>
    <w:rsid w:val="001B6097"/>
    <w:rsid w:val="001B73E8"/>
    <w:rsid w:val="001C044E"/>
    <w:rsid w:val="001C419D"/>
    <w:rsid w:val="001D36C5"/>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60B50"/>
    <w:rsid w:val="00282B3E"/>
    <w:rsid w:val="00292ADD"/>
    <w:rsid w:val="00295202"/>
    <w:rsid w:val="00295E0A"/>
    <w:rsid w:val="002A04D2"/>
    <w:rsid w:val="002A6F61"/>
    <w:rsid w:val="002C1D71"/>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74A7"/>
    <w:rsid w:val="00507721"/>
    <w:rsid w:val="00513E8C"/>
    <w:rsid w:val="0051682A"/>
    <w:rsid w:val="00516F4D"/>
    <w:rsid w:val="00524F33"/>
    <w:rsid w:val="00527680"/>
    <w:rsid w:val="0054308B"/>
    <w:rsid w:val="00551E58"/>
    <w:rsid w:val="005722A5"/>
    <w:rsid w:val="00576C5D"/>
    <w:rsid w:val="005827EA"/>
    <w:rsid w:val="00586C59"/>
    <w:rsid w:val="00592F09"/>
    <w:rsid w:val="005A4640"/>
    <w:rsid w:val="005A5D4A"/>
    <w:rsid w:val="005A69E9"/>
    <w:rsid w:val="005B217A"/>
    <w:rsid w:val="005D0DC3"/>
    <w:rsid w:val="005D72F4"/>
    <w:rsid w:val="005E0C1A"/>
    <w:rsid w:val="005E0E76"/>
    <w:rsid w:val="005F764E"/>
    <w:rsid w:val="00603A0B"/>
    <w:rsid w:val="006324D0"/>
    <w:rsid w:val="00640ECC"/>
    <w:rsid w:val="00656081"/>
    <w:rsid w:val="00664C8B"/>
    <w:rsid w:val="00674815"/>
    <w:rsid w:val="006A2044"/>
    <w:rsid w:val="006A5151"/>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7246F"/>
    <w:rsid w:val="00880F8E"/>
    <w:rsid w:val="00892CCF"/>
    <w:rsid w:val="008A079A"/>
    <w:rsid w:val="008B4BFF"/>
    <w:rsid w:val="008B66CA"/>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1875"/>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CF3B78"/>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E6783"/>
    <w:rsid w:val="00FF31C2"/>
    <w:rsid w:val="00FF4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1B1B-BD69-4A99-9997-FA514F2A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945</Words>
  <Characters>5391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5</cp:revision>
  <cp:lastPrinted>2022-08-30T10:07:00Z</cp:lastPrinted>
  <dcterms:created xsi:type="dcterms:W3CDTF">2024-05-07T06:13:00Z</dcterms:created>
  <dcterms:modified xsi:type="dcterms:W3CDTF">2024-05-16T04:53:00Z</dcterms:modified>
</cp:coreProperties>
</file>