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63" w:rsidRDefault="009D4E63" w:rsidP="001201A5">
      <w:pPr>
        <w:pStyle w:val="BodyText"/>
        <w:ind w:left="0" w:firstLine="0"/>
        <w:jc w:val="center"/>
      </w:pPr>
      <w:r w:rsidRPr="00BE410A">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9D4E63" w:rsidRDefault="009D4E63" w:rsidP="001201A5">
      <w:pPr>
        <w:pStyle w:val="BodyText"/>
        <w:ind w:left="0" w:firstLine="0"/>
        <w:jc w:val="center"/>
      </w:pPr>
    </w:p>
    <w:p w:rsidR="009D4E63" w:rsidRDefault="009D4E63" w:rsidP="001201A5">
      <w:pPr>
        <w:pStyle w:val="BodyText"/>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3"/>
        <w:gridCol w:w="1813"/>
        <w:gridCol w:w="2636"/>
      </w:tblGrid>
      <w:tr w:rsidR="009D4E63" w:rsidRPr="00414219" w:rsidTr="00F121FC">
        <w:trPr>
          <w:trHeight w:val="1457"/>
        </w:trPr>
        <w:tc>
          <w:tcPr>
            <w:tcW w:w="7386" w:type="dxa"/>
            <w:gridSpan w:val="2"/>
            <w:tcBorders>
              <w:top w:val="nil"/>
              <w:left w:val="nil"/>
              <w:bottom w:val="nil"/>
              <w:right w:val="nil"/>
            </w:tcBorders>
          </w:tcPr>
          <w:p w:rsidR="009D4E63" w:rsidRPr="00414219" w:rsidRDefault="009D4E63"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9D4E63" w:rsidRDefault="009D4E63" w:rsidP="00F121FC">
                        <w:pPr>
                          <w:pStyle w:val="NormalWe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9D4E63" w:rsidRPr="00414219" w:rsidRDefault="009D4E63"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9D4E63"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9D4E63" w:rsidRDefault="009D4E63" w:rsidP="00D06D67">
                  <w:pPr>
                    <w:jc w:val="center"/>
                    <w:rPr>
                      <w:b/>
                      <w:sz w:val="28"/>
                      <w:szCs w:val="28"/>
                    </w:rPr>
                  </w:pPr>
                </w:p>
                <w:p w:rsidR="009D4E63" w:rsidRPr="001F43C3" w:rsidRDefault="009D4E63" w:rsidP="00D06D67">
                  <w:pPr>
                    <w:jc w:val="center"/>
                    <w:rPr>
                      <w:b/>
                      <w:sz w:val="28"/>
                      <w:szCs w:val="28"/>
                    </w:rPr>
                  </w:pPr>
                  <w:r>
                    <w:rPr>
                      <w:b/>
                      <w:sz w:val="28"/>
                      <w:szCs w:val="28"/>
                    </w:rPr>
                    <w:t>19 января 2023</w:t>
                  </w:r>
                  <w:r w:rsidRPr="001F43C3">
                    <w:rPr>
                      <w:b/>
                      <w:sz w:val="28"/>
                      <w:szCs w:val="28"/>
                    </w:rPr>
                    <w:t xml:space="preserve"> года</w:t>
                  </w:r>
                </w:p>
                <w:p w:rsidR="009D4E63" w:rsidRPr="000D2327" w:rsidRDefault="009D4E63" w:rsidP="00D06D67">
                  <w:pPr>
                    <w:jc w:val="center"/>
                  </w:pPr>
                  <w:r>
                    <w:rPr>
                      <w:b/>
                      <w:sz w:val="28"/>
                      <w:szCs w:val="28"/>
                    </w:rPr>
                    <w:t>№8</w:t>
                  </w:r>
                </w:p>
              </w:tc>
            </w:tr>
          </w:tbl>
          <w:p w:rsidR="009D4E63" w:rsidRPr="00414219" w:rsidRDefault="009D4E63" w:rsidP="00D06D67"/>
          <w:p w:rsidR="009D4E63" w:rsidRPr="00414219" w:rsidRDefault="009D4E63" w:rsidP="00D06D67">
            <w:pPr>
              <w:ind w:left="592"/>
              <w:rPr>
                <w:sz w:val="16"/>
                <w:szCs w:val="16"/>
              </w:rPr>
            </w:pPr>
            <w:r w:rsidRPr="00414219">
              <w:rPr>
                <w:sz w:val="16"/>
                <w:szCs w:val="16"/>
              </w:rPr>
              <w:t xml:space="preserve">Учрежден </w:t>
            </w:r>
          </w:p>
          <w:p w:rsidR="009D4E63" w:rsidRPr="00414219" w:rsidRDefault="009D4E63" w:rsidP="00D06D67">
            <w:pPr>
              <w:ind w:left="592"/>
              <w:rPr>
                <w:sz w:val="16"/>
                <w:szCs w:val="16"/>
              </w:rPr>
            </w:pPr>
            <w:r w:rsidRPr="00414219">
              <w:rPr>
                <w:sz w:val="16"/>
                <w:szCs w:val="16"/>
              </w:rPr>
              <w:t xml:space="preserve">Решением Думы </w:t>
            </w:r>
            <w:r>
              <w:rPr>
                <w:sz w:val="16"/>
                <w:szCs w:val="16"/>
              </w:rPr>
              <w:t>Мокроусовского</w:t>
            </w:r>
          </w:p>
          <w:p w:rsidR="009D4E63" w:rsidRPr="00414219" w:rsidRDefault="009D4E63" w:rsidP="00D06D67">
            <w:pPr>
              <w:ind w:left="592"/>
              <w:rPr>
                <w:sz w:val="16"/>
                <w:szCs w:val="16"/>
              </w:rPr>
            </w:pPr>
            <w:r w:rsidRPr="00414219">
              <w:rPr>
                <w:sz w:val="16"/>
                <w:szCs w:val="16"/>
              </w:rPr>
              <w:t xml:space="preserve">муниципального округа </w:t>
            </w:r>
          </w:p>
          <w:p w:rsidR="009D4E63" w:rsidRPr="00414219" w:rsidRDefault="009D4E63"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9D4E63" w:rsidRPr="00414219" w:rsidRDefault="009D4E63" w:rsidP="00D06D67">
            <w:pPr>
              <w:ind w:left="592"/>
            </w:pPr>
            <w:r>
              <w:rPr>
                <w:sz w:val="16"/>
                <w:szCs w:val="16"/>
              </w:rPr>
              <w:t>№ 78</w:t>
            </w:r>
          </w:p>
          <w:p w:rsidR="009D4E63" w:rsidRPr="00414219" w:rsidRDefault="009D4E63" w:rsidP="00D06D67">
            <w:pPr>
              <w:ind w:left="592"/>
            </w:pPr>
          </w:p>
        </w:tc>
      </w:tr>
      <w:tr w:rsidR="009D4E63" w:rsidRPr="00414219" w:rsidTr="00F121FC">
        <w:trPr>
          <w:trHeight w:val="260"/>
        </w:trPr>
        <w:tc>
          <w:tcPr>
            <w:tcW w:w="5573" w:type="dxa"/>
            <w:tcBorders>
              <w:top w:val="nil"/>
              <w:left w:val="nil"/>
              <w:bottom w:val="nil"/>
              <w:right w:val="nil"/>
            </w:tcBorders>
          </w:tcPr>
          <w:p w:rsidR="009D4E63" w:rsidRPr="00414219" w:rsidRDefault="009D4E63" w:rsidP="00D06D67">
            <w:pPr>
              <w:jc w:val="right"/>
            </w:pPr>
            <w:r>
              <w:rPr>
                <w:noProof/>
                <w:lang w:eastAsia="ru-RU"/>
              </w:rPr>
              <w:pict>
                <v:shape id="Надпись 8" o:spid="_x0000_s1027" type="#_x0000_t202" style="position:absolute;left:0;text-align:left;margin-left:17.9pt;margin-top:-4.05pt;width:248.5pt;height:37.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9D4E63" w:rsidRDefault="009D4E63" w:rsidP="00ED021F">
                        <w:pPr>
                          <w:pStyle w:val="NormalWe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9D4E63" w:rsidRPr="00414219" w:rsidRDefault="009D4E63" w:rsidP="00D06D67"/>
        </w:tc>
        <w:tc>
          <w:tcPr>
            <w:tcW w:w="2636" w:type="dxa"/>
            <w:vMerge/>
            <w:tcBorders>
              <w:top w:val="nil"/>
              <w:left w:val="nil"/>
              <w:bottom w:val="nil"/>
              <w:right w:val="nil"/>
            </w:tcBorders>
            <w:vAlign w:val="center"/>
          </w:tcPr>
          <w:p w:rsidR="009D4E63" w:rsidRPr="00414219" w:rsidRDefault="009D4E63" w:rsidP="00D06D67"/>
        </w:tc>
      </w:tr>
      <w:tr w:rsidR="009D4E63" w:rsidRPr="00414219" w:rsidTr="00F121FC">
        <w:trPr>
          <w:trHeight w:val="2348"/>
        </w:trPr>
        <w:tc>
          <w:tcPr>
            <w:tcW w:w="7386" w:type="dxa"/>
            <w:gridSpan w:val="2"/>
            <w:tcBorders>
              <w:top w:val="nil"/>
              <w:left w:val="nil"/>
              <w:bottom w:val="nil"/>
              <w:right w:val="nil"/>
            </w:tcBorders>
          </w:tcPr>
          <w:p w:rsidR="009D4E63" w:rsidRPr="00414219" w:rsidRDefault="009D4E63" w:rsidP="00D06D67">
            <w:pPr>
              <w:jc w:val="center"/>
              <w:rPr>
                <w:b/>
              </w:rPr>
            </w:pPr>
          </w:p>
          <w:p w:rsidR="009D4E63" w:rsidRDefault="009D4E63" w:rsidP="00D06D67">
            <w:pPr>
              <w:ind w:left="284"/>
              <w:jc w:val="center"/>
              <w:rPr>
                <w:b/>
              </w:rPr>
            </w:pPr>
          </w:p>
          <w:p w:rsidR="009D4E63" w:rsidRDefault="009D4E63" w:rsidP="00D06D67">
            <w:pPr>
              <w:ind w:left="284"/>
              <w:jc w:val="center"/>
              <w:rPr>
                <w:b/>
              </w:rPr>
            </w:pPr>
          </w:p>
          <w:p w:rsidR="009D4E63" w:rsidRPr="00414219" w:rsidRDefault="009D4E63" w:rsidP="00D06D67">
            <w:pPr>
              <w:ind w:left="284"/>
              <w:jc w:val="center"/>
              <w:rPr>
                <w:b/>
              </w:rPr>
            </w:pPr>
            <w:r>
              <w:rPr>
                <w:b/>
              </w:rPr>
              <w:t>Мокроусовского</w:t>
            </w:r>
            <w:r w:rsidRPr="00414219">
              <w:rPr>
                <w:b/>
              </w:rPr>
              <w:t xml:space="preserve"> муниципального округа</w:t>
            </w:r>
          </w:p>
          <w:p w:rsidR="009D4E63" w:rsidRPr="00414219" w:rsidRDefault="009D4E63"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9D4E63" w:rsidRPr="00414219" w:rsidRDefault="009D4E63" w:rsidP="00D06D67"/>
        </w:tc>
      </w:tr>
    </w:tbl>
    <w:p w:rsidR="009D4E63" w:rsidRDefault="009D4E63" w:rsidP="001201A5">
      <w:pPr>
        <w:pStyle w:val="BodyText"/>
        <w:ind w:left="0" w:firstLine="0"/>
      </w:pPr>
      <w:r>
        <w:rPr>
          <w:noProof/>
          <w:lang w:eastAsia="ru-RU"/>
        </w:rPr>
        <w:pict>
          <v:line id="Прямая соединительная линия 7" o:spid="_x0000_s1028" style="position:absolute;left:0;text-align:left;z-index:251650560;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9D4E63" w:rsidRDefault="009D4E63" w:rsidP="00987FEB">
      <w:pPr>
        <w:pStyle w:val="BodyText"/>
        <w:ind w:left="0" w:firstLine="0"/>
        <w:rPr>
          <w:sz w:val="20"/>
          <w:szCs w:val="20"/>
        </w:rPr>
      </w:pPr>
    </w:p>
    <w:p w:rsidR="009D4E63" w:rsidRDefault="009D4E63" w:rsidP="00987FEB">
      <w:pPr>
        <w:pStyle w:val="BodyText"/>
        <w:ind w:left="0" w:firstLine="0"/>
        <w:rPr>
          <w:sz w:val="20"/>
          <w:szCs w:val="20"/>
        </w:rPr>
      </w:pPr>
    </w:p>
    <w:p w:rsidR="009D4E63" w:rsidRDefault="009D4E63" w:rsidP="00987FEB">
      <w:pPr>
        <w:pStyle w:val="BodyText"/>
        <w:ind w:left="0" w:firstLine="0"/>
        <w:rPr>
          <w:sz w:val="20"/>
          <w:szCs w:val="20"/>
        </w:rPr>
      </w:pPr>
    </w:p>
    <w:p w:rsidR="009D4E63" w:rsidRPr="00BE46DE" w:rsidRDefault="009D4E63" w:rsidP="00BE46DE">
      <w:pPr>
        <w:widowControl/>
        <w:autoSpaceDE/>
        <w:autoSpaceDN/>
        <w:jc w:val="center"/>
        <w:rPr>
          <w:b/>
          <w:sz w:val="24"/>
          <w:szCs w:val="24"/>
          <w:lang w:eastAsia="ru-RU"/>
        </w:rPr>
      </w:pPr>
      <w:r>
        <w:rPr>
          <w:noProof/>
          <w:lang w:eastAsia="ru-RU"/>
        </w:rPr>
        <w:pict>
          <v:shape id="Рисунок 9" o:spid="_x0000_s1029" type="#_x0000_t75" alt="ГЕРБ РАЙОНА" style="position:absolute;left:0;text-align:left;margin-left:231pt;margin-top:-.25pt;width:52.8pt;height:59.35pt;z-index:251659776;visibility:visible">
            <v:imagedata r:id="rId8" o:title=""/>
            <w10:wrap type="square"/>
          </v:shape>
        </w:pict>
      </w:r>
    </w:p>
    <w:p w:rsidR="009D4E63" w:rsidRPr="00BE46DE" w:rsidRDefault="009D4E63" w:rsidP="00BE46DE">
      <w:pPr>
        <w:widowControl/>
        <w:autoSpaceDE/>
        <w:autoSpaceDN/>
        <w:jc w:val="center"/>
        <w:rPr>
          <w:b/>
          <w:sz w:val="24"/>
          <w:szCs w:val="24"/>
          <w:lang w:eastAsia="ru-RU"/>
        </w:rPr>
      </w:pPr>
    </w:p>
    <w:p w:rsidR="009D4E63" w:rsidRPr="00BE46DE" w:rsidRDefault="009D4E63" w:rsidP="00BE46DE">
      <w:pPr>
        <w:widowControl/>
        <w:autoSpaceDE/>
        <w:autoSpaceDN/>
        <w:jc w:val="center"/>
        <w:rPr>
          <w:b/>
          <w:sz w:val="24"/>
          <w:szCs w:val="24"/>
          <w:lang w:eastAsia="ru-RU"/>
        </w:rPr>
      </w:pPr>
    </w:p>
    <w:p w:rsidR="009D4E63" w:rsidRPr="00BE46DE" w:rsidRDefault="009D4E63" w:rsidP="00BE46DE">
      <w:pPr>
        <w:widowControl/>
        <w:autoSpaceDE/>
        <w:autoSpaceDN/>
        <w:jc w:val="center"/>
        <w:rPr>
          <w:b/>
          <w:sz w:val="24"/>
          <w:szCs w:val="24"/>
          <w:lang w:eastAsia="ru-RU"/>
        </w:rPr>
      </w:pPr>
    </w:p>
    <w:p w:rsidR="009D4E63" w:rsidRPr="00BE46DE" w:rsidRDefault="009D4E63" w:rsidP="00BE46DE">
      <w:pPr>
        <w:widowControl/>
        <w:autoSpaceDE/>
        <w:autoSpaceDN/>
        <w:jc w:val="center"/>
        <w:rPr>
          <w:b/>
          <w:sz w:val="28"/>
          <w:szCs w:val="28"/>
          <w:lang w:eastAsia="ru-RU"/>
        </w:rPr>
      </w:pPr>
    </w:p>
    <w:p w:rsidR="009D4E63" w:rsidRPr="00BE46DE" w:rsidRDefault="009D4E63" w:rsidP="00BE46DE">
      <w:pPr>
        <w:widowControl/>
        <w:autoSpaceDE/>
        <w:autoSpaceDN/>
        <w:jc w:val="center"/>
        <w:rPr>
          <w:b/>
          <w:sz w:val="20"/>
          <w:szCs w:val="20"/>
          <w:lang w:eastAsia="ru-RU"/>
        </w:rPr>
      </w:pPr>
      <w:r>
        <w:rPr>
          <w:b/>
          <w:sz w:val="20"/>
          <w:szCs w:val="20"/>
          <w:lang w:eastAsia="ru-RU"/>
        </w:rPr>
        <w:t xml:space="preserve">    КУРГАНСКАЯ</w:t>
      </w:r>
      <w:r w:rsidRPr="00BE46DE">
        <w:rPr>
          <w:b/>
          <w:sz w:val="20"/>
          <w:szCs w:val="20"/>
          <w:lang w:eastAsia="ru-RU"/>
        </w:rPr>
        <w:t xml:space="preserve"> ОБЛАСТЬ</w:t>
      </w:r>
    </w:p>
    <w:p w:rsidR="009D4E63" w:rsidRPr="00BE46DE" w:rsidRDefault="009D4E63" w:rsidP="00BE46DE">
      <w:pPr>
        <w:widowControl/>
        <w:autoSpaceDE/>
        <w:autoSpaceDN/>
        <w:jc w:val="center"/>
        <w:rPr>
          <w:b/>
          <w:sz w:val="20"/>
          <w:szCs w:val="20"/>
          <w:lang w:eastAsia="ru-RU"/>
        </w:rPr>
      </w:pPr>
      <w:r w:rsidRPr="00BE46DE">
        <w:rPr>
          <w:b/>
          <w:sz w:val="20"/>
          <w:szCs w:val="20"/>
          <w:lang w:eastAsia="ru-RU"/>
        </w:rPr>
        <w:t>МОКРОУСОВСКИЙ МУНИЦИПАЛЬНЫЙ ОКРУГ</w:t>
      </w:r>
    </w:p>
    <w:p w:rsidR="009D4E63" w:rsidRPr="00BE46DE" w:rsidRDefault="009D4E63" w:rsidP="00BE46DE">
      <w:pPr>
        <w:widowControl/>
        <w:autoSpaceDE/>
        <w:autoSpaceDN/>
        <w:jc w:val="center"/>
        <w:rPr>
          <w:b/>
          <w:sz w:val="20"/>
          <w:szCs w:val="20"/>
          <w:lang w:eastAsia="ru-RU"/>
        </w:rPr>
      </w:pPr>
      <w:r w:rsidRPr="00BE46DE">
        <w:rPr>
          <w:b/>
          <w:sz w:val="20"/>
          <w:szCs w:val="20"/>
          <w:lang w:eastAsia="ru-RU"/>
        </w:rPr>
        <w:t>Администрация  Мокроусовского  муниципального округа</w:t>
      </w:r>
    </w:p>
    <w:p w:rsidR="009D4E63" w:rsidRPr="00BE46DE" w:rsidRDefault="009D4E63" w:rsidP="00BE46DE">
      <w:pPr>
        <w:widowControl/>
        <w:tabs>
          <w:tab w:val="left" w:pos="851"/>
        </w:tabs>
        <w:autoSpaceDE/>
        <w:autoSpaceDN/>
        <w:jc w:val="center"/>
        <w:rPr>
          <w:b/>
          <w:sz w:val="20"/>
          <w:szCs w:val="20"/>
          <w:lang w:eastAsia="ru-RU"/>
        </w:rPr>
      </w:pPr>
    </w:p>
    <w:p w:rsidR="009D4E63" w:rsidRPr="00BE46DE" w:rsidRDefault="009D4E63" w:rsidP="00BE46DE">
      <w:pPr>
        <w:widowControl/>
        <w:tabs>
          <w:tab w:val="left" w:pos="851"/>
        </w:tabs>
        <w:autoSpaceDE/>
        <w:autoSpaceDN/>
        <w:jc w:val="center"/>
        <w:rPr>
          <w:b/>
          <w:sz w:val="20"/>
          <w:szCs w:val="20"/>
          <w:lang w:eastAsia="ru-RU"/>
        </w:rPr>
      </w:pPr>
      <w:r w:rsidRPr="00BE46DE">
        <w:rPr>
          <w:b/>
          <w:sz w:val="20"/>
          <w:szCs w:val="20"/>
          <w:lang w:eastAsia="ru-RU"/>
        </w:rPr>
        <w:t xml:space="preserve">РАСПОРЯЖЕНИЕ </w:t>
      </w:r>
    </w:p>
    <w:p w:rsidR="009D4E63" w:rsidRPr="00BE46DE" w:rsidRDefault="009D4E63" w:rsidP="00BE46DE">
      <w:pPr>
        <w:widowControl/>
        <w:tabs>
          <w:tab w:val="left" w:pos="851"/>
        </w:tabs>
        <w:autoSpaceDE/>
        <w:autoSpaceDN/>
        <w:jc w:val="center"/>
        <w:rPr>
          <w:b/>
          <w:sz w:val="20"/>
          <w:szCs w:val="20"/>
          <w:lang w:eastAsia="ru-RU"/>
        </w:rPr>
      </w:pPr>
    </w:p>
    <w:p w:rsidR="009D4E63" w:rsidRPr="00BE46DE" w:rsidRDefault="009D4E63" w:rsidP="00BE46DE">
      <w:pPr>
        <w:widowControl/>
        <w:tabs>
          <w:tab w:val="center" w:pos="7952"/>
        </w:tabs>
        <w:autoSpaceDE/>
        <w:autoSpaceDN/>
        <w:spacing w:line="252" w:lineRule="auto"/>
        <w:ind w:left="-1"/>
        <w:rPr>
          <w:sz w:val="20"/>
          <w:szCs w:val="20"/>
          <w:lang w:eastAsia="ru-RU"/>
        </w:rPr>
      </w:pPr>
      <w:r w:rsidRPr="00BE46DE">
        <w:rPr>
          <w:spacing w:val="-6"/>
          <w:sz w:val="20"/>
          <w:szCs w:val="20"/>
          <w:highlight w:val="white"/>
          <w:lang w:eastAsia="zh-CN" w:bidi="hi-IN"/>
        </w:rPr>
        <w:t xml:space="preserve">от 10 января </w:t>
      </w:r>
      <w:smartTag w:uri="urn:schemas-microsoft-com:office:smarttags" w:element="metricconverter">
        <w:smartTagPr>
          <w:attr w:name="ProductID" w:val="2023 г"/>
        </w:smartTagPr>
        <w:r w:rsidRPr="00BE46DE">
          <w:rPr>
            <w:spacing w:val="-6"/>
            <w:sz w:val="20"/>
            <w:szCs w:val="20"/>
            <w:highlight w:val="white"/>
            <w:lang w:eastAsia="zh-CN" w:bidi="hi-IN"/>
          </w:rPr>
          <w:t>2023 г</w:t>
        </w:r>
      </w:smartTag>
      <w:r w:rsidRPr="00BE46DE">
        <w:rPr>
          <w:spacing w:val="-6"/>
          <w:sz w:val="20"/>
          <w:szCs w:val="20"/>
          <w:highlight w:val="white"/>
          <w:lang w:eastAsia="zh-CN" w:bidi="hi-IN"/>
        </w:rPr>
        <w:t xml:space="preserve">.                                       № </w:t>
      </w:r>
      <w:r w:rsidRPr="00BE46DE">
        <w:rPr>
          <w:spacing w:val="-6"/>
          <w:sz w:val="20"/>
          <w:szCs w:val="20"/>
          <w:lang w:eastAsia="zh-CN" w:bidi="hi-IN"/>
        </w:rPr>
        <w:t>01-р</w:t>
      </w:r>
    </w:p>
    <w:p w:rsidR="009D4E63" w:rsidRPr="00BE46DE" w:rsidRDefault="009D4E63" w:rsidP="00BE46DE">
      <w:pPr>
        <w:widowControl/>
        <w:autoSpaceDE/>
        <w:autoSpaceDN/>
        <w:rPr>
          <w:sz w:val="20"/>
          <w:szCs w:val="20"/>
          <w:lang w:eastAsia="ru-RU"/>
        </w:rPr>
      </w:pPr>
    </w:p>
    <w:p w:rsidR="009D4E63" w:rsidRPr="00BE46DE" w:rsidRDefault="009D4E63" w:rsidP="00BE46DE">
      <w:pPr>
        <w:widowControl/>
        <w:autoSpaceDE/>
        <w:autoSpaceDN/>
        <w:rPr>
          <w:sz w:val="20"/>
          <w:szCs w:val="20"/>
          <w:lang w:eastAsia="ru-RU"/>
        </w:rPr>
      </w:pPr>
      <w:r w:rsidRPr="00BE46DE">
        <w:rPr>
          <w:sz w:val="20"/>
          <w:szCs w:val="20"/>
          <w:lang w:eastAsia="ru-RU"/>
        </w:rPr>
        <w:t xml:space="preserve">О подготовке и проведении </w:t>
      </w:r>
    </w:p>
    <w:p w:rsidR="009D4E63" w:rsidRPr="00BE46DE" w:rsidRDefault="009D4E63" w:rsidP="00BE46DE">
      <w:pPr>
        <w:widowControl/>
        <w:autoSpaceDE/>
        <w:autoSpaceDN/>
        <w:rPr>
          <w:sz w:val="20"/>
          <w:szCs w:val="20"/>
          <w:lang w:eastAsia="ru-RU"/>
        </w:rPr>
      </w:pPr>
      <w:r w:rsidRPr="00BE46DE">
        <w:rPr>
          <w:sz w:val="20"/>
          <w:szCs w:val="20"/>
          <w:lang w:eastAsia="ru-RU"/>
        </w:rPr>
        <w:t xml:space="preserve">мероприятий «Крещение Господне»  </w:t>
      </w:r>
    </w:p>
    <w:p w:rsidR="009D4E63" w:rsidRPr="00BE46DE" w:rsidRDefault="009D4E63" w:rsidP="00BE46DE">
      <w:pPr>
        <w:widowControl/>
        <w:autoSpaceDE/>
        <w:autoSpaceDN/>
        <w:rPr>
          <w:sz w:val="20"/>
          <w:szCs w:val="20"/>
          <w:lang w:eastAsia="ru-RU"/>
        </w:rPr>
      </w:pPr>
      <w:r w:rsidRPr="00BE46DE">
        <w:rPr>
          <w:sz w:val="20"/>
          <w:szCs w:val="20"/>
          <w:lang w:eastAsia="ru-RU"/>
        </w:rPr>
        <w:t xml:space="preserve">18 - 19 января 2023 года </w:t>
      </w:r>
    </w:p>
    <w:p w:rsidR="009D4E63" w:rsidRPr="00BE46DE" w:rsidRDefault="009D4E63" w:rsidP="00BE46DE">
      <w:pPr>
        <w:widowControl/>
        <w:autoSpaceDE/>
        <w:autoSpaceDN/>
        <w:rPr>
          <w:sz w:val="20"/>
          <w:szCs w:val="20"/>
          <w:lang w:eastAsia="ru-RU"/>
        </w:rPr>
      </w:pPr>
    </w:p>
    <w:p w:rsidR="009D4E63" w:rsidRPr="00BE46DE" w:rsidRDefault="009D4E63" w:rsidP="00BE46DE">
      <w:pPr>
        <w:widowControl/>
        <w:autoSpaceDE/>
        <w:autoSpaceDN/>
        <w:ind w:right="113"/>
        <w:jc w:val="both"/>
        <w:rPr>
          <w:sz w:val="20"/>
          <w:szCs w:val="20"/>
          <w:lang w:eastAsia="ru-RU"/>
        </w:rPr>
      </w:pPr>
      <w:r w:rsidRPr="00BE46DE">
        <w:rPr>
          <w:sz w:val="20"/>
          <w:szCs w:val="20"/>
          <w:lang w:eastAsia="ru-RU"/>
        </w:rPr>
        <w:t xml:space="preserve">   В связи с   проведением христианского праздника «Крещение Господне» в деревне Малое Песьяново» на озере Малое Песьяново с 18-00 часов 18 января 2023 года до 18-00 часов 19 января 2023 года.</w:t>
      </w:r>
    </w:p>
    <w:p w:rsidR="009D4E63" w:rsidRPr="00BE46DE" w:rsidRDefault="009D4E63" w:rsidP="00BE46DE">
      <w:pPr>
        <w:widowControl/>
        <w:autoSpaceDE/>
        <w:autoSpaceDN/>
        <w:ind w:right="113"/>
        <w:jc w:val="both"/>
        <w:rPr>
          <w:sz w:val="20"/>
          <w:szCs w:val="20"/>
          <w:lang w:eastAsia="ru-RU"/>
        </w:rPr>
      </w:pPr>
      <w:r w:rsidRPr="00BE46DE">
        <w:rPr>
          <w:sz w:val="20"/>
          <w:szCs w:val="20"/>
          <w:lang w:eastAsia="ru-RU"/>
        </w:rPr>
        <w:t xml:space="preserve">     1. Утвердить план мероприятий по подготовке и проведения христианского праздника «Крещение Господне» согласно приложению 1.</w:t>
      </w:r>
    </w:p>
    <w:p w:rsidR="009D4E63" w:rsidRPr="00BE46DE" w:rsidRDefault="009D4E63" w:rsidP="00BE46DE">
      <w:pPr>
        <w:widowControl/>
        <w:autoSpaceDE/>
        <w:autoSpaceDN/>
        <w:ind w:right="113"/>
        <w:jc w:val="both"/>
        <w:rPr>
          <w:sz w:val="20"/>
          <w:szCs w:val="20"/>
          <w:lang w:eastAsia="ru-RU"/>
        </w:rPr>
      </w:pPr>
      <w:r w:rsidRPr="00BE46DE">
        <w:rPr>
          <w:sz w:val="20"/>
          <w:szCs w:val="20"/>
          <w:lang w:eastAsia="ru-RU"/>
        </w:rPr>
        <w:t xml:space="preserve">     2. Назначить ответственного за проведения христианского праздника «Крещение Господне» Главного специалиста МКУ «Южный территориальный отдел « Орлова Николая Анатольевича </w:t>
      </w:r>
    </w:p>
    <w:p w:rsidR="009D4E63" w:rsidRPr="00BE46DE" w:rsidRDefault="009D4E63" w:rsidP="00BE46DE">
      <w:pPr>
        <w:widowControl/>
        <w:tabs>
          <w:tab w:val="left" w:pos="0"/>
        </w:tabs>
        <w:autoSpaceDE/>
        <w:autoSpaceDN/>
        <w:jc w:val="both"/>
        <w:rPr>
          <w:kern w:val="3"/>
          <w:sz w:val="20"/>
          <w:szCs w:val="20"/>
          <w:lang w:eastAsia="ru-RU"/>
        </w:rPr>
      </w:pPr>
      <w:r w:rsidRPr="00BE46DE">
        <w:rPr>
          <w:sz w:val="20"/>
          <w:szCs w:val="20"/>
          <w:lang w:eastAsia="ru-RU"/>
        </w:rPr>
        <w:t xml:space="preserve">     3.  </w:t>
      </w:r>
      <w:r w:rsidRPr="00BE46DE">
        <w:rPr>
          <w:kern w:val="3"/>
          <w:sz w:val="20"/>
          <w:szCs w:val="20"/>
          <w:lang w:eastAsia="ru-RU"/>
        </w:rPr>
        <w:t>Настоящее распоряжение  обнародовать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пунктах Мокроусовского муниципального округа Курганской области.</w:t>
      </w:r>
    </w:p>
    <w:p w:rsidR="009D4E63" w:rsidRPr="00BE46DE" w:rsidRDefault="009D4E63" w:rsidP="00BE46DE">
      <w:pPr>
        <w:jc w:val="both"/>
        <w:rPr>
          <w:rFonts w:eastAsia="Arial Unicode MS"/>
          <w:kern w:val="3"/>
          <w:sz w:val="20"/>
          <w:szCs w:val="20"/>
          <w:lang w:eastAsia="ru-RU"/>
        </w:rPr>
      </w:pPr>
      <w:r w:rsidRPr="00BE46DE">
        <w:rPr>
          <w:rFonts w:eastAsia="Arial Unicode MS"/>
          <w:kern w:val="3"/>
          <w:sz w:val="20"/>
          <w:szCs w:val="20"/>
          <w:lang w:eastAsia="ru-RU"/>
        </w:rPr>
        <w:t xml:space="preserve">     4. Распоряжение  вступает в силу со дня его официального обнародования.</w:t>
      </w:r>
    </w:p>
    <w:p w:rsidR="009D4E63" w:rsidRDefault="009D4E63" w:rsidP="00BE46DE">
      <w:pPr>
        <w:jc w:val="both"/>
        <w:rPr>
          <w:rFonts w:eastAsia="Arial Unicode MS"/>
          <w:kern w:val="3"/>
          <w:sz w:val="20"/>
          <w:szCs w:val="20"/>
          <w:lang w:eastAsia="ru-RU"/>
        </w:rPr>
      </w:pPr>
      <w:r w:rsidRPr="00BE46DE">
        <w:rPr>
          <w:rFonts w:eastAsia="Arial Unicode MS"/>
          <w:kern w:val="3"/>
          <w:sz w:val="20"/>
          <w:szCs w:val="20"/>
          <w:lang w:eastAsia="ru-RU"/>
        </w:rPr>
        <w:t xml:space="preserve">     5. Контроль за исполнением настоящего постановления возложить на директор МКУ «Южный территориальный отдел».</w:t>
      </w:r>
    </w:p>
    <w:p w:rsidR="009D4E63" w:rsidRPr="00BE46DE" w:rsidRDefault="009D4E63" w:rsidP="00BE46DE">
      <w:pPr>
        <w:jc w:val="both"/>
        <w:rPr>
          <w:sz w:val="20"/>
          <w:szCs w:val="20"/>
          <w:lang w:eastAsia="ru-RU"/>
        </w:rPr>
      </w:pPr>
    </w:p>
    <w:p w:rsidR="009D4E63" w:rsidRPr="00BE46DE" w:rsidRDefault="009D4E63" w:rsidP="00BE46DE">
      <w:pPr>
        <w:widowControl/>
        <w:autoSpaceDE/>
        <w:autoSpaceDN/>
        <w:rPr>
          <w:sz w:val="20"/>
          <w:szCs w:val="20"/>
          <w:lang w:eastAsia="ru-RU"/>
        </w:rPr>
      </w:pPr>
      <w:r w:rsidRPr="00BE46DE">
        <w:rPr>
          <w:sz w:val="20"/>
          <w:szCs w:val="20"/>
          <w:lang w:eastAsia="ru-RU"/>
        </w:rPr>
        <w:t xml:space="preserve">Первый заместитель Главы </w:t>
      </w:r>
    </w:p>
    <w:p w:rsidR="009D4E63" w:rsidRPr="00BE46DE" w:rsidRDefault="009D4E63" w:rsidP="00BE46DE">
      <w:pPr>
        <w:widowControl/>
        <w:autoSpaceDE/>
        <w:autoSpaceDN/>
        <w:rPr>
          <w:sz w:val="20"/>
          <w:szCs w:val="20"/>
          <w:lang w:eastAsia="ru-RU"/>
        </w:rPr>
      </w:pPr>
      <w:r w:rsidRPr="00BE46DE">
        <w:rPr>
          <w:sz w:val="20"/>
          <w:szCs w:val="20"/>
          <w:lang w:eastAsia="ru-RU"/>
        </w:rPr>
        <w:t>Мокроусовского Муниципального округа                             П.В.Бетехтин</w:t>
      </w:r>
    </w:p>
    <w:p w:rsidR="009D4E63" w:rsidRPr="00BE46DE" w:rsidRDefault="009D4E63" w:rsidP="00BE46DE">
      <w:pPr>
        <w:widowControl/>
        <w:autoSpaceDE/>
        <w:autoSpaceDN/>
        <w:ind w:left="170" w:right="170"/>
        <w:rPr>
          <w:sz w:val="20"/>
          <w:szCs w:val="20"/>
          <w:lang w:eastAsia="ru-RU"/>
        </w:rPr>
      </w:pPr>
    </w:p>
    <w:p w:rsidR="009D4E63" w:rsidRPr="00BE46DE" w:rsidRDefault="009D4E63" w:rsidP="00BE46DE">
      <w:pPr>
        <w:widowControl/>
        <w:autoSpaceDE/>
        <w:autoSpaceDN/>
        <w:ind w:left="5769"/>
        <w:jc w:val="center"/>
        <w:rPr>
          <w:sz w:val="20"/>
          <w:szCs w:val="20"/>
          <w:lang w:eastAsia="ru-RU"/>
        </w:rPr>
      </w:pPr>
      <w:r w:rsidRPr="00BE46DE">
        <w:rPr>
          <w:sz w:val="20"/>
          <w:szCs w:val="20"/>
          <w:lang w:eastAsia="ru-RU"/>
        </w:rPr>
        <w:t>Приложение 1 к постановлению</w:t>
      </w:r>
    </w:p>
    <w:p w:rsidR="009D4E63" w:rsidRPr="00BE46DE" w:rsidRDefault="009D4E63" w:rsidP="00BE46DE">
      <w:pPr>
        <w:widowControl/>
        <w:autoSpaceDE/>
        <w:autoSpaceDN/>
        <w:ind w:left="5769"/>
        <w:rPr>
          <w:sz w:val="20"/>
          <w:szCs w:val="20"/>
          <w:lang w:eastAsia="ru-RU"/>
        </w:rPr>
      </w:pPr>
      <w:r w:rsidRPr="00BE46DE">
        <w:rPr>
          <w:sz w:val="20"/>
          <w:szCs w:val="20"/>
          <w:lang w:eastAsia="ru-RU"/>
        </w:rPr>
        <w:t xml:space="preserve"> Администрации  Мокроусовского  муниципального округа </w:t>
      </w:r>
      <w:r w:rsidRPr="00BE46DE">
        <w:rPr>
          <w:color w:val="000000"/>
          <w:sz w:val="20"/>
          <w:szCs w:val="20"/>
          <w:lang w:eastAsia="ru-RU"/>
        </w:rPr>
        <w:t>от «   10   » января   2023 года № 01-р      «</w:t>
      </w:r>
      <w:r w:rsidRPr="00BE46DE">
        <w:rPr>
          <w:sz w:val="20"/>
          <w:szCs w:val="20"/>
          <w:lang w:eastAsia="ru-RU"/>
        </w:rPr>
        <w:t>О подготовке и проведении мероприятий «Крещение Господне»  18 - 19 января 2023 года.</w:t>
      </w:r>
    </w:p>
    <w:p w:rsidR="009D4E63" w:rsidRPr="00BE46DE" w:rsidRDefault="009D4E63" w:rsidP="00BE46DE">
      <w:pPr>
        <w:widowControl/>
        <w:autoSpaceDE/>
        <w:autoSpaceDN/>
        <w:ind w:left="5769"/>
        <w:rPr>
          <w:sz w:val="20"/>
          <w:szCs w:val="20"/>
          <w:lang w:eastAsia="ru-RU"/>
        </w:rPr>
      </w:pPr>
    </w:p>
    <w:p w:rsidR="009D4E63" w:rsidRPr="00BE46DE" w:rsidRDefault="009D4E63" w:rsidP="00BE46DE">
      <w:pPr>
        <w:widowControl/>
        <w:autoSpaceDE/>
        <w:autoSpaceDN/>
        <w:jc w:val="center"/>
        <w:rPr>
          <w:sz w:val="20"/>
          <w:szCs w:val="20"/>
          <w:lang w:eastAsia="ru-RU"/>
        </w:rPr>
      </w:pPr>
      <w:r w:rsidRPr="00BE46DE">
        <w:rPr>
          <w:sz w:val="20"/>
          <w:szCs w:val="20"/>
          <w:lang w:eastAsia="ru-RU"/>
        </w:rPr>
        <w:t>ПЛАН</w:t>
      </w:r>
    </w:p>
    <w:p w:rsidR="009D4E63" w:rsidRPr="00BE46DE" w:rsidRDefault="009D4E63" w:rsidP="00BE46DE">
      <w:pPr>
        <w:widowControl/>
        <w:autoSpaceDE/>
        <w:autoSpaceDN/>
        <w:jc w:val="center"/>
        <w:rPr>
          <w:sz w:val="20"/>
          <w:szCs w:val="20"/>
          <w:lang w:eastAsia="ru-RU"/>
        </w:rPr>
      </w:pPr>
      <w:r w:rsidRPr="00BE46DE">
        <w:rPr>
          <w:sz w:val="20"/>
          <w:szCs w:val="20"/>
          <w:lang w:eastAsia="ru-RU"/>
        </w:rPr>
        <w:t xml:space="preserve">по подготовке и проведения мероприятия «Крещение Господне»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6727"/>
        <w:gridCol w:w="1417"/>
        <w:gridCol w:w="1276"/>
      </w:tblGrid>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 п/п</w:t>
            </w:r>
          </w:p>
        </w:tc>
        <w:tc>
          <w:tcPr>
            <w:tcW w:w="672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 xml:space="preserve">Мероприятия </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 xml:space="preserve">сроки </w:t>
            </w:r>
          </w:p>
          <w:p w:rsidR="009D4E63" w:rsidRPr="00BE46DE" w:rsidRDefault="009D4E63" w:rsidP="00BE46DE">
            <w:pPr>
              <w:widowControl/>
              <w:autoSpaceDE/>
              <w:autoSpaceDN/>
              <w:jc w:val="center"/>
              <w:rPr>
                <w:sz w:val="20"/>
                <w:szCs w:val="20"/>
                <w:lang w:eastAsia="ru-RU"/>
              </w:rPr>
            </w:pPr>
            <w:r w:rsidRPr="00BE46DE">
              <w:rPr>
                <w:sz w:val="20"/>
                <w:szCs w:val="20"/>
                <w:lang w:eastAsia="ru-RU"/>
              </w:rPr>
              <w:t xml:space="preserve">исполнения </w:t>
            </w:r>
          </w:p>
        </w:tc>
        <w:tc>
          <w:tcPr>
            <w:tcW w:w="1276"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отметка</w:t>
            </w:r>
          </w:p>
          <w:p w:rsidR="009D4E63" w:rsidRPr="00BE46DE" w:rsidRDefault="009D4E63" w:rsidP="00BE46DE">
            <w:pPr>
              <w:widowControl/>
              <w:autoSpaceDE/>
              <w:autoSpaceDN/>
              <w:jc w:val="center"/>
              <w:rPr>
                <w:sz w:val="20"/>
                <w:szCs w:val="20"/>
                <w:lang w:eastAsia="ru-RU"/>
              </w:rPr>
            </w:pPr>
            <w:r w:rsidRPr="00BE46DE">
              <w:rPr>
                <w:sz w:val="20"/>
                <w:szCs w:val="20"/>
                <w:lang w:eastAsia="ru-RU"/>
              </w:rPr>
              <w:t xml:space="preserve">о </w:t>
            </w:r>
          </w:p>
          <w:p w:rsidR="009D4E63" w:rsidRPr="00BE46DE" w:rsidRDefault="009D4E63" w:rsidP="00BE46DE">
            <w:pPr>
              <w:widowControl/>
              <w:autoSpaceDE/>
              <w:autoSpaceDN/>
              <w:jc w:val="center"/>
              <w:rPr>
                <w:sz w:val="20"/>
                <w:szCs w:val="20"/>
                <w:lang w:eastAsia="ru-RU"/>
              </w:rPr>
            </w:pPr>
            <w:r w:rsidRPr="00BE46DE">
              <w:rPr>
                <w:sz w:val="20"/>
                <w:szCs w:val="20"/>
                <w:lang w:eastAsia="ru-RU"/>
              </w:rPr>
              <w:t xml:space="preserve">выполнении </w:t>
            </w:r>
          </w:p>
        </w:tc>
      </w:tr>
      <w:tr w:rsidR="009D4E63" w:rsidRPr="00BE46DE" w:rsidTr="00BE46DE">
        <w:trPr>
          <w:trHeight w:val="995"/>
        </w:trPr>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1</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Принять распоряжение о назначении ответственного  за обеспечение безопасности во время  подготовки и  </w:t>
            </w:r>
          </w:p>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проведения мероприятия «Крещение Господне» </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11.01.2023</w:t>
            </w:r>
          </w:p>
        </w:tc>
        <w:tc>
          <w:tcPr>
            <w:tcW w:w="1276" w:type="dxa"/>
          </w:tcPr>
          <w:p w:rsidR="009D4E63" w:rsidRPr="00BE46DE" w:rsidRDefault="009D4E63" w:rsidP="00BE46DE">
            <w:pPr>
              <w:widowControl/>
              <w:autoSpaceDE/>
              <w:autoSpaceDN/>
              <w:jc w:val="center"/>
              <w:rPr>
                <w:sz w:val="20"/>
                <w:szCs w:val="20"/>
                <w:lang w:eastAsia="ru-RU"/>
              </w:rPr>
            </w:pPr>
          </w:p>
        </w:tc>
      </w:tr>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2</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обеспечить безопасный вход и выход  из купели  </w:t>
            </w:r>
          </w:p>
          <w:p w:rsidR="009D4E63" w:rsidRPr="00BE46DE" w:rsidRDefault="009D4E63" w:rsidP="00BE46DE">
            <w:pPr>
              <w:widowControl/>
              <w:autoSpaceDE/>
              <w:autoSpaceDN/>
              <w:jc w:val="both"/>
              <w:rPr>
                <w:sz w:val="20"/>
                <w:szCs w:val="20"/>
                <w:lang w:eastAsia="ru-RU"/>
              </w:rPr>
            </w:pPr>
            <w:r w:rsidRPr="00BE46DE">
              <w:rPr>
                <w:sz w:val="20"/>
                <w:szCs w:val="20"/>
                <w:lang w:eastAsia="ru-RU"/>
              </w:rPr>
              <w:t>( изготовить деревянные сходни с перилами)</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18.01.2023</w:t>
            </w:r>
          </w:p>
        </w:tc>
        <w:tc>
          <w:tcPr>
            <w:tcW w:w="1276" w:type="dxa"/>
          </w:tcPr>
          <w:p w:rsidR="009D4E63" w:rsidRPr="00BE46DE" w:rsidRDefault="009D4E63" w:rsidP="00BE46DE">
            <w:pPr>
              <w:widowControl/>
              <w:autoSpaceDE/>
              <w:autoSpaceDN/>
              <w:jc w:val="center"/>
              <w:rPr>
                <w:sz w:val="20"/>
                <w:szCs w:val="20"/>
                <w:lang w:eastAsia="ru-RU"/>
              </w:rPr>
            </w:pPr>
          </w:p>
        </w:tc>
      </w:tr>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3</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Обозначить границы купели  ограничительными </w:t>
            </w:r>
          </w:p>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маркировочными вехами </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18.01.2023</w:t>
            </w:r>
          </w:p>
        </w:tc>
        <w:tc>
          <w:tcPr>
            <w:tcW w:w="1276" w:type="dxa"/>
          </w:tcPr>
          <w:p w:rsidR="009D4E63" w:rsidRPr="00BE46DE" w:rsidRDefault="009D4E63" w:rsidP="00BE46DE">
            <w:pPr>
              <w:widowControl/>
              <w:autoSpaceDE/>
              <w:autoSpaceDN/>
              <w:jc w:val="center"/>
              <w:rPr>
                <w:sz w:val="20"/>
                <w:szCs w:val="20"/>
                <w:lang w:eastAsia="ru-RU"/>
              </w:rPr>
            </w:pPr>
          </w:p>
        </w:tc>
      </w:tr>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4</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Во избежание утепления льда и уменьшения его грузоподъемности регулярно производить очистку  места проведения  мероприятия «Крещение Господне»</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с 11.01.2023 до 18.01.2023</w:t>
            </w:r>
          </w:p>
        </w:tc>
        <w:tc>
          <w:tcPr>
            <w:tcW w:w="1276" w:type="dxa"/>
          </w:tcPr>
          <w:p w:rsidR="009D4E63" w:rsidRPr="00BE46DE" w:rsidRDefault="009D4E63" w:rsidP="00BE46DE">
            <w:pPr>
              <w:widowControl/>
              <w:autoSpaceDE/>
              <w:autoSpaceDN/>
              <w:jc w:val="center"/>
              <w:rPr>
                <w:sz w:val="20"/>
                <w:szCs w:val="20"/>
                <w:lang w:eastAsia="ru-RU"/>
              </w:rPr>
            </w:pPr>
          </w:p>
        </w:tc>
      </w:tr>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5</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Обеспечить границы  место проведения мероприятия «Крещение Господне» через каждые 20 – </w:t>
            </w:r>
            <w:smartTag w:uri="urn:schemas-microsoft-com:office:smarttags" w:element="metricconverter">
              <w:smartTagPr>
                <w:attr w:name="ProductID" w:val="30 метров"/>
              </w:smartTagPr>
              <w:r w:rsidRPr="00BE46DE">
                <w:rPr>
                  <w:sz w:val="20"/>
                  <w:szCs w:val="20"/>
                  <w:lang w:eastAsia="ru-RU"/>
                </w:rPr>
                <w:t>30 метров</w:t>
              </w:r>
            </w:smartTag>
            <w:r w:rsidRPr="00BE46DE">
              <w:rPr>
                <w:sz w:val="20"/>
                <w:szCs w:val="20"/>
                <w:lang w:eastAsia="ru-RU"/>
              </w:rPr>
              <w:t xml:space="preserve"> ограничительными  маркировочными вехами  и установить  предупреждающие знаки </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18.01.2023</w:t>
            </w:r>
          </w:p>
        </w:tc>
        <w:tc>
          <w:tcPr>
            <w:tcW w:w="1276" w:type="dxa"/>
          </w:tcPr>
          <w:p w:rsidR="009D4E63" w:rsidRPr="00BE46DE" w:rsidRDefault="009D4E63" w:rsidP="00BE46DE">
            <w:pPr>
              <w:widowControl/>
              <w:autoSpaceDE/>
              <w:autoSpaceDN/>
              <w:jc w:val="center"/>
              <w:rPr>
                <w:sz w:val="20"/>
                <w:szCs w:val="20"/>
                <w:lang w:eastAsia="ru-RU"/>
              </w:rPr>
            </w:pPr>
          </w:p>
        </w:tc>
      </w:tr>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6</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Организовать  дежурство мед персонала, спасателей  и сотрудников полиции во время проведения мероприятия «Крещение Господне»</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18.01.2023</w:t>
            </w:r>
          </w:p>
        </w:tc>
        <w:tc>
          <w:tcPr>
            <w:tcW w:w="1276" w:type="dxa"/>
          </w:tcPr>
          <w:p w:rsidR="009D4E63" w:rsidRPr="00BE46DE" w:rsidRDefault="009D4E63" w:rsidP="00BE46DE">
            <w:pPr>
              <w:widowControl/>
              <w:autoSpaceDE/>
              <w:autoSpaceDN/>
              <w:jc w:val="center"/>
              <w:rPr>
                <w:sz w:val="20"/>
                <w:szCs w:val="20"/>
                <w:lang w:eastAsia="ru-RU"/>
              </w:rPr>
            </w:pPr>
          </w:p>
        </w:tc>
      </w:tr>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7</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По окончанию проведения мероприятия «Крещение Господне», оградить купель вехами  или аншлагами предупреждающих об опасности </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18.01.2023</w:t>
            </w:r>
          </w:p>
          <w:p w:rsidR="009D4E63" w:rsidRPr="00BE46DE" w:rsidRDefault="009D4E63" w:rsidP="00BE46DE">
            <w:pPr>
              <w:widowControl/>
              <w:autoSpaceDE/>
              <w:autoSpaceDN/>
              <w:jc w:val="center"/>
              <w:rPr>
                <w:sz w:val="20"/>
                <w:szCs w:val="20"/>
                <w:lang w:eastAsia="ru-RU"/>
              </w:rPr>
            </w:pPr>
            <w:r w:rsidRPr="00BE46DE">
              <w:rPr>
                <w:sz w:val="20"/>
                <w:szCs w:val="20"/>
                <w:lang w:eastAsia="ru-RU"/>
              </w:rPr>
              <w:t>19.01.2023</w:t>
            </w:r>
          </w:p>
        </w:tc>
        <w:tc>
          <w:tcPr>
            <w:tcW w:w="1276" w:type="dxa"/>
          </w:tcPr>
          <w:p w:rsidR="009D4E63" w:rsidRPr="00BE46DE" w:rsidRDefault="009D4E63" w:rsidP="00BE46DE">
            <w:pPr>
              <w:widowControl/>
              <w:autoSpaceDE/>
              <w:autoSpaceDN/>
              <w:jc w:val="center"/>
              <w:rPr>
                <w:sz w:val="20"/>
                <w:szCs w:val="20"/>
                <w:lang w:eastAsia="ru-RU"/>
              </w:rPr>
            </w:pPr>
          </w:p>
        </w:tc>
      </w:tr>
      <w:tr w:rsidR="009D4E63" w:rsidRPr="00BE46DE" w:rsidTr="00BE46DE">
        <w:tc>
          <w:tcPr>
            <w:tcW w:w="645"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8</w:t>
            </w:r>
          </w:p>
        </w:tc>
        <w:tc>
          <w:tcPr>
            <w:tcW w:w="6727" w:type="dxa"/>
          </w:tcPr>
          <w:p w:rsidR="009D4E63" w:rsidRPr="00BE46DE" w:rsidRDefault="009D4E63" w:rsidP="00BE46DE">
            <w:pPr>
              <w:widowControl/>
              <w:autoSpaceDE/>
              <w:autoSpaceDN/>
              <w:jc w:val="both"/>
              <w:rPr>
                <w:sz w:val="20"/>
                <w:szCs w:val="20"/>
                <w:lang w:eastAsia="ru-RU"/>
              </w:rPr>
            </w:pPr>
            <w:r w:rsidRPr="00BE46DE">
              <w:rPr>
                <w:sz w:val="20"/>
                <w:szCs w:val="20"/>
                <w:lang w:eastAsia="ru-RU"/>
              </w:rPr>
              <w:t xml:space="preserve">Выставить запрещающие знаки : выезд и проезд автотранспортных средств через оз. Малое Песьяново в районе проведения мероприятия </w:t>
            </w:r>
          </w:p>
        </w:tc>
        <w:tc>
          <w:tcPr>
            <w:tcW w:w="1417" w:type="dxa"/>
          </w:tcPr>
          <w:p w:rsidR="009D4E63" w:rsidRPr="00BE46DE" w:rsidRDefault="009D4E63" w:rsidP="00BE46DE">
            <w:pPr>
              <w:widowControl/>
              <w:autoSpaceDE/>
              <w:autoSpaceDN/>
              <w:jc w:val="center"/>
              <w:rPr>
                <w:sz w:val="20"/>
                <w:szCs w:val="20"/>
                <w:lang w:eastAsia="ru-RU"/>
              </w:rPr>
            </w:pPr>
            <w:r w:rsidRPr="00BE46DE">
              <w:rPr>
                <w:sz w:val="20"/>
                <w:szCs w:val="20"/>
                <w:lang w:eastAsia="ru-RU"/>
              </w:rPr>
              <w:t>с18.01.2023</w:t>
            </w:r>
          </w:p>
          <w:p w:rsidR="009D4E63" w:rsidRPr="00BE46DE" w:rsidRDefault="009D4E63" w:rsidP="00BE46DE">
            <w:pPr>
              <w:widowControl/>
              <w:autoSpaceDE/>
              <w:autoSpaceDN/>
              <w:jc w:val="center"/>
              <w:rPr>
                <w:sz w:val="20"/>
                <w:szCs w:val="20"/>
                <w:lang w:eastAsia="ru-RU"/>
              </w:rPr>
            </w:pPr>
            <w:r w:rsidRPr="00BE46DE">
              <w:rPr>
                <w:sz w:val="20"/>
                <w:szCs w:val="20"/>
                <w:lang w:eastAsia="ru-RU"/>
              </w:rPr>
              <w:t>до19.01.2023</w:t>
            </w:r>
          </w:p>
        </w:tc>
        <w:tc>
          <w:tcPr>
            <w:tcW w:w="1276" w:type="dxa"/>
          </w:tcPr>
          <w:p w:rsidR="009D4E63" w:rsidRPr="00BE46DE" w:rsidRDefault="009D4E63" w:rsidP="00BE46DE">
            <w:pPr>
              <w:widowControl/>
              <w:autoSpaceDE/>
              <w:autoSpaceDN/>
              <w:jc w:val="center"/>
              <w:rPr>
                <w:sz w:val="20"/>
                <w:szCs w:val="20"/>
                <w:lang w:eastAsia="ru-RU"/>
              </w:rPr>
            </w:pPr>
          </w:p>
        </w:tc>
      </w:tr>
    </w:tbl>
    <w:p w:rsidR="009D4E63" w:rsidRPr="00BE46DE" w:rsidRDefault="009D4E63" w:rsidP="00BE46DE">
      <w:pPr>
        <w:widowControl/>
        <w:autoSpaceDE/>
        <w:autoSpaceDN/>
        <w:rPr>
          <w:sz w:val="20"/>
          <w:szCs w:val="20"/>
          <w:lang w:eastAsia="ru-RU"/>
        </w:rPr>
      </w:pPr>
    </w:p>
    <w:p w:rsidR="009D4E63" w:rsidRPr="00BE46DE" w:rsidRDefault="009D4E63" w:rsidP="00BE46DE">
      <w:pPr>
        <w:widowControl/>
        <w:autoSpaceDE/>
        <w:autoSpaceDN/>
        <w:ind w:left="5769"/>
        <w:jc w:val="center"/>
        <w:rPr>
          <w:sz w:val="20"/>
          <w:szCs w:val="20"/>
          <w:lang w:eastAsia="ru-RU"/>
        </w:rPr>
      </w:pPr>
      <w:r w:rsidRPr="00BE46DE">
        <w:rPr>
          <w:sz w:val="20"/>
          <w:szCs w:val="20"/>
          <w:lang w:eastAsia="ru-RU"/>
        </w:rPr>
        <w:t>Приложение 2 к постановлению</w:t>
      </w:r>
    </w:p>
    <w:p w:rsidR="009D4E63" w:rsidRDefault="009D4E63" w:rsidP="00BE46DE">
      <w:pPr>
        <w:widowControl/>
        <w:autoSpaceDE/>
        <w:autoSpaceDN/>
        <w:ind w:left="5769"/>
        <w:rPr>
          <w:sz w:val="20"/>
          <w:szCs w:val="20"/>
          <w:lang w:eastAsia="ru-RU"/>
        </w:rPr>
      </w:pPr>
      <w:r w:rsidRPr="00BE46DE">
        <w:rPr>
          <w:sz w:val="20"/>
          <w:szCs w:val="20"/>
          <w:lang w:eastAsia="ru-RU"/>
        </w:rPr>
        <w:t xml:space="preserve"> Администрации  Мокроусовского  муниципального округа </w:t>
      </w:r>
      <w:r w:rsidRPr="00BE46DE">
        <w:rPr>
          <w:color w:val="000000"/>
          <w:sz w:val="20"/>
          <w:szCs w:val="20"/>
          <w:lang w:eastAsia="ru-RU"/>
        </w:rPr>
        <w:t>от «   10   » января   2023 года № 01-р   «</w:t>
      </w:r>
      <w:r w:rsidRPr="00BE46DE">
        <w:rPr>
          <w:sz w:val="20"/>
          <w:szCs w:val="20"/>
          <w:lang w:eastAsia="ru-RU"/>
        </w:rPr>
        <w:t>О подготовке и проведении мероприятий «Крещение Господне»  18 - 19 января 2023 года.</w:t>
      </w:r>
    </w:p>
    <w:p w:rsidR="009D4E63" w:rsidRPr="00BE46DE" w:rsidRDefault="009D4E63" w:rsidP="00BE46DE">
      <w:pPr>
        <w:widowControl/>
        <w:autoSpaceDE/>
        <w:autoSpaceDN/>
        <w:ind w:left="5769"/>
        <w:rPr>
          <w:sz w:val="20"/>
          <w:szCs w:val="20"/>
          <w:lang w:eastAsia="ru-RU"/>
        </w:rPr>
      </w:pPr>
    </w:p>
    <w:p w:rsidR="009D4E63" w:rsidRPr="00BE46DE" w:rsidRDefault="009D4E63" w:rsidP="00BE46DE">
      <w:pPr>
        <w:widowControl/>
        <w:autoSpaceDE/>
        <w:autoSpaceDN/>
        <w:jc w:val="center"/>
        <w:rPr>
          <w:b/>
          <w:sz w:val="20"/>
          <w:szCs w:val="20"/>
          <w:lang w:eastAsia="ru-RU"/>
        </w:rPr>
      </w:pPr>
      <w:r>
        <w:rPr>
          <w:noProof/>
          <w:lang w:eastAsia="ru-RU"/>
        </w:rPr>
        <w:pict>
          <v:shape id="Надпись 3" o:spid="_x0000_s1030" type="#_x0000_t202" style="position:absolute;left:0;text-align:left;margin-left:-6.6pt;margin-top:12.1pt;width:127.5pt;height:94.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">
            <v:textbox>
              <w:txbxContent>
                <w:p w:rsidR="009D4E63" w:rsidRPr="00BE46DE" w:rsidRDefault="009D4E63" w:rsidP="00BE46DE">
                  <w:pPr>
                    <w:jc w:val="center"/>
                    <w:rPr>
                      <w:sz w:val="20"/>
                      <w:szCs w:val="20"/>
                    </w:rPr>
                  </w:pPr>
                  <w:r w:rsidRPr="00BE46DE">
                    <w:rPr>
                      <w:sz w:val="20"/>
                      <w:szCs w:val="20"/>
                    </w:rPr>
                    <w:t>«СОГЛАСОВАНО»</w:t>
                  </w:r>
                </w:p>
                <w:p w:rsidR="009D4E63" w:rsidRPr="00BE46DE" w:rsidRDefault="009D4E63" w:rsidP="00BE46DE">
                  <w:pPr>
                    <w:jc w:val="center"/>
                    <w:rPr>
                      <w:sz w:val="20"/>
                      <w:szCs w:val="20"/>
                    </w:rPr>
                  </w:pPr>
                  <w:r w:rsidRPr="00BE46DE">
                    <w:rPr>
                      <w:sz w:val="20"/>
                      <w:szCs w:val="20"/>
                    </w:rPr>
                    <w:t xml:space="preserve">Главный специалист </w:t>
                  </w:r>
                </w:p>
                <w:p w:rsidR="009D4E63" w:rsidRPr="00BE46DE" w:rsidRDefault="009D4E63" w:rsidP="00BE46DE">
                  <w:pPr>
                    <w:jc w:val="center"/>
                    <w:rPr>
                      <w:sz w:val="20"/>
                      <w:szCs w:val="20"/>
                    </w:rPr>
                  </w:pPr>
                  <w:r w:rsidRPr="00BE46DE">
                    <w:rPr>
                      <w:sz w:val="20"/>
                      <w:szCs w:val="20"/>
                    </w:rPr>
                    <w:t xml:space="preserve">МКУ «Южный территориальный отдел </w:t>
                  </w:r>
                </w:p>
                <w:p w:rsidR="009D4E63" w:rsidRPr="00BE46DE" w:rsidRDefault="009D4E63" w:rsidP="00BE46DE">
                  <w:pPr>
                    <w:jc w:val="center"/>
                    <w:rPr>
                      <w:sz w:val="20"/>
                      <w:szCs w:val="20"/>
                    </w:rPr>
                  </w:pPr>
                </w:p>
                <w:p w:rsidR="009D4E63" w:rsidRPr="00BE46DE" w:rsidRDefault="009D4E63" w:rsidP="00BE46DE">
                  <w:pPr>
                    <w:rPr>
                      <w:sz w:val="20"/>
                      <w:szCs w:val="20"/>
                    </w:rPr>
                  </w:pPr>
                  <w:r w:rsidRPr="00BE46DE">
                    <w:rPr>
                      <w:sz w:val="20"/>
                      <w:szCs w:val="20"/>
                    </w:rPr>
                    <w:t>________ А.Н.Орлов</w:t>
                  </w:r>
                </w:p>
                <w:p w:rsidR="009D4E63" w:rsidRPr="00BE46DE" w:rsidRDefault="009D4E63" w:rsidP="00BE46DE">
                  <w:pPr>
                    <w:rPr>
                      <w:sz w:val="20"/>
                      <w:szCs w:val="20"/>
                    </w:rPr>
                  </w:pPr>
                </w:p>
              </w:txbxContent>
            </v:textbox>
          </v:shape>
        </w:pict>
      </w:r>
    </w:p>
    <w:p w:rsidR="009D4E63" w:rsidRPr="00BE46DE" w:rsidRDefault="009D4E63" w:rsidP="00BE46DE">
      <w:pPr>
        <w:widowControl/>
        <w:autoSpaceDE/>
        <w:autoSpaceDN/>
        <w:jc w:val="center"/>
        <w:rPr>
          <w:b/>
          <w:sz w:val="20"/>
          <w:szCs w:val="20"/>
          <w:lang w:eastAsia="ru-RU"/>
        </w:rPr>
      </w:pPr>
      <w:r>
        <w:rPr>
          <w:noProof/>
          <w:lang w:eastAsia="ru-RU"/>
        </w:rPr>
        <w:pict>
          <v:shape id="Надпись 4" o:spid="_x0000_s1031" type="#_x0000_t202" style="position:absolute;left:0;text-align:left;margin-left:120.9pt;margin-top:.6pt;width:124.5pt;height:94.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">
            <v:textbox>
              <w:txbxContent>
                <w:p w:rsidR="009D4E63" w:rsidRPr="00BE46DE" w:rsidRDefault="009D4E63" w:rsidP="00BE46DE">
                  <w:pPr>
                    <w:jc w:val="center"/>
                    <w:rPr>
                      <w:sz w:val="20"/>
                      <w:szCs w:val="20"/>
                    </w:rPr>
                  </w:pPr>
                  <w:r w:rsidRPr="00BE46DE">
                    <w:rPr>
                      <w:sz w:val="20"/>
                      <w:szCs w:val="20"/>
                    </w:rPr>
                    <w:t>«СОГЛАСОВАНО»</w:t>
                  </w:r>
                </w:p>
                <w:p w:rsidR="009D4E63" w:rsidRPr="00BE46DE" w:rsidRDefault="009D4E63" w:rsidP="00BE46DE">
                  <w:pPr>
                    <w:jc w:val="center"/>
                    <w:rPr>
                      <w:sz w:val="20"/>
                      <w:szCs w:val="20"/>
                    </w:rPr>
                  </w:pPr>
                  <w:r w:rsidRPr="00BE46DE">
                    <w:rPr>
                      <w:sz w:val="20"/>
                      <w:szCs w:val="20"/>
                    </w:rPr>
                    <w:t>Начальник ПЧ № 33</w:t>
                  </w:r>
                </w:p>
                <w:p w:rsidR="009D4E63" w:rsidRPr="00BE46DE" w:rsidRDefault="009D4E63" w:rsidP="00BE46DE">
                  <w:pPr>
                    <w:jc w:val="center"/>
                    <w:rPr>
                      <w:sz w:val="20"/>
                      <w:szCs w:val="20"/>
                    </w:rPr>
                  </w:pPr>
                </w:p>
                <w:p w:rsidR="009D4E63" w:rsidRPr="00BE46DE" w:rsidRDefault="009D4E63" w:rsidP="00BE46DE">
                  <w:pPr>
                    <w:jc w:val="center"/>
                    <w:rPr>
                      <w:sz w:val="20"/>
                      <w:szCs w:val="20"/>
                    </w:rPr>
                  </w:pPr>
                </w:p>
                <w:p w:rsidR="009D4E63" w:rsidRPr="00BE46DE" w:rsidRDefault="009D4E63" w:rsidP="00BE46DE">
                  <w:pPr>
                    <w:jc w:val="center"/>
                    <w:rPr>
                      <w:sz w:val="20"/>
                      <w:szCs w:val="20"/>
                    </w:rPr>
                  </w:pPr>
                </w:p>
                <w:p w:rsidR="009D4E63" w:rsidRPr="00BE46DE" w:rsidRDefault="009D4E63" w:rsidP="00BE46DE">
                  <w:pPr>
                    <w:rPr>
                      <w:sz w:val="20"/>
                      <w:szCs w:val="20"/>
                    </w:rPr>
                  </w:pPr>
                  <w:r w:rsidRPr="00BE46DE">
                    <w:rPr>
                      <w:sz w:val="20"/>
                      <w:szCs w:val="20"/>
                    </w:rPr>
                    <w:t>______ Ж.С. Омаров</w:t>
                  </w:r>
                </w:p>
                <w:p w:rsidR="009D4E63" w:rsidRPr="00BE46DE" w:rsidRDefault="009D4E63" w:rsidP="00BE46DE">
                  <w:pPr>
                    <w:rPr>
                      <w:sz w:val="20"/>
                      <w:szCs w:val="20"/>
                    </w:rPr>
                  </w:pPr>
                </w:p>
              </w:txbxContent>
            </v:textbox>
          </v:shape>
        </w:pict>
      </w:r>
      <w:r>
        <w:rPr>
          <w:noProof/>
          <w:lang w:eastAsia="ru-RU"/>
        </w:rPr>
        <w:pict>
          <v:shape id="Надпись 5" o:spid="_x0000_s1032" type="#_x0000_t202" style="position:absolute;left:0;text-align:left;margin-left:245.4pt;margin-top:.6pt;width:131.25pt;height:94.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">
            <v:textbox>
              <w:txbxContent>
                <w:p w:rsidR="009D4E63" w:rsidRPr="00BE46DE" w:rsidRDefault="009D4E63" w:rsidP="00BE46DE">
                  <w:pPr>
                    <w:jc w:val="center"/>
                    <w:rPr>
                      <w:sz w:val="20"/>
                      <w:szCs w:val="20"/>
                    </w:rPr>
                  </w:pPr>
                  <w:r w:rsidRPr="00BE46DE">
                    <w:rPr>
                      <w:sz w:val="20"/>
                      <w:szCs w:val="20"/>
                    </w:rPr>
                    <w:t>«СОГЛАСОВАНО»</w:t>
                  </w:r>
                </w:p>
                <w:p w:rsidR="009D4E63" w:rsidRPr="00BE46DE" w:rsidRDefault="009D4E63" w:rsidP="00BE46DE">
                  <w:pPr>
                    <w:jc w:val="center"/>
                    <w:rPr>
                      <w:sz w:val="20"/>
                      <w:szCs w:val="20"/>
                    </w:rPr>
                  </w:pPr>
                  <w:r w:rsidRPr="00BE46DE">
                    <w:rPr>
                      <w:sz w:val="20"/>
                      <w:szCs w:val="20"/>
                    </w:rPr>
                    <w:t xml:space="preserve">Начальник ОП </w:t>
                  </w:r>
                </w:p>
                <w:p w:rsidR="009D4E63" w:rsidRPr="00BE46DE" w:rsidRDefault="009D4E63" w:rsidP="00BE46DE">
                  <w:pPr>
                    <w:jc w:val="center"/>
                    <w:rPr>
                      <w:sz w:val="20"/>
                      <w:szCs w:val="20"/>
                    </w:rPr>
                  </w:pPr>
                  <w:r w:rsidRPr="00BE46DE">
                    <w:rPr>
                      <w:sz w:val="20"/>
                      <w:szCs w:val="20"/>
                    </w:rPr>
                    <w:t>«Мокроусовское»</w:t>
                  </w:r>
                </w:p>
                <w:p w:rsidR="009D4E63" w:rsidRPr="00BE46DE" w:rsidRDefault="009D4E63" w:rsidP="00BE46DE">
                  <w:pPr>
                    <w:jc w:val="center"/>
                    <w:rPr>
                      <w:sz w:val="20"/>
                      <w:szCs w:val="20"/>
                    </w:rPr>
                  </w:pPr>
                </w:p>
                <w:p w:rsidR="009D4E63" w:rsidRPr="00BE46DE" w:rsidRDefault="009D4E63" w:rsidP="00BE46DE">
                  <w:pPr>
                    <w:jc w:val="center"/>
                    <w:rPr>
                      <w:sz w:val="20"/>
                      <w:szCs w:val="20"/>
                    </w:rPr>
                  </w:pPr>
                </w:p>
                <w:p w:rsidR="009D4E63" w:rsidRPr="00BE46DE" w:rsidRDefault="009D4E63" w:rsidP="00BE46DE">
                  <w:pPr>
                    <w:rPr>
                      <w:sz w:val="20"/>
                      <w:szCs w:val="20"/>
                    </w:rPr>
                  </w:pPr>
                  <w:r w:rsidRPr="00BE46DE">
                    <w:rPr>
                      <w:sz w:val="20"/>
                      <w:szCs w:val="20"/>
                    </w:rPr>
                    <w:t>______А.Н.Большаков</w:t>
                  </w:r>
                </w:p>
                <w:p w:rsidR="009D4E63" w:rsidRPr="00BE46DE" w:rsidRDefault="009D4E63" w:rsidP="00BE46DE">
                  <w:pPr>
                    <w:rPr>
                      <w:sz w:val="20"/>
                      <w:szCs w:val="20"/>
                    </w:rPr>
                  </w:pPr>
                </w:p>
              </w:txbxContent>
            </v:textbox>
          </v:shape>
        </w:pict>
      </w:r>
      <w:r>
        <w:rPr>
          <w:noProof/>
          <w:lang w:eastAsia="ru-RU"/>
        </w:rPr>
        <w:pict>
          <v:shape id="Надпись 6" o:spid="_x0000_s1033" type="#_x0000_t202" style="position:absolute;left:0;text-align:left;margin-left:376.65pt;margin-top:.6pt;width:129pt;height:94.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">
            <v:textbox>
              <w:txbxContent>
                <w:p w:rsidR="009D4E63" w:rsidRPr="00BE46DE" w:rsidRDefault="009D4E63" w:rsidP="00BE46DE">
                  <w:pPr>
                    <w:jc w:val="center"/>
                    <w:rPr>
                      <w:sz w:val="20"/>
                      <w:szCs w:val="20"/>
                    </w:rPr>
                  </w:pPr>
                  <w:r w:rsidRPr="00BE46DE">
                    <w:rPr>
                      <w:sz w:val="20"/>
                      <w:szCs w:val="20"/>
                    </w:rPr>
                    <w:t>«СОГЛАСОВАНО»</w:t>
                  </w:r>
                </w:p>
                <w:p w:rsidR="009D4E63" w:rsidRPr="00BE46DE" w:rsidRDefault="009D4E63" w:rsidP="00BE46DE">
                  <w:pPr>
                    <w:jc w:val="center"/>
                    <w:rPr>
                      <w:sz w:val="20"/>
                      <w:szCs w:val="20"/>
                    </w:rPr>
                  </w:pPr>
                  <w:r w:rsidRPr="00BE46DE">
                    <w:rPr>
                      <w:sz w:val="20"/>
                      <w:szCs w:val="20"/>
                    </w:rPr>
                    <w:t xml:space="preserve">Зам.главного врача </w:t>
                  </w:r>
                </w:p>
                <w:p w:rsidR="009D4E63" w:rsidRPr="00BE46DE" w:rsidRDefault="009D4E63" w:rsidP="00BE46DE">
                  <w:pPr>
                    <w:jc w:val="center"/>
                    <w:rPr>
                      <w:sz w:val="20"/>
                      <w:szCs w:val="20"/>
                    </w:rPr>
                  </w:pPr>
                  <w:r w:rsidRPr="00BE46DE">
                    <w:rPr>
                      <w:sz w:val="20"/>
                      <w:szCs w:val="20"/>
                    </w:rPr>
                    <w:t>Мокроусовкого филиала «Межрайонная больница № 2»</w:t>
                  </w:r>
                </w:p>
                <w:p w:rsidR="009D4E63" w:rsidRPr="00BE46DE" w:rsidRDefault="009D4E63" w:rsidP="00BE46DE">
                  <w:pPr>
                    <w:jc w:val="center"/>
                    <w:rPr>
                      <w:sz w:val="20"/>
                      <w:szCs w:val="20"/>
                    </w:rPr>
                  </w:pPr>
                  <w:r w:rsidRPr="00BE46DE">
                    <w:rPr>
                      <w:sz w:val="20"/>
                      <w:szCs w:val="20"/>
                    </w:rPr>
                    <w:t>________Е.Н.Соловьева</w:t>
                  </w:r>
                </w:p>
                <w:p w:rsidR="009D4E63" w:rsidRPr="00BE46DE" w:rsidRDefault="009D4E63" w:rsidP="00BE46DE">
                  <w:pPr>
                    <w:jc w:val="center"/>
                    <w:rPr>
                      <w:sz w:val="20"/>
                      <w:szCs w:val="20"/>
                    </w:rPr>
                  </w:pPr>
                </w:p>
                <w:p w:rsidR="009D4E63" w:rsidRDefault="009D4E63" w:rsidP="00BE46DE">
                  <w:pPr>
                    <w:jc w:val="center"/>
                    <w:rPr>
                      <w:sz w:val="24"/>
                      <w:szCs w:val="24"/>
                    </w:rPr>
                  </w:pPr>
                </w:p>
                <w:p w:rsidR="009D4E63" w:rsidRDefault="009D4E63" w:rsidP="00BE46DE">
                  <w:pPr>
                    <w:jc w:val="center"/>
                  </w:pPr>
                  <w:r>
                    <w:rPr>
                      <w:sz w:val="24"/>
                      <w:szCs w:val="24"/>
                    </w:rPr>
                    <w:t>_______ А.Н.Большаков</w:t>
                  </w:r>
                </w:p>
                <w:p w:rsidR="009D4E63" w:rsidRDefault="009D4E63" w:rsidP="00BE46DE"/>
              </w:txbxContent>
            </v:textbox>
          </v:shape>
        </w:pict>
      </w:r>
    </w:p>
    <w:p w:rsidR="009D4E63" w:rsidRPr="00BE46DE" w:rsidRDefault="009D4E63" w:rsidP="00BE46DE">
      <w:pPr>
        <w:widowControl/>
        <w:autoSpaceDE/>
        <w:autoSpaceDN/>
        <w:jc w:val="center"/>
        <w:rPr>
          <w:b/>
          <w:sz w:val="20"/>
          <w:szCs w:val="20"/>
          <w:lang w:eastAsia="ru-RU"/>
        </w:rPr>
      </w:pPr>
    </w:p>
    <w:p w:rsidR="009D4E63" w:rsidRPr="00BE46DE" w:rsidRDefault="009D4E63" w:rsidP="00BE46DE">
      <w:pPr>
        <w:widowControl/>
        <w:autoSpaceDE/>
        <w:autoSpaceDN/>
        <w:jc w:val="center"/>
        <w:rPr>
          <w:b/>
          <w:sz w:val="20"/>
          <w:szCs w:val="20"/>
          <w:lang w:eastAsia="ru-RU"/>
        </w:rPr>
      </w:pPr>
    </w:p>
    <w:p w:rsidR="009D4E63" w:rsidRPr="00BE46DE" w:rsidRDefault="009D4E63" w:rsidP="00BE46DE">
      <w:pPr>
        <w:widowControl/>
        <w:autoSpaceDE/>
        <w:autoSpaceDN/>
        <w:jc w:val="center"/>
        <w:rPr>
          <w:b/>
          <w:sz w:val="20"/>
          <w:szCs w:val="20"/>
          <w:lang w:eastAsia="ru-RU"/>
        </w:rPr>
      </w:pPr>
    </w:p>
    <w:p w:rsidR="009D4E63" w:rsidRPr="00BE46DE" w:rsidRDefault="009D4E63" w:rsidP="00BE46DE">
      <w:pPr>
        <w:widowControl/>
        <w:autoSpaceDE/>
        <w:autoSpaceDN/>
        <w:rPr>
          <w:sz w:val="20"/>
          <w:szCs w:val="20"/>
          <w:lang w:eastAsia="ru-RU"/>
        </w:rPr>
      </w:pPr>
    </w:p>
    <w:p w:rsidR="009D4E63" w:rsidRPr="00BE46DE" w:rsidRDefault="009D4E63" w:rsidP="00BE46DE">
      <w:pPr>
        <w:widowControl/>
        <w:autoSpaceDE/>
        <w:autoSpaceDN/>
        <w:rPr>
          <w:sz w:val="20"/>
          <w:szCs w:val="20"/>
          <w:lang w:eastAsia="ru-RU"/>
        </w:rPr>
      </w:pPr>
    </w:p>
    <w:p w:rsidR="009D4E63" w:rsidRPr="00BE46DE" w:rsidRDefault="009D4E63" w:rsidP="00BE46DE">
      <w:pPr>
        <w:widowControl/>
        <w:autoSpaceDE/>
        <w:autoSpaceDN/>
        <w:rPr>
          <w:sz w:val="20"/>
          <w:szCs w:val="20"/>
          <w:lang w:eastAsia="ru-RU"/>
        </w:rPr>
      </w:pPr>
    </w:p>
    <w:p w:rsidR="009D4E63" w:rsidRPr="00BE46DE" w:rsidRDefault="009D4E63" w:rsidP="00BE46DE">
      <w:pPr>
        <w:widowControl/>
        <w:autoSpaceDE/>
        <w:autoSpaceDN/>
        <w:rPr>
          <w:sz w:val="20"/>
          <w:szCs w:val="20"/>
          <w:lang w:eastAsia="ru-RU"/>
        </w:rPr>
      </w:pPr>
    </w:p>
    <w:p w:rsidR="009D4E63" w:rsidRPr="00BE46DE" w:rsidRDefault="009D4E63" w:rsidP="00BE46DE">
      <w:pPr>
        <w:widowControl/>
        <w:autoSpaceDE/>
        <w:autoSpaceDN/>
        <w:rPr>
          <w:sz w:val="20"/>
          <w:szCs w:val="20"/>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2121"/>
        <w:gridCol w:w="2000"/>
        <w:gridCol w:w="3138"/>
        <w:gridCol w:w="2031"/>
      </w:tblGrid>
      <w:tr w:rsidR="009D4E63" w:rsidRPr="00BE46DE" w:rsidTr="00BE46DE">
        <w:trPr>
          <w:trHeight w:val="1061"/>
          <w:jc w:val="center"/>
        </w:trPr>
        <w:tc>
          <w:tcPr>
            <w:tcW w:w="770" w:type="dxa"/>
          </w:tcPr>
          <w:p w:rsidR="009D4E63" w:rsidRPr="00BE46DE" w:rsidRDefault="009D4E63" w:rsidP="00BE46DE">
            <w:pPr>
              <w:widowControl/>
              <w:autoSpaceDE/>
              <w:autoSpaceDN/>
              <w:rPr>
                <w:sz w:val="20"/>
                <w:szCs w:val="20"/>
                <w:lang w:eastAsia="ru-RU"/>
              </w:rPr>
            </w:pPr>
            <w:r w:rsidRPr="00BE46DE">
              <w:rPr>
                <w:sz w:val="20"/>
                <w:szCs w:val="20"/>
                <w:lang w:eastAsia="ru-RU"/>
              </w:rPr>
              <w:t>№ п/п</w:t>
            </w:r>
          </w:p>
        </w:tc>
        <w:tc>
          <w:tcPr>
            <w:tcW w:w="2121" w:type="dxa"/>
          </w:tcPr>
          <w:p w:rsidR="009D4E63" w:rsidRPr="00BE46DE" w:rsidRDefault="009D4E63" w:rsidP="00BE46DE">
            <w:pPr>
              <w:widowControl/>
              <w:autoSpaceDE/>
              <w:autoSpaceDN/>
              <w:rPr>
                <w:sz w:val="20"/>
                <w:szCs w:val="20"/>
                <w:lang w:eastAsia="ru-RU"/>
              </w:rPr>
            </w:pPr>
            <w:r w:rsidRPr="00BE46DE">
              <w:rPr>
                <w:sz w:val="20"/>
                <w:szCs w:val="20"/>
                <w:lang w:eastAsia="ru-RU"/>
              </w:rPr>
              <w:t xml:space="preserve">Муниципальное образование </w:t>
            </w:r>
          </w:p>
        </w:tc>
        <w:tc>
          <w:tcPr>
            <w:tcW w:w="2000" w:type="dxa"/>
          </w:tcPr>
          <w:p w:rsidR="009D4E63" w:rsidRPr="00BE46DE" w:rsidRDefault="009D4E63" w:rsidP="00BE46DE">
            <w:pPr>
              <w:widowControl/>
              <w:autoSpaceDE/>
              <w:autoSpaceDN/>
              <w:rPr>
                <w:sz w:val="20"/>
                <w:szCs w:val="20"/>
                <w:lang w:eastAsia="ru-RU"/>
              </w:rPr>
            </w:pPr>
            <w:r w:rsidRPr="00BE46DE">
              <w:rPr>
                <w:sz w:val="20"/>
                <w:szCs w:val="20"/>
                <w:lang w:eastAsia="ru-RU"/>
              </w:rPr>
              <w:t xml:space="preserve">водный объект место вырубки для купания </w:t>
            </w:r>
          </w:p>
        </w:tc>
        <w:tc>
          <w:tcPr>
            <w:tcW w:w="3138" w:type="dxa"/>
          </w:tcPr>
          <w:p w:rsidR="009D4E63" w:rsidRPr="00BE46DE" w:rsidRDefault="009D4E63" w:rsidP="00BE46DE">
            <w:pPr>
              <w:widowControl/>
              <w:autoSpaceDE/>
              <w:autoSpaceDN/>
              <w:rPr>
                <w:sz w:val="20"/>
                <w:szCs w:val="20"/>
                <w:lang w:eastAsia="ru-RU"/>
              </w:rPr>
            </w:pPr>
            <w:r w:rsidRPr="00BE46DE">
              <w:rPr>
                <w:sz w:val="20"/>
                <w:szCs w:val="20"/>
                <w:lang w:eastAsia="ru-RU"/>
              </w:rPr>
              <w:t xml:space="preserve">силы и средства обеспечивающие , безопасность контактные телефоны </w:t>
            </w:r>
          </w:p>
        </w:tc>
        <w:tc>
          <w:tcPr>
            <w:tcW w:w="2031" w:type="dxa"/>
          </w:tcPr>
          <w:p w:rsidR="009D4E63" w:rsidRPr="00BE46DE" w:rsidRDefault="009D4E63" w:rsidP="00BE46DE">
            <w:pPr>
              <w:widowControl/>
              <w:autoSpaceDE/>
              <w:autoSpaceDN/>
              <w:rPr>
                <w:sz w:val="20"/>
                <w:szCs w:val="20"/>
                <w:lang w:eastAsia="ru-RU"/>
              </w:rPr>
            </w:pPr>
            <w:r w:rsidRPr="00BE46DE">
              <w:rPr>
                <w:sz w:val="20"/>
                <w:szCs w:val="20"/>
                <w:lang w:eastAsia="ru-RU"/>
              </w:rPr>
              <w:t xml:space="preserve">дата и время проведения  мероприятия </w:t>
            </w:r>
          </w:p>
        </w:tc>
      </w:tr>
      <w:tr w:rsidR="009D4E63" w:rsidRPr="00BE46DE" w:rsidTr="00BE46DE">
        <w:trPr>
          <w:jc w:val="center"/>
        </w:trPr>
        <w:tc>
          <w:tcPr>
            <w:tcW w:w="770" w:type="dxa"/>
          </w:tcPr>
          <w:p w:rsidR="009D4E63" w:rsidRPr="00BE46DE" w:rsidRDefault="009D4E63" w:rsidP="00BE46DE">
            <w:pPr>
              <w:widowControl/>
              <w:autoSpaceDE/>
              <w:autoSpaceDN/>
              <w:rPr>
                <w:sz w:val="20"/>
                <w:szCs w:val="20"/>
                <w:lang w:eastAsia="ru-RU"/>
              </w:rPr>
            </w:pPr>
            <w:r w:rsidRPr="00BE46DE">
              <w:rPr>
                <w:sz w:val="20"/>
                <w:szCs w:val="20"/>
                <w:lang w:eastAsia="ru-RU"/>
              </w:rPr>
              <w:t>1</w:t>
            </w:r>
          </w:p>
        </w:tc>
        <w:tc>
          <w:tcPr>
            <w:tcW w:w="2121" w:type="dxa"/>
          </w:tcPr>
          <w:p w:rsidR="009D4E63" w:rsidRPr="00BE46DE" w:rsidRDefault="009D4E63" w:rsidP="00BE46DE">
            <w:pPr>
              <w:widowControl/>
              <w:autoSpaceDE/>
              <w:autoSpaceDN/>
              <w:rPr>
                <w:sz w:val="20"/>
                <w:szCs w:val="20"/>
                <w:lang w:eastAsia="ru-RU"/>
              </w:rPr>
            </w:pPr>
            <w:r w:rsidRPr="00BE46DE">
              <w:rPr>
                <w:sz w:val="20"/>
                <w:szCs w:val="20"/>
                <w:lang w:eastAsia="ru-RU"/>
              </w:rPr>
              <w:t xml:space="preserve">Мокроусовский муниципальный округ </w:t>
            </w:r>
          </w:p>
        </w:tc>
        <w:tc>
          <w:tcPr>
            <w:tcW w:w="2000" w:type="dxa"/>
          </w:tcPr>
          <w:p w:rsidR="009D4E63" w:rsidRPr="00BE46DE" w:rsidRDefault="009D4E63" w:rsidP="00BE46DE">
            <w:pPr>
              <w:widowControl/>
              <w:autoSpaceDE/>
              <w:autoSpaceDN/>
              <w:rPr>
                <w:sz w:val="20"/>
                <w:szCs w:val="20"/>
                <w:lang w:eastAsia="ru-RU"/>
              </w:rPr>
            </w:pPr>
            <w:r w:rsidRPr="00BE46DE">
              <w:rPr>
                <w:sz w:val="20"/>
                <w:szCs w:val="20"/>
                <w:lang w:eastAsia="ru-RU"/>
              </w:rPr>
              <w:t xml:space="preserve">д. Малое </w:t>
            </w:r>
          </w:p>
          <w:p w:rsidR="009D4E63" w:rsidRPr="00BE46DE" w:rsidRDefault="009D4E63" w:rsidP="00BE46DE">
            <w:pPr>
              <w:widowControl/>
              <w:autoSpaceDE/>
              <w:autoSpaceDN/>
              <w:rPr>
                <w:sz w:val="20"/>
                <w:szCs w:val="20"/>
                <w:lang w:eastAsia="ru-RU"/>
              </w:rPr>
            </w:pPr>
            <w:r w:rsidRPr="00BE46DE">
              <w:rPr>
                <w:sz w:val="20"/>
                <w:szCs w:val="20"/>
                <w:lang w:eastAsia="ru-RU"/>
              </w:rPr>
              <w:t>Песьяново</w:t>
            </w:r>
          </w:p>
          <w:p w:rsidR="009D4E63" w:rsidRPr="00BE46DE" w:rsidRDefault="009D4E63" w:rsidP="00BE46DE">
            <w:pPr>
              <w:widowControl/>
              <w:autoSpaceDE/>
              <w:autoSpaceDN/>
              <w:rPr>
                <w:sz w:val="20"/>
                <w:szCs w:val="20"/>
                <w:lang w:eastAsia="ru-RU"/>
              </w:rPr>
            </w:pPr>
            <w:r w:rsidRPr="00BE46DE">
              <w:rPr>
                <w:sz w:val="20"/>
                <w:szCs w:val="20"/>
                <w:lang w:eastAsia="ru-RU"/>
              </w:rPr>
              <w:t xml:space="preserve">оз. Малое </w:t>
            </w:r>
          </w:p>
          <w:p w:rsidR="009D4E63" w:rsidRPr="00BE46DE" w:rsidRDefault="009D4E63" w:rsidP="00BE46DE">
            <w:pPr>
              <w:widowControl/>
              <w:autoSpaceDE/>
              <w:autoSpaceDN/>
              <w:rPr>
                <w:sz w:val="20"/>
                <w:szCs w:val="20"/>
                <w:lang w:eastAsia="ru-RU"/>
              </w:rPr>
            </w:pPr>
            <w:r w:rsidRPr="00BE46DE">
              <w:rPr>
                <w:sz w:val="20"/>
                <w:szCs w:val="20"/>
                <w:lang w:eastAsia="ru-RU"/>
              </w:rPr>
              <w:t>Песьяново</w:t>
            </w:r>
          </w:p>
        </w:tc>
        <w:tc>
          <w:tcPr>
            <w:tcW w:w="3138" w:type="dxa"/>
          </w:tcPr>
          <w:p w:rsidR="009D4E63" w:rsidRPr="00BE46DE" w:rsidRDefault="009D4E63" w:rsidP="00BE46DE">
            <w:pPr>
              <w:widowControl/>
              <w:autoSpaceDE/>
              <w:autoSpaceDN/>
              <w:rPr>
                <w:sz w:val="20"/>
                <w:szCs w:val="20"/>
                <w:lang w:eastAsia="ru-RU"/>
              </w:rPr>
            </w:pPr>
            <w:r w:rsidRPr="00BE46DE">
              <w:rPr>
                <w:sz w:val="20"/>
                <w:szCs w:val="20"/>
                <w:lang w:eastAsia="ru-RU"/>
              </w:rPr>
              <w:t>1. Главный специалист МКУ «Южный территориальный отдел» Орлов  Н.А.</w:t>
            </w:r>
          </w:p>
          <w:p w:rsidR="009D4E63" w:rsidRPr="00BE46DE" w:rsidRDefault="009D4E63" w:rsidP="00BE46DE">
            <w:pPr>
              <w:widowControl/>
              <w:autoSpaceDE/>
              <w:autoSpaceDN/>
              <w:rPr>
                <w:sz w:val="20"/>
                <w:szCs w:val="20"/>
                <w:lang w:eastAsia="ru-RU"/>
              </w:rPr>
            </w:pPr>
            <w:r w:rsidRPr="00BE46DE">
              <w:rPr>
                <w:sz w:val="20"/>
                <w:szCs w:val="20"/>
                <w:lang w:eastAsia="ru-RU"/>
              </w:rPr>
              <w:t xml:space="preserve">89195977190 </w:t>
            </w:r>
          </w:p>
          <w:p w:rsidR="009D4E63" w:rsidRPr="00BE46DE" w:rsidRDefault="009D4E63" w:rsidP="00BE46DE">
            <w:pPr>
              <w:widowControl/>
              <w:autoSpaceDE/>
              <w:autoSpaceDN/>
              <w:rPr>
                <w:sz w:val="20"/>
                <w:szCs w:val="20"/>
                <w:lang w:eastAsia="ru-RU"/>
              </w:rPr>
            </w:pPr>
            <w:r w:rsidRPr="00BE46DE">
              <w:rPr>
                <w:sz w:val="20"/>
                <w:szCs w:val="20"/>
                <w:lang w:eastAsia="ru-RU"/>
              </w:rPr>
              <w:t xml:space="preserve">2. Сотрудник МПО </w:t>
            </w:r>
          </w:p>
          <w:p w:rsidR="009D4E63" w:rsidRPr="00BE46DE" w:rsidRDefault="009D4E63" w:rsidP="00BE46DE">
            <w:pPr>
              <w:widowControl/>
              <w:autoSpaceDE/>
              <w:autoSpaceDN/>
              <w:rPr>
                <w:sz w:val="20"/>
                <w:szCs w:val="20"/>
                <w:lang w:eastAsia="ru-RU"/>
              </w:rPr>
            </w:pPr>
            <w:r w:rsidRPr="00BE46DE">
              <w:rPr>
                <w:sz w:val="20"/>
                <w:szCs w:val="20"/>
                <w:lang w:eastAsia="ru-RU"/>
              </w:rPr>
              <w:t xml:space="preserve">с. Сунгурово 2 человека </w:t>
            </w:r>
          </w:p>
          <w:p w:rsidR="009D4E63" w:rsidRPr="00BE46DE" w:rsidRDefault="009D4E63" w:rsidP="00BE46DE">
            <w:pPr>
              <w:widowControl/>
              <w:autoSpaceDE/>
              <w:autoSpaceDN/>
              <w:rPr>
                <w:sz w:val="20"/>
                <w:szCs w:val="20"/>
                <w:lang w:eastAsia="ru-RU"/>
              </w:rPr>
            </w:pPr>
            <w:r w:rsidRPr="00BE46DE">
              <w:rPr>
                <w:sz w:val="20"/>
                <w:szCs w:val="20"/>
                <w:lang w:eastAsia="ru-RU"/>
              </w:rPr>
              <w:t>ответственный Буйдалин В.Н. 89125771732</w:t>
            </w:r>
          </w:p>
          <w:p w:rsidR="009D4E63" w:rsidRPr="00BE46DE" w:rsidRDefault="009D4E63" w:rsidP="00BE46DE">
            <w:pPr>
              <w:widowControl/>
              <w:autoSpaceDE/>
              <w:autoSpaceDN/>
              <w:rPr>
                <w:sz w:val="20"/>
                <w:szCs w:val="20"/>
                <w:lang w:eastAsia="ru-RU"/>
              </w:rPr>
            </w:pPr>
            <w:r w:rsidRPr="00BE46DE">
              <w:rPr>
                <w:sz w:val="20"/>
                <w:szCs w:val="20"/>
                <w:lang w:eastAsia="ru-RU"/>
              </w:rPr>
              <w:t xml:space="preserve">3.Старший уполномоченный ОП    Шатунов А.Р. </w:t>
            </w:r>
          </w:p>
          <w:p w:rsidR="009D4E63" w:rsidRPr="00BE46DE" w:rsidRDefault="009D4E63" w:rsidP="00BE46DE">
            <w:pPr>
              <w:widowControl/>
              <w:autoSpaceDE/>
              <w:autoSpaceDN/>
              <w:rPr>
                <w:sz w:val="20"/>
                <w:szCs w:val="20"/>
                <w:lang w:eastAsia="ru-RU"/>
              </w:rPr>
            </w:pPr>
            <w:r w:rsidRPr="00BE46DE">
              <w:rPr>
                <w:sz w:val="20"/>
                <w:szCs w:val="20"/>
                <w:lang w:eastAsia="ru-RU"/>
              </w:rPr>
              <w:t>89125276971</w:t>
            </w:r>
          </w:p>
          <w:p w:rsidR="009D4E63" w:rsidRPr="00BE46DE" w:rsidRDefault="009D4E63" w:rsidP="00BE46DE">
            <w:pPr>
              <w:widowControl/>
              <w:autoSpaceDE/>
              <w:autoSpaceDN/>
              <w:rPr>
                <w:sz w:val="20"/>
                <w:szCs w:val="20"/>
                <w:lang w:eastAsia="ru-RU"/>
              </w:rPr>
            </w:pPr>
            <w:r w:rsidRPr="00BE46DE">
              <w:rPr>
                <w:sz w:val="20"/>
                <w:szCs w:val="20"/>
                <w:lang w:eastAsia="ru-RU"/>
              </w:rPr>
              <w:t>4. Фельдшер ФаПА</w:t>
            </w:r>
          </w:p>
          <w:p w:rsidR="009D4E63" w:rsidRPr="00BE46DE" w:rsidRDefault="009D4E63" w:rsidP="00BE46DE">
            <w:pPr>
              <w:widowControl/>
              <w:autoSpaceDE/>
              <w:autoSpaceDN/>
              <w:rPr>
                <w:sz w:val="20"/>
                <w:szCs w:val="20"/>
                <w:lang w:eastAsia="ru-RU"/>
              </w:rPr>
            </w:pPr>
            <w:r w:rsidRPr="00BE46DE">
              <w:rPr>
                <w:sz w:val="20"/>
                <w:szCs w:val="20"/>
                <w:lang w:eastAsia="ru-RU"/>
              </w:rPr>
              <w:t>Бубнова И.В. 89195698009</w:t>
            </w:r>
          </w:p>
          <w:p w:rsidR="009D4E63" w:rsidRPr="00BE46DE" w:rsidRDefault="009D4E63" w:rsidP="00BE46DE">
            <w:pPr>
              <w:widowControl/>
              <w:autoSpaceDE/>
              <w:autoSpaceDN/>
              <w:rPr>
                <w:sz w:val="20"/>
                <w:szCs w:val="20"/>
                <w:lang w:eastAsia="ru-RU"/>
              </w:rPr>
            </w:pPr>
            <w:r w:rsidRPr="00BE46DE">
              <w:rPr>
                <w:sz w:val="20"/>
                <w:szCs w:val="20"/>
                <w:lang w:eastAsia="ru-RU"/>
              </w:rPr>
              <w:t xml:space="preserve">5. Сотрудники ПЧ № 33 2 человека  ответственный </w:t>
            </w:r>
          </w:p>
          <w:p w:rsidR="009D4E63" w:rsidRPr="00BE46DE" w:rsidRDefault="009D4E63" w:rsidP="00BE46DE">
            <w:pPr>
              <w:widowControl/>
              <w:autoSpaceDE/>
              <w:autoSpaceDN/>
              <w:rPr>
                <w:sz w:val="20"/>
                <w:szCs w:val="20"/>
                <w:lang w:eastAsia="ru-RU"/>
              </w:rPr>
            </w:pPr>
            <w:r w:rsidRPr="00BE46DE">
              <w:rPr>
                <w:sz w:val="20"/>
                <w:szCs w:val="20"/>
                <w:lang w:eastAsia="ru-RU"/>
              </w:rPr>
              <w:t>Глухих С.В.89120629768</w:t>
            </w:r>
          </w:p>
        </w:tc>
        <w:tc>
          <w:tcPr>
            <w:tcW w:w="2031" w:type="dxa"/>
          </w:tcPr>
          <w:p w:rsidR="009D4E63" w:rsidRPr="00BE46DE" w:rsidRDefault="009D4E63" w:rsidP="00BE46DE">
            <w:pPr>
              <w:widowControl/>
              <w:autoSpaceDE/>
              <w:autoSpaceDN/>
              <w:rPr>
                <w:sz w:val="20"/>
                <w:szCs w:val="20"/>
                <w:lang w:eastAsia="ru-RU"/>
              </w:rPr>
            </w:pPr>
            <w:r w:rsidRPr="00BE46DE">
              <w:rPr>
                <w:sz w:val="20"/>
                <w:szCs w:val="20"/>
                <w:lang w:eastAsia="ru-RU"/>
              </w:rPr>
              <w:t xml:space="preserve">с 18-00 часов 18 января 2023 года до 18-00 19 января 2023 года </w:t>
            </w:r>
          </w:p>
        </w:tc>
      </w:tr>
    </w:tbl>
    <w:p w:rsidR="009D4E63" w:rsidRDefault="009D4E63" w:rsidP="00987FEB">
      <w:pPr>
        <w:pStyle w:val="BodyText"/>
        <w:ind w:left="0" w:firstLine="0"/>
        <w:rPr>
          <w:sz w:val="20"/>
          <w:szCs w:val="20"/>
        </w:rPr>
      </w:pPr>
    </w:p>
    <w:p w:rsidR="009D4E63" w:rsidRPr="00C153C1" w:rsidRDefault="009D4E63" w:rsidP="00C153C1">
      <w:pPr>
        <w:widowControl/>
        <w:autoSpaceDE/>
        <w:autoSpaceDN/>
        <w:jc w:val="center"/>
        <w:rPr>
          <w:b/>
          <w:sz w:val="20"/>
          <w:szCs w:val="20"/>
          <w:lang w:eastAsia="ru-RU"/>
        </w:rPr>
      </w:pPr>
      <w:r w:rsidRPr="00BE410A">
        <w:rPr>
          <w:noProof/>
          <w:sz w:val="26"/>
          <w:szCs w:val="20"/>
          <w:lang w:eastAsia="ru-RU"/>
        </w:rPr>
        <w:pict>
          <v:shape id="Рисунок 11" o:spid="_x0000_i1026" type="#_x0000_t75" alt="ГЕРБ РАЙОНА" style="width:46.5pt;height:51pt;visibility:visible">
            <v:imagedata r:id="rId9" o:title=""/>
          </v:shape>
        </w:pict>
      </w:r>
      <w:r w:rsidRPr="00C153C1">
        <w:rPr>
          <w:sz w:val="26"/>
          <w:szCs w:val="20"/>
          <w:lang w:eastAsia="ru-RU"/>
        </w:rPr>
        <w:br/>
      </w:r>
    </w:p>
    <w:p w:rsidR="009D4E63" w:rsidRPr="00C153C1" w:rsidRDefault="009D4E63" w:rsidP="00C153C1">
      <w:pPr>
        <w:widowControl/>
        <w:autoSpaceDE/>
        <w:autoSpaceDN/>
        <w:jc w:val="center"/>
        <w:rPr>
          <w:b/>
          <w:sz w:val="20"/>
          <w:szCs w:val="20"/>
          <w:lang w:eastAsia="ru-RU"/>
        </w:rPr>
      </w:pPr>
      <w:r w:rsidRPr="00C153C1">
        <w:rPr>
          <w:b/>
          <w:sz w:val="20"/>
          <w:szCs w:val="20"/>
          <w:lang w:eastAsia="ru-RU"/>
        </w:rPr>
        <w:t>КУРГАНСКАЯ  ОБЛАСТЬ</w:t>
      </w:r>
    </w:p>
    <w:p w:rsidR="009D4E63" w:rsidRPr="00C153C1" w:rsidRDefault="009D4E63" w:rsidP="00C153C1">
      <w:pPr>
        <w:widowControl/>
        <w:autoSpaceDE/>
        <w:autoSpaceDN/>
        <w:jc w:val="center"/>
        <w:rPr>
          <w:b/>
          <w:sz w:val="20"/>
          <w:szCs w:val="20"/>
          <w:lang w:eastAsia="ru-RU"/>
        </w:rPr>
      </w:pPr>
      <w:r w:rsidRPr="00C153C1">
        <w:rPr>
          <w:b/>
          <w:sz w:val="20"/>
          <w:szCs w:val="20"/>
          <w:lang w:eastAsia="ru-RU"/>
        </w:rPr>
        <w:t>МОКРОУСОВСКИЙ МУНИЦИПАЛЬНЫЙ ОКРУГ</w:t>
      </w:r>
    </w:p>
    <w:p w:rsidR="009D4E63" w:rsidRPr="00C153C1" w:rsidRDefault="009D4E63" w:rsidP="00C153C1">
      <w:pPr>
        <w:widowControl/>
        <w:autoSpaceDE/>
        <w:autoSpaceDN/>
        <w:jc w:val="center"/>
        <w:rPr>
          <w:b/>
          <w:sz w:val="20"/>
          <w:szCs w:val="20"/>
          <w:lang w:eastAsia="ru-RU"/>
        </w:rPr>
      </w:pPr>
      <w:r w:rsidRPr="00C153C1">
        <w:rPr>
          <w:b/>
          <w:sz w:val="20"/>
          <w:szCs w:val="20"/>
          <w:lang w:eastAsia="ru-RU"/>
        </w:rPr>
        <w:t>Администрация  Мокроусовского  муниципального округа</w:t>
      </w:r>
    </w:p>
    <w:p w:rsidR="009D4E63" w:rsidRPr="00C153C1" w:rsidRDefault="009D4E63" w:rsidP="00C153C1">
      <w:pPr>
        <w:widowControl/>
        <w:autoSpaceDE/>
        <w:autoSpaceDN/>
        <w:spacing w:line="288" w:lineRule="auto"/>
        <w:jc w:val="center"/>
        <w:rPr>
          <w:b/>
          <w:sz w:val="20"/>
          <w:szCs w:val="20"/>
          <w:lang w:eastAsia="ru-RU"/>
        </w:rPr>
      </w:pPr>
    </w:p>
    <w:p w:rsidR="009D4E63" w:rsidRPr="00C153C1" w:rsidRDefault="009D4E63" w:rsidP="00C153C1">
      <w:pPr>
        <w:widowControl/>
        <w:autoSpaceDE/>
        <w:autoSpaceDN/>
        <w:spacing w:line="288" w:lineRule="auto"/>
        <w:jc w:val="center"/>
        <w:rPr>
          <w:b/>
          <w:sz w:val="20"/>
          <w:szCs w:val="20"/>
          <w:lang w:eastAsia="ru-RU"/>
        </w:rPr>
      </w:pPr>
      <w:r w:rsidRPr="00C153C1">
        <w:rPr>
          <w:b/>
          <w:sz w:val="20"/>
          <w:szCs w:val="20"/>
          <w:lang w:eastAsia="ru-RU"/>
        </w:rPr>
        <w:t xml:space="preserve">РАСПОРЯЖЕНИЕ </w:t>
      </w:r>
    </w:p>
    <w:p w:rsidR="009D4E63" w:rsidRPr="00C153C1" w:rsidRDefault="009D4E63" w:rsidP="00C153C1">
      <w:pPr>
        <w:widowControl/>
        <w:autoSpaceDE/>
        <w:autoSpaceDN/>
        <w:spacing w:line="288" w:lineRule="auto"/>
        <w:rPr>
          <w:sz w:val="20"/>
          <w:szCs w:val="20"/>
          <w:lang w:eastAsia="ru-RU"/>
        </w:rPr>
      </w:pPr>
      <w:r w:rsidRPr="00C153C1">
        <w:rPr>
          <w:sz w:val="20"/>
          <w:szCs w:val="20"/>
          <w:lang w:eastAsia="ru-RU"/>
        </w:rPr>
        <w:t xml:space="preserve">От 10 января </w:t>
      </w:r>
      <w:smartTag w:uri="urn:schemas-microsoft-com:office:smarttags" w:element="metricconverter">
        <w:smartTagPr>
          <w:attr w:name="ProductID" w:val="2023 г"/>
        </w:smartTagPr>
        <w:r w:rsidRPr="00C153C1">
          <w:rPr>
            <w:sz w:val="20"/>
            <w:szCs w:val="20"/>
            <w:lang w:eastAsia="ru-RU"/>
          </w:rPr>
          <w:t>2023 г</w:t>
        </w:r>
      </w:smartTag>
      <w:r w:rsidRPr="00C153C1">
        <w:rPr>
          <w:sz w:val="20"/>
          <w:szCs w:val="20"/>
          <w:lang w:eastAsia="ru-RU"/>
        </w:rPr>
        <w:t>. № 02-р</w:t>
      </w:r>
    </w:p>
    <w:p w:rsidR="009D4E63" w:rsidRPr="00C153C1" w:rsidRDefault="009D4E63" w:rsidP="00C153C1">
      <w:pPr>
        <w:widowControl/>
        <w:tabs>
          <w:tab w:val="left" w:pos="708"/>
          <w:tab w:val="center" w:pos="4153"/>
          <w:tab w:val="right" w:pos="8306"/>
        </w:tabs>
        <w:autoSpaceDE/>
        <w:autoSpaceDN/>
        <w:rPr>
          <w:sz w:val="20"/>
          <w:szCs w:val="20"/>
          <w:lang w:eastAsia="ru-RU"/>
        </w:rPr>
      </w:pPr>
      <w:r w:rsidRPr="00C153C1">
        <w:rPr>
          <w:sz w:val="20"/>
          <w:szCs w:val="20"/>
          <w:lang w:eastAsia="ru-RU"/>
        </w:rPr>
        <w:t xml:space="preserve">         с. Мокроусово</w:t>
      </w:r>
    </w:p>
    <w:p w:rsidR="009D4E63" w:rsidRPr="00C153C1" w:rsidRDefault="009D4E63" w:rsidP="00C153C1">
      <w:pPr>
        <w:widowControl/>
        <w:autoSpaceDE/>
        <w:autoSpaceDN/>
        <w:rPr>
          <w:sz w:val="20"/>
          <w:szCs w:val="20"/>
          <w:lang w:eastAsia="ru-RU"/>
        </w:rPr>
      </w:pPr>
    </w:p>
    <w:p w:rsidR="009D4E63" w:rsidRPr="00C153C1" w:rsidRDefault="009D4E63" w:rsidP="00C153C1">
      <w:pPr>
        <w:widowControl/>
        <w:autoSpaceDE/>
        <w:autoSpaceDN/>
        <w:rPr>
          <w:sz w:val="20"/>
          <w:szCs w:val="20"/>
          <w:lang w:eastAsia="ru-RU"/>
        </w:rPr>
      </w:pPr>
      <w:r w:rsidRPr="00C153C1">
        <w:rPr>
          <w:sz w:val="20"/>
          <w:szCs w:val="20"/>
          <w:lang w:eastAsia="ru-RU"/>
        </w:rPr>
        <w:t>О плане работы Администрации</w:t>
      </w:r>
    </w:p>
    <w:p w:rsidR="009D4E63" w:rsidRPr="00C153C1" w:rsidRDefault="009D4E63" w:rsidP="00C153C1">
      <w:pPr>
        <w:widowControl/>
        <w:tabs>
          <w:tab w:val="left" w:pos="3320"/>
        </w:tabs>
        <w:autoSpaceDE/>
        <w:autoSpaceDN/>
        <w:rPr>
          <w:sz w:val="20"/>
          <w:szCs w:val="20"/>
          <w:lang w:eastAsia="ru-RU"/>
        </w:rPr>
      </w:pPr>
      <w:r w:rsidRPr="00C153C1">
        <w:rPr>
          <w:sz w:val="20"/>
          <w:szCs w:val="20"/>
          <w:lang w:eastAsia="ru-RU"/>
        </w:rPr>
        <w:t>Мокроусовского муниципального округа</w:t>
      </w:r>
      <w:r w:rsidRPr="00C153C1">
        <w:rPr>
          <w:sz w:val="20"/>
          <w:szCs w:val="20"/>
          <w:lang w:eastAsia="ru-RU"/>
        </w:rPr>
        <w:tab/>
      </w:r>
    </w:p>
    <w:p w:rsidR="009D4E63" w:rsidRPr="00C153C1" w:rsidRDefault="009D4E63" w:rsidP="00C153C1">
      <w:pPr>
        <w:widowControl/>
        <w:autoSpaceDE/>
        <w:autoSpaceDN/>
        <w:rPr>
          <w:sz w:val="20"/>
          <w:szCs w:val="20"/>
          <w:lang w:eastAsia="ru-RU"/>
        </w:rPr>
      </w:pPr>
      <w:r w:rsidRPr="00C153C1">
        <w:rPr>
          <w:sz w:val="20"/>
          <w:szCs w:val="20"/>
          <w:lang w:eastAsia="ru-RU"/>
        </w:rPr>
        <w:t>на 2023 год</w:t>
      </w:r>
    </w:p>
    <w:p w:rsidR="009D4E63" w:rsidRPr="00C153C1" w:rsidRDefault="009D4E63" w:rsidP="00C153C1">
      <w:pPr>
        <w:widowControl/>
        <w:autoSpaceDE/>
        <w:autoSpaceDN/>
        <w:rPr>
          <w:sz w:val="20"/>
          <w:szCs w:val="20"/>
          <w:lang w:eastAsia="ru-RU"/>
        </w:rPr>
      </w:pPr>
    </w:p>
    <w:p w:rsidR="009D4E63" w:rsidRPr="00C153C1" w:rsidRDefault="009D4E63" w:rsidP="00C153C1">
      <w:pPr>
        <w:widowControl/>
        <w:autoSpaceDE/>
        <w:autoSpaceDN/>
        <w:ind w:firstLine="708"/>
        <w:jc w:val="both"/>
        <w:rPr>
          <w:sz w:val="20"/>
          <w:szCs w:val="20"/>
          <w:lang w:eastAsia="ru-RU"/>
        </w:rPr>
      </w:pPr>
      <w:r w:rsidRPr="00C153C1">
        <w:rPr>
          <w:sz w:val="20"/>
          <w:szCs w:val="20"/>
          <w:lang w:eastAsia="ru-RU"/>
        </w:rPr>
        <w:t>1. Утвердить план работы Администрации Мокроусовского муниципального округа на 2023 год.</w:t>
      </w:r>
    </w:p>
    <w:p w:rsidR="009D4E63" w:rsidRPr="00C153C1" w:rsidRDefault="009D4E63" w:rsidP="00C153C1">
      <w:pPr>
        <w:widowControl/>
        <w:autoSpaceDE/>
        <w:autoSpaceDN/>
        <w:ind w:firstLine="708"/>
        <w:jc w:val="both"/>
        <w:rPr>
          <w:sz w:val="20"/>
          <w:szCs w:val="20"/>
          <w:lang w:eastAsia="ru-RU"/>
        </w:rPr>
      </w:pPr>
      <w:r w:rsidRPr="00C153C1">
        <w:rPr>
          <w:sz w:val="20"/>
          <w:szCs w:val="20"/>
          <w:lang w:eastAsia="ru-RU"/>
        </w:rPr>
        <w:t>2. Контроль за исполнением настоящего распоряжения возложить на руководителя аппарата, управляющего делами  Администрации Мокроусовского муниципального округа.</w:t>
      </w:r>
    </w:p>
    <w:p w:rsidR="009D4E63" w:rsidRPr="00C153C1" w:rsidRDefault="009D4E63" w:rsidP="00C153C1">
      <w:pPr>
        <w:widowControl/>
        <w:autoSpaceDE/>
        <w:autoSpaceDN/>
        <w:ind w:firstLine="708"/>
        <w:rPr>
          <w:sz w:val="20"/>
          <w:szCs w:val="20"/>
          <w:lang w:eastAsia="ru-RU"/>
        </w:rPr>
      </w:pPr>
    </w:p>
    <w:p w:rsidR="009D4E63" w:rsidRPr="00C153C1" w:rsidRDefault="009D4E63" w:rsidP="00C153C1">
      <w:pPr>
        <w:widowControl/>
        <w:autoSpaceDE/>
        <w:autoSpaceDN/>
        <w:rPr>
          <w:sz w:val="20"/>
          <w:szCs w:val="20"/>
          <w:lang w:eastAsia="ru-RU"/>
        </w:rPr>
      </w:pPr>
      <w:r w:rsidRPr="00C153C1">
        <w:rPr>
          <w:sz w:val="20"/>
          <w:szCs w:val="20"/>
          <w:lang w:eastAsia="ru-RU"/>
        </w:rPr>
        <w:t>Первый заместитель</w:t>
      </w:r>
    </w:p>
    <w:p w:rsidR="009D4E63" w:rsidRPr="00C153C1" w:rsidRDefault="009D4E63" w:rsidP="00C153C1">
      <w:pPr>
        <w:widowControl/>
        <w:autoSpaceDE/>
        <w:autoSpaceDN/>
        <w:rPr>
          <w:sz w:val="20"/>
          <w:szCs w:val="20"/>
          <w:lang w:eastAsia="ru-RU"/>
        </w:rPr>
      </w:pPr>
      <w:r w:rsidRPr="00C153C1">
        <w:rPr>
          <w:sz w:val="20"/>
          <w:szCs w:val="20"/>
          <w:lang w:eastAsia="ru-RU"/>
        </w:rPr>
        <w:t>Главы Мокроусовского муниципального округа                                П.В. Бетехтин</w:t>
      </w:r>
    </w:p>
    <w:p w:rsidR="009D4E63" w:rsidRPr="00C153C1" w:rsidRDefault="009D4E63" w:rsidP="00C153C1">
      <w:pPr>
        <w:widowControl/>
        <w:autoSpaceDE/>
        <w:autoSpaceDN/>
        <w:rPr>
          <w:sz w:val="20"/>
          <w:szCs w:val="20"/>
          <w:lang w:eastAsia="ru-RU"/>
        </w:rPr>
      </w:pPr>
    </w:p>
    <w:p w:rsidR="009D4E63" w:rsidRPr="00C153C1" w:rsidRDefault="009D4E63" w:rsidP="00C153C1">
      <w:pPr>
        <w:widowControl/>
        <w:autoSpaceDE/>
        <w:autoSpaceDN/>
        <w:ind w:firstLine="6300"/>
        <w:rPr>
          <w:sz w:val="20"/>
          <w:szCs w:val="20"/>
          <w:lang w:eastAsia="ru-RU"/>
        </w:rPr>
      </w:pPr>
      <w:r w:rsidRPr="00C153C1">
        <w:rPr>
          <w:sz w:val="20"/>
          <w:szCs w:val="20"/>
          <w:lang w:eastAsia="ru-RU"/>
        </w:rPr>
        <w:t xml:space="preserve">Приложение </w:t>
      </w:r>
    </w:p>
    <w:p w:rsidR="009D4E63" w:rsidRPr="00C153C1" w:rsidRDefault="009D4E63" w:rsidP="00C153C1">
      <w:pPr>
        <w:widowControl/>
        <w:autoSpaceDE/>
        <w:autoSpaceDN/>
        <w:ind w:firstLine="6300"/>
        <w:rPr>
          <w:sz w:val="20"/>
          <w:szCs w:val="20"/>
          <w:lang w:eastAsia="ru-RU"/>
        </w:rPr>
      </w:pPr>
      <w:r w:rsidRPr="00C153C1">
        <w:rPr>
          <w:sz w:val="20"/>
          <w:szCs w:val="20"/>
          <w:lang w:eastAsia="ru-RU"/>
        </w:rPr>
        <w:t>к распоряжению Администрации</w:t>
      </w:r>
    </w:p>
    <w:p w:rsidR="009D4E63" w:rsidRPr="00C153C1" w:rsidRDefault="009D4E63" w:rsidP="00C153C1">
      <w:pPr>
        <w:widowControl/>
        <w:autoSpaceDE/>
        <w:autoSpaceDN/>
        <w:ind w:firstLine="6300"/>
        <w:rPr>
          <w:sz w:val="20"/>
          <w:szCs w:val="20"/>
          <w:lang w:eastAsia="ru-RU"/>
        </w:rPr>
      </w:pPr>
      <w:r w:rsidRPr="00C153C1">
        <w:rPr>
          <w:sz w:val="20"/>
          <w:szCs w:val="20"/>
          <w:lang w:eastAsia="ru-RU"/>
        </w:rPr>
        <w:t>Мокроусовского муниципального округа</w:t>
      </w:r>
    </w:p>
    <w:p w:rsidR="009D4E63" w:rsidRPr="00C153C1" w:rsidRDefault="009D4E63" w:rsidP="00C153C1">
      <w:pPr>
        <w:widowControl/>
        <w:autoSpaceDE/>
        <w:autoSpaceDN/>
        <w:ind w:firstLine="6300"/>
        <w:rPr>
          <w:sz w:val="20"/>
          <w:szCs w:val="20"/>
          <w:lang w:eastAsia="ru-RU"/>
        </w:rPr>
      </w:pPr>
      <w:r w:rsidRPr="00C153C1">
        <w:rPr>
          <w:sz w:val="20"/>
          <w:szCs w:val="20"/>
          <w:lang w:eastAsia="ru-RU"/>
        </w:rPr>
        <w:t>от 10 января 2023г № 02-р</w:t>
      </w:r>
    </w:p>
    <w:p w:rsidR="009D4E63" w:rsidRPr="00C153C1" w:rsidRDefault="009D4E63" w:rsidP="00C153C1">
      <w:pPr>
        <w:widowControl/>
        <w:autoSpaceDE/>
        <w:autoSpaceDN/>
        <w:ind w:firstLine="6300"/>
        <w:rPr>
          <w:sz w:val="20"/>
          <w:szCs w:val="20"/>
          <w:lang w:eastAsia="ru-RU"/>
        </w:rPr>
      </w:pPr>
      <w:r w:rsidRPr="00C153C1">
        <w:rPr>
          <w:sz w:val="20"/>
          <w:szCs w:val="20"/>
          <w:lang w:eastAsia="ru-RU"/>
        </w:rPr>
        <w:t>«О плане работы Администрации</w:t>
      </w:r>
    </w:p>
    <w:p w:rsidR="009D4E63" w:rsidRPr="00C153C1" w:rsidRDefault="009D4E63" w:rsidP="00C153C1">
      <w:pPr>
        <w:widowControl/>
        <w:tabs>
          <w:tab w:val="left" w:pos="3320"/>
        </w:tabs>
        <w:autoSpaceDE/>
        <w:autoSpaceDN/>
        <w:ind w:firstLine="6300"/>
        <w:rPr>
          <w:sz w:val="20"/>
          <w:szCs w:val="20"/>
          <w:lang w:eastAsia="ru-RU"/>
        </w:rPr>
      </w:pPr>
      <w:r w:rsidRPr="00C153C1">
        <w:rPr>
          <w:sz w:val="20"/>
          <w:szCs w:val="20"/>
          <w:lang w:eastAsia="ru-RU"/>
        </w:rPr>
        <w:t>Мокроусовского муниципального округа</w:t>
      </w:r>
    </w:p>
    <w:p w:rsidR="009D4E63" w:rsidRPr="00C153C1" w:rsidRDefault="009D4E63" w:rsidP="00C153C1">
      <w:pPr>
        <w:widowControl/>
        <w:autoSpaceDE/>
        <w:autoSpaceDN/>
        <w:ind w:firstLine="6300"/>
        <w:rPr>
          <w:sz w:val="20"/>
          <w:szCs w:val="20"/>
          <w:lang w:eastAsia="ru-RU"/>
        </w:rPr>
      </w:pPr>
      <w:r w:rsidRPr="00C153C1">
        <w:rPr>
          <w:sz w:val="20"/>
          <w:szCs w:val="20"/>
          <w:lang w:eastAsia="ru-RU"/>
        </w:rPr>
        <w:t>на 2023 год»</w:t>
      </w:r>
    </w:p>
    <w:p w:rsidR="009D4E63" w:rsidRDefault="009D4E63" w:rsidP="00C153C1">
      <w:pPr>
        <w:widowControl/>
        <w:autoSpaceDE/>
        <w:autoSpaceDN/>
        <w:jc w:val="center"/>
        <w:rPr>
          <w:b/>
          <w:sz w:val="20"/>
          <w:szCs w:val="20"/>
          <w:lang w:eastAsia="ru-RU"/>
        </w:rPr>
      </w:pPr>
    </w:p>
    <w:p w:rsidR="009D4E63" w:rsidRPr="00C153C1" w:rsidRDefault="009D4E63" w:rsidP="00C153C1">
      <w:pPr>
        <w:widowControl/>
        <w:autoSpaceDE/>
        <w:autoSpaceDN/>
        <w:jc w:val="center"/>
        <w:rPr>
          <w:b/>
          <w:sz w:val="20"/>
          <w:szCs w:val="20"/>
          <w:lang w:eastAsia="ru-RU"/>
        </w:rPr>
      </w:pPr>
      <w:r w:rsidRPr="00C153C1">
        <w:rPr>
          <w:b/>
          <w:sz w:val="20"/>
          <w:szCs w:val="20"/>
          <w:lang w:eastAsia="ru-RU"/>
        </w:rPr>
        <w:t xml:space="preserve">План </w:t>
      </w:r>
    </w:p>
    <w:p w:rsidR="009D4E63" w:rsidRPr="00C153C1" w:rsidRDefault="009D4E63" w:rsidP="00C153C1">
      <w:pPr>
        <w:widowControl/>
        <w:autoSpaceDE/>
        <w:autoSpaceDN/>
        <w:jc w:val="center"/>
        <w:rPr>
          <w:b/>
          <w:sz w:val="20"/>
          <w:szCs w:val="20"/>
          <w:lang w:eastAsia="ru-RU"/>
        </w:rPr>
      </w:pPr>
      <w:r w:rsidRPr="00C153C1">
        <w:rPr>
          <w:b/>
          <w:sz w:val="20"/>
          <w:szCs w:val="20"/>
          <w:lang w:eastAsia="ru-RU"/>
        </w:rPr>
        <w:t xml:space="preserve">работы Администрации Мокроусовского муниципального округа </w:t>
      </w:r>
    </w:p>
    <w:p w:rsidR="009D4E63" w:rsidRPr="00C153C1" w:rsidRDefault="009D4E63" w:rsidP="00C153C1">
      <w:pPr>
        <w:widowControl/>
        <w:autoSpaceDE/>
        <w:autoSpaceDN/>
        <w:jc w:val="center"/>
        <w:rPr>
          <w:b/>
          <w:sz w:val="20"/>
          <w:szCs w:val="20"/>
          <w:lang w:eastAsia="ru-RU"/>
        </w:rPr>
      </w:pPr>
      <w:r w:rsidRPr="00C153C1">
        <w:rPr>
          <w:b/>
          <w:sz w:val="20"/>
          <w:szCs w:val="20"/>
          <w:lang w:eastAsia="ru-RU"/>
        </w:rPr>
        <w:t>на 2023 год</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500"/>
        <w:gridCol w:w="170"/>
        <w:gridCol w:w="2012"/>
        <w:gridCol w:w="148"/>
        <w:gridCol w:w="2402"/>
      </w:tblGrid>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 п/п</w:t>
            </w:r>
          </w:p>
        </w:tc>
        <w:tc>
          <w:tcPr>
            <w:tcW w:w="4500"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Наименование мероприятия</w:t>
            </w:r>
          </w:p>
        </w:tc>
        <w:tc>
          <w:tcPr>
            <w:tcW w:w="2182" w:type="dxa"/>
            <w:gridSpan w:val="2"/>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Сроки проведения</w:t>
            </w:r>
          </w:p>
        </w:tc>
        <w:tc>
          <w:tcPr>
            <w:tcW w:w="2550" w:type="dxa"/>
            <w:gridSpan w:val="2"/>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Кто организует</w:t>
            </w:r>
          </w:p>
        </w:tc>
      </w:tr>
      <w:tr w:rsidR="009D4E63" w:rsidRPr="00C153C1" w:rsidTr="00C153C1">
        <w:tc>
          <w:tcPr>
            <w:tcW w:w="10060" w:type="dxa"/>
            <w:gridSpan w:val="6"/>
          </w:tcPr>
          <w:p w:rsidR="009D4E63" w:rsidRPr="00C153C1" w:rsidRDefault="009D4E63" w:rsidP="00C153C1">
            <w:pPr>
              <w:widowControl/>
              <w:autoSpaceDE/>
              <w:autoSpaceDN/>
              <w:jc w:val="center"/>
              <w:rPr>
                <w:b/>
                <w:sz w:val="20"/>
                <w:szCs w:val="20"/>
                <w:lang w:eastAsia="ru-RU"/>
              </w:rPr>
            </w:pPr>
            <w:r w:rsidRPr="00C153C1">
              <w:rPr>
                <w:b/>
                <w:sz w:val="20"/>
                <w:szCs w:val="20"/>
                <w:lang w:eastAsia="ru-RU"/>
              </w:rPr>
              <w:t xml:space="preserve">1.План законодательных инициатив </w:t>
            </w:r>
          </w:p>
        </w:tc>
      </w:tr>
      <w:tr w:rsidR="009D4E63" w:rsidRPr="00C153C1" w:rsidTr="00C153C1">
        <w:trPr>
          <w:trHeight w:val="650"/>
        </w:trPr>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1.1.</w:t>
            </w:r>
          </w:p>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О внесении изменений в решение «О районном бюджете на 2023 год»</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Казакова А.Л.</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1.2.</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О внесении изменений в Устав Мокроусовского района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Бетехтина И.П.</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1.3.</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Об исполнении районного бюджета и направлении средств из резервного дохода бюджета района за 2022 год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март </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Казакова А.Л.</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1.4.</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О внесении изменений и дополнений в некоторые решения Мокроусовской районной Думы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Шубина И.А.</w:t>
            </w:r>
          </w:p>
          <w:p w:rsidR="009D4E63" w:rsidRPr="00C153C1" w:rsidRDefault="009D4E63" w:rsidP="00C153C1">
            <w:pPr>
              <w:widowControl/>
              <w:autoSpaceDE/>
              <w:autoSpaceDN/>
              <w:rPr>
                <w:sz w:val="20"/>
                <w:szCs w:val="20"/>
                <w:lang w:eastAsia="ru-RU"/>
              </w:rPr>
            </w:pPr>
            <w:r w:rsidRPr="00C153C1">
              <w:rPr>
                <w:sz w:val="20"/>
                <w:szCs w:val="20"/>
                <w:lang w:eastAsia="ru-RU"/>
              </w:rPr>
              <w:t xml:space="preserve">(по согласованию) </w:t>
            </w:r>
          </w:p>
        </w:tc>
      </w:tr>
      <w:tr w:rsidR="009D4E63" w:rsidRPr="00C153C1" w:rsidTr="00C153C1">
        <w:tc>
          <w:tcPr>
            <w:tcW w:w="10060" w:type="dxa"/>
            <w:gridSpan w:val="6"/>
            <w:vAlign w:val="center"/>
          </w:tcPr>
          <w:p w:rsidR="009D4E63" w:rsidRPr="00C153C1" w:rsidRDefault="009D4E63" w:rsidP="00C153C1">
            <w:pPr>
              <w:widowControl/>
              <w:autoSpaceDE/>
              <w:autoSpaceDN/>
              <w:jc w:val="center"/>
              <w:rPr>
                <w:b/>
                <w:sz w:val="20"/>
                <w:szCs w:val="20"/>
                <w:lang w:eastAsia="ru-RU"/>
              </w:rPr>
            </w:pPr>
            <w:r w:rsidRPr="00C153C1">
              <w:rPr>
                <w:b/>
                <w:sz w:val="20"/>
                <w:szCs w:val="20"/>
                <w:lang w:eastAsia="ru-RU"/>
              </w:rPr>
              <w:t>2. Подготовка проектов муниципальных программ</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2.1.</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Содействие занятости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1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Яковлева Л.Е.</w:t>
            </w:r>
          </w:p>
        </w:tc>
      </w:tr>
      <w:tr w:rsidR="009D4E63" w:rsidRPr="00C153C1" w:rsidTr="00C153C1">
        <w:tc>
          <w:tcPr>
            <w:tcW w:w="10060" w:type="dxa"/>
            <w:gridSpan w:val="6"/>
          </w:tcPr>
          <w:p w:rsidR="009D4E63" w:rsidRPr="00C153C1" w:rsidRDefault="009D4E63" w:rsidP="00C153C1">
            <w:pPr>
              <w:widowControl/>
              <w:tabs>
                <w:tab w:val="left" w:pos="1180"/>
                <w:tab w:val="center" w:pos="4716"/>
              </w:tabs>
              <w:autoSpaceDE/>
              <w:autoSpaceDN/>
              <w:jc w:val="center"/>
              <w:rPr>
                <w:b/>
                <w:sz w:val="20"/>
                <w:szCs w:val="20"/>
                <w:lang w:eastAsia="ru-RU"/>
              </w:rPr>
            </w:pPr>
            <w:r w:rsidRPr="00C153C1">
              <w:rPr>
                <w:b/>
                <w:sz w:val="20"/>
                <w:szCs w:val="20"/>
                <w:lang w:eastAsia="ru-RU"/>
              </w:rPr>
              <w:t xml:space="preserve">3. Подготовка проектов постановлений и распоряжений </w:t>
            </w:r>
          </w:p>
          <w:p w:rsidR="009D4E63" w:rsidRPr="00C153C1" w:rsidRDefault="009D4E63" w:rsidP="00C153C1">
            <w:pPr>
              <w:widowControl/>
              <w:tabs>
                <w:tab w:val="left" w:pos="1180"/>
                <w:tab w:val="center" w:pos="4716"/>
              </w:tabs>
              <w:autoSpaceDE/>
              <w:autoSpaceDN/>
              <w:jc w:val="center"/>
              <w:rPr>
                <w:sz w:val="20"/>
                <w:szCs w:val="20"/>
                <w:lang w:eastAsia="ru-RU"/>
              </w:rPr>
            </w:pPr>
            <w:r w:rsidRPr="00C153C1">
              <w:rPr>
                <w:b/>
                <w:sz w:val="20"/>
                <w:szCs w:val="20"/>
                <w:lang w:eastAsia="ru-RU"/>
              </w:rPr>
              <w:t>Администрации Мокроусовского района</w:t>
            </w:r>
          </w:p>
        </w:tc>
      </w:tr>
      <w:tr w:rsidR="009D4E63" w:rsidRPr="00C153C1" w:rsidTr="00C153C1">
        <w:trPr>
          <w:trHeight w:val="895"/>
        </w:trPr>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3.1</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О проведении Дней защиты от экологической опасности в Мокроусовском районе в 2023 году</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февраль</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Лесников А.С. </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3.2</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Об утверждении плана мероприятий по обеспечению пожарной безопасности в осенне-летний период</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март </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Лопарев Е.В.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3.3.</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Об организации и проведении противопаводковых мероприятий в 2023 году</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1 квартал</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Лопарев Е.В. </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3.4</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О средней рыночной стоимости одного квадратного метра общей площадью жилья по Мокроусовскому району на квартал 2023 года</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ежеквартально </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Яковлева Л.Е.</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3.5</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О подготовке объектов жилищно-коммунального хозяйства и социальной сферы к отопительному сезону 2023-2024 годов</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2 квартал</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Бетехтин П.В.</w:t>
            </w:r>
          </w:p>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3.6</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О мерах по подготовке образовательных учреждений к началу 2023-2024 учебного года</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2 квартал</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Волкова Т.А.                                  </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3.7</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О прогнозном плане (программе) приватизации муниципального имущества Мокроусовского района на 2024  год </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3 квартал</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Яковлева Л.Е.</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3.8</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О плане работы на 2024 год</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4 квартал</w:t>
            </w:r>
          </w:p>
        </w:tc>
        <w:tc>
          <w:tcPr>
            <w:tcW w:w="2402" w:type="dxa"/>
          </w:tcPr>
          <w:p w:rsidR="009D4E63" w:rsidRPr="00C153C1" w:rsidRDefault="009D4E63" w:rsidP="00C153C1">
            <w:pPr>
              <w:widowControl/>
              <w:tabs>
                <w:tab w:val="right" w:pos="2684"/>
              </w:tabs>
              <w:autoSpaceDE/>
              <w:autoSpaceDN/>
              <w:rPr>
                <w:sz w:val="20"/>
                <w:szCs w:val="20"/>
                <w:lang w:eastAsia="ru-RU"/>
              </w:rPr>
            </w:pPr>
            <w:r w:rsidRPr="00C153C1">
              <w:rPr>
                <w:sz w:val="20"/>
                <w:szCs w:val="20"/>
                <w:lang w:eastAsia="ru-RU"/>
              </w:rPr>
              <w:t xml:space="preserve">Васильева С.Н.                                                                                                                                                                                                                                                                                                                                                                                                                                                                                                                  </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3.9</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По вопросам регулирования земельных отношений </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в течение года</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Сединкина А.А.</w:t>
            </w:r>
          </w:p>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3.10</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По вопросам опеки и попечительства </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в течение года</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Волкова Т.А.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3.11</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Об установлении стажа муниципальной службы муниципальным служащим  </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в течение года</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3.12</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По личному составу аппарата Администрации Мокроусовского района </w:t>
            </w:r>
          </w:p>
        </w:tc>
        <w:tc>
          <w:tcPr>
            <w:tcW w:w="2160"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по мере необходимости </w:t>
            </w:r>
          </w:p>
        </w:tc>
        <w:tc>
          <w:tcPr>
            <w:tcW w:w="2402" w:type="dxa"/>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10060" w:type="dxa"/>
            <w:gridSpan w:val="6"/>
          </w:tcPr>
          <w:p w:rsidR="009D4E63" w:rsidRPr="00C153C1" w:rsidRDefault="009D4E63" w:rsidP="00C153C1">
            <w:pPr>
              <w:widowControl/>
              <w:tabs>
                <w:tab w:val="left" w:pos="1180"/>
                <w:tab w:val="center" w:pos="4716"/>
              </w:tabs>
              <w:autoSpaceDE/>
              <w:autoSpaceDN/>
              <w:jc w:val="center"/>
              <w:rPr>
                <w:b/>
                <w:sz w:val="20"/>
                <w:szCs w:val="20"/>
                <w:lang w:eastAsia="ru-RU"/>
              </w:rPr>
            </w:pPr>
            <w:r w:rsidRPr="00C153C1">
              <w:rPr>
                <w:b/>
                <w:sz w:val="20"/>
                <w:szCs w:val="20"/>
                <w:lang w:eastAsia="ru-RU"/>
              </w:rPr>
              <w:t>4. План проведения организационных мероприятий</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4.1</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Принять участие в мероприятиях, проводимых Мокроусовской районной Думой: </w:t>
            </w:r>
          </w:p>
          <w:p w:rsidR="009D4E63" w:rsidRPr="00C153C1" w:rsidRDefault="009D4E63" w:rsidP="00C153C1">
            <w:pPr>
              <w:widowControl/>
              <w:autoSpaceDE/>
              <w:autoSpaceDN/>
              <w:rPr>
                <w:sz w:val="20"/>
                <w:szCs w:val="20"/>
                <w:lang w:eastAsia="ru-RU"/>
              </w:rPr>
            </w:pPr>
            <w:r w:rsidRPr="00C153C1">
              <w:rPr>
                <w:sz w:val="20"/>
                <w:szCs w:val="20"/>
                <w:lang w:eastAsia="ru-RU"/>
              </w:rPr>
              <w:t>- в пленарных заседаниях;</w:t>
            </w:r>
          </w:p>
          <w:p w:rsidR="009D4E63" w:rsidRPr="00C153C1" w:rsidRDefault="009D4E63" w:rsidP="00C153C1">
            <w:pPr>
              <w:widowControl/>
              <w:autoSpaceDE/>
              <w:autoSpaceDN/>
              <w:rPr>
                <w:sz w:val="20"/>
                <w:szCs w:val="20"/>
                <w:lang w:eastAsia="ru-RU"/>
              </w:rPr>
            </w:pPr>
            <w:r w:rsidRPr="00C153C1">
              <w:rPr>
                <w:sz w:val="20"/>
                <w:szCs w:val="20"/>
                <w:lang w:eastAsia="ru-RU"/>
              </w:rPr>
              <w:t>- в работе комиссий;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планам районной думы</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Зам. главы округа, </w:t>
            </w:r>
          </w:p>
          <w:p w:rsidR="009D4E63" w:rsidRPr="00C153C1" w:rsidRDefault="009D4E63" w:rsidP="00C153C1">
            <w:pPr>
              <w:widowControl/>
              <w:autoSpaceDE/>
              <w:autoSpaceDN/>
              <w:rPr>
                <w:sz w:val="20"/>
                <w:szCs w:val="20"/>
                <w:lang w:eastAsia="ru-RU"/>
              </w:rPr>
            </w:pPr>
            <w:r w:rsidRPr="00C153C1">
              <w:rPr>
                <w:sz w:val="20"/>
                <w:szCs w:val="20"/>
                <w:lang w:eastAsia="ru-RU"/>
              </w:rPr>
              <w:t>руководители структурных подразделений Администрации округа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4.2</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Подготовить и провести заседания комиссий:</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формированию и подготовке резерва управленческих кадров Мокроусовского района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в течение года</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безопасности дорожного движения;</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ежеквартально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Бетехтин П.В.</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 по делам несовершеннолетних и защите их прав;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2 раза в месяц</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Романенко Ю.В. </w:t>
            </w:r>
          </w:p>
        </w:tc>
      </w:tr>
      <w:tr w:rsidR="009D4E63" w:rsidRPr="00C153C1" w:rsidTr="00C153C1">
        <w:trPr>
          <w:trHeight w:val="322"/>
        </w:trPr>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антитеррористической;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ежеквартально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Глушков С.А. </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антинаркотической;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ежеквартально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Романенко Ю.В. </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призывной комиссии;</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особому плану</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трехсторонней, по регулированию социально-трудовых отношений;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ежеквартально </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p w:rsidR="009D4E63" w:rsidRPr="00C153C1" w:rsidRDefault="009D4E63" w:rsidP="00C153C1">
            <w:pPr>
              <w:widowControl/>
              <w:autoSpaceDE/>
              <w:autoSpaceDN/>
              <w:rPr>
                <w:sz w:val="20"/>
                <w:szCs w:val="20"/>
                <w:lang w:eastAsia="ru-RU"/>
              </w:rPr>
            </w:pPr>
          </w:p>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установлению стажа муниципальной службы;</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Васильева С.Н. </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экспертной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Устименко Е.С.</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предупреждению и ликвидации чрезвычайных ситуаций и обеспечению пожарной безопасности</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ежемесячно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Бетехтин П.В.</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конкурсной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аттестации муниципальных служащих</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4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соблюдению требований к служебному поведению муниципальных служащих и урегулированию конфликта интересов</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Устименко Е.С.</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r w:rsidRPr="00C153C1">
              <w:rPr>
                <w:sz w:val="20"/>
                <w:szCs w:val="20"/>
                <w:lang w:eastAsia="ru-RU"/>
              </w:rPr>
              <w:t>4.3</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рабочих групп:</w:t>
            </w:r>
          </w:p>
          <w:p w:rsidR="009D4E63" w:rsidRPr="00C153C1" w:rsidRDefault="009D4E63" w:rsidP="00C153C1">
            <w:pPr>
              <w:widowControl/>
              <w:autoSpaceDE/>
              <w:autoSpaceDN/>
              <w:rPr>
                <w:sz w:val="20"/>
                <w:szCs w:val="20"/>
                <w:lang w:eastAsia="ru-RU"/>
              </w:rPr>
            </w:pPr>
            <w:r w:rsidRPr="00C153C1">
              <w:rPr>
                <w:sz w:val="20"/>
                <w:szCs w:val="20"/>
                <w:lang w:eastAsia="ru-RU"/>
              </w:rPr>
              <w:t>- по снижению неформальной занятости;</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ежемесячно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Бетехтин П.В.  </w:t>
            </w:r>
          </w:p>
        </w:tc>
      </w:tr>
      <w:tr w:rsidR="009D4E63" w:rsidRPr="00C153C1" w:rsidTr="00C153C1">
        <w:tc>
          <w:tcPr>
            <w:tcW w:w="828" w:type="dxa"/>
          </w:tcPr>
          <w:p w:rsidR="009D4E63" w:rsidRPr="00C153C1" w:rsidRDefault="009D4E63" w:rsidP="00C153C1">
            <w:pPr>
              <w:widowControl/>
              <w:autoSpaceDE/>
              <w:autoSpaceDN/>
              <w:jc w:val="center"/>
              <w:rPr>
                <w:sz w:val="20"/>
                <w:szCs w:val="20"/>
                <w:lang w:eastAsia="ru-RU"/>
              </w:rPr>
            </w:pPr>
            <w:r w:rsidRPr="00C153C1">
              <w:rPr>
                <w:sz w:val="20"/>
                <w:szCs w:val="20"/>
                <w:lang w:eastAsia="ru-RU"/>
              </w:rPr>
              <w:t>4.4</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Советов:</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общественного совета «Молодежное правительство Мокроусовского района»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Шалькова Д.А.</w:t>
            </w:r>
          </w:p>
        </w:tc>
      </w:tr>
      <w:tr w:rsidR="009D4E63" w:rsidRPr="00C153C1" w:rsidTr="00C153C1">
        <w:tc>
          <w:tcPr>
            <w:tcW w:w="828" w:type="dxa"/>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образованию</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ежеквартально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Волкова Т.А.</w:t>
            </w:r>
          </w:p>
        </w:tc>
      </w:tr>
      <w:tr w:rsidR="009D4E63" w:rsidRPr="00C153C1" w:rsidTr="00C153C1">
        <w:tc>
          <w:tcPr>
            <w:tcW w:w="828" w:type="dxa"/>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 развитию малого и среднего предпринимательства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отдельному плану</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Яковлева Л.Е.</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4.5.</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Подготовить и провести совещания:</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со специалистами МКУ</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Васильева С.Н. </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4.6</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Подготовить и провести семинары – совещания:</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с директорами школ;</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ежемесячно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Волкова Т.А.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с руководителями и главными специалистами хозяйств;</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ежемесячно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Шевцов В.А.</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 с клубными и библиотечными работниками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ежемесячно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Храмцова Е.В.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Подготовить и провести:</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4.7.1</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Акции:</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 общественной, «Дни защиты от экологической опасности»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ежеквартально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Шевцов В.А.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посвященной Международному дню детского Телефона Доверия</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2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 антинаркотической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2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Глушков С.А.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4.7.2.</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Конференций:</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педагогических работников</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3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Волкова Т.А.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4.7.3</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Мероприятия, посвященные: </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 государственным праздником </w:t>
            </w:r>
          </w:p>
          <w:p w:rsidR="009D4E63" w:rsidRPr="00C153C1" w:rsidRDefault="009D4E63" w:rsidP="00C153C1">
            <w:pPr>
              <w:widowControl/>
              <w:autoSpaceDE/>
              <w:autoSpaceDN/>
              <w:rPr>
                <w:sz w:val="20"/>
                <w:szCs w:val="20"/>
                <w:lang w:eastAsia="ru-RU"/>
              </w:rPr>
            </w:pPr>
            <w:r w:rsidRPr="00C153C1">
              <w:rPr>
                <w:sz w:val="20"/>
                <w:szCs w:val="20"/>
                <w:lang w:eastAsia="ru-RU"/>
              </w:rPr>
              <w:t>Российской Федерации, днем воинской славы России, памятным датам России, профессиональным праздникам</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в течение года </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Заместители Главы, начальники отделов  </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4.7.4</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 официальных физкультурных и спортивных мероприятий  </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по отдельному плану </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4.7.5</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Праздников:</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посвященного Международному Дню защиты детей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июнь</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День физкультурника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3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Мохирев Е.А.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новогоднего</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декабрь</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4.7.6</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Работы  горячей телефонной линии Администрации округа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постоянно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4.7.7</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Смотров:</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организации перевода скота на летне-пастбищное содержание</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май</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Шевцов В.А.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посев сельскохозяйственных культур</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июнь</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Шевцов В.А.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хода подготовки помещений к зимне-стойловому содержанию скота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август</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Шевцов В.А.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хода зимовки скота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ноябрь</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Шевцов В.А.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4.7.8</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Торжественных мероприятий, собраний, церемоний:</w:t>
            </w:r>
          </w:p>
        </w:tc>
        <w:tc>
          <w:tcPr>
            <w:tcW w:w="2182" w:type="dxa"/>
            <w:gridSpan w:val="2"/>
          </w:tcPr>
          <w:p w:rsidR="009D4E63" w:rsidRPr="00C153C1" w:rsidRDefault="009D4E63" w:rsidP="00C153C1">
            <w:pPr>
              <w:widowControl/>
              <w:autoSpaceDE/>
              <w:autoSpaceDN/>
              <w:jc w:val="center"/>
              <w:rPr>
                <w:sz w:val="20"/>
                <w:szCs w:val="20"/>
                <w:lang w:eastAsia="ru-RU"/>
              </w:rPr>
            </w:pPr>
          </w:p>
        </w:tc>
        <w:tc>
          <w:tcPr>
            <w:tcW w:w="2550" w:type="dxa"/>
            <w:gridSpan w:val="2"/>
          </w:tcPr>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посвященного Дню защитников Отечества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февраль</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посвященного Международному женскому Дню</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март</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памятного, посвященного 82-летию начала Великой Отечественной войны (День памяти и скорби)</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22 июня</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посвященных 78-й годовщине Победы в Великой Отечественной войны</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2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в образовательных организациях, посвященных Дню знаний</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3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Волкова Т.А.</w:t>
            </w:r>
          </w:p>
          <w:p w:rsidR="009D4E63" w:rsidRPr="00C153C1" w:rsidRDefault="009D4E63" w:rsidP="00C153C1">
            <w:pPr>
              <w:widowControl/>
              <w:autoSpaceDE/>
              <w:autoSpaceDN/>
              <w:rPr>
                <w:sz w:val="20"/>
                <w:szCs w:val="20"/>
                <w:lang w:eastAsia="ru-RU"/>
              </w:rPr>
            </w:pP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посвященных Дню пожилого человека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3-4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посвященного Дню матери</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ноябрь</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памятного, посвященного Дню неизвестного солдата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3 декабря</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памятного, посвященного Дню Героев Отечества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9 декабря</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посвященного Дню учителя</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4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Волкова Т.А.</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посвященных Международному дню инвалидов</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4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4.7.9.</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учебно-практических мероприятий: по антитеррористической деятельности</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отдельному плану</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Глушков С.А.</w:t>
            </w:r>
          </w:p>
        </w:tc>
      </w:tr>
      <w:tr w:rsidR="009D4E63" w:rsidRPr="00C153C1" w:rsidTr="00C153C1">
        <w:tc>
          <w:tcPr>
            <w:tcW w:w="10060" w:type="dxa"/>
            <w:gridSpan w:val="6"/>
            <w:vAlign w:val="center"/>
          </w:tcPr>
          <w:p w:rsidR="009D4E63" w:rsidRPr="00C153C1" w:rsidRDefault="009D4E63" w:rsidP="00C153C1">
            <w:pPr>
              <w:widowControl/>
              <w:autoSpaceDE/>
              <w:autoSpaceDN/>
              <w:jc w:val="center"/>
              <w:rPr>
                <w:b/>
                <w:sz w:val="20"/>
                <w:szCs w:val="20"/>
                <w:lang w:eastAsia="ru-RU"/>
              </w:rPr>
            </w:pPr>
            <w:r w:rsidRPr="00C153C1">
              <w:rPr>
                <w:b/>
                <w:sz w:val="20"/>
                <w:szCs w:val="20"/>
                <w:lang w:eastAsia="ru-RU"/>
              </w:rPr>
              <w:t>5. Контроль и проверка исполнения</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5.1.</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Муниципальных программ</w:t>
            </w:r>
          </w:p>
        </w:tc>
        <w:tc>
          <w:tcPr>
            <w:tcW w:w="2012" w:type="dxa"/>
          </w:tcPr>
          <w:p w:rsidR="009D4E63" w:rsidRPr="00C153C1" w:rsidRDefault="009D4E63" w:rsidP="00C153C1">
            <w:pPr>
              <w:widowControl/>
              <w:autoSpaceDE/>
              <w:autoSpaceDN/>
              <w:jc w:val="center"/>
              <w:rPr>
                <w:sz w:val="20"/>
                <w:szCs w:val="20"/>
                <w:lang w:eastAsia="ru-RU"/>
              </w:rPr>
            </w:pPr>
            <w:r w:rsidRPr="00C153C1">
              <w:rPr>
                <w:sz w:val="20"/>
                <w:szCs w:val="20"/>
                <w:lang w:eastAsia="ru-RU"/>
              </w:rPr>
              <w:t>постоянно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Казакова А.Л.</w:t>
            </w:r>
          </w:p>
        </w:tc>
      </w:tr>
      <w:tr w:rsidR="009D4E63" w:rsidRPr="00C153C1" w:rsidTr="00C153C1">
        <w:tc>
          <w:tcPr>
            <w:tcW w:w="828" w:type="dxa"/>
          </w:tcPr>
          <w:p w:rsidR="009D4E63" w:rsidRPr="00C153C1" w:rsidRDefault="009D4E63" w:rsidP="00C153C1">
            <w:pPr>
              <w:widowControl/>
              <w:autoSpaceDE/>
              <w:autoSpaceDN/>
              <w:jc w:val="center"/>
              <w:rPr>
                <w:sz w:val="20"/>
                <w:szCs w:val="20"/>
                <w:lang w:eastAsia="ru-RU"/>
              </w:rPr>
            </w:pPr>
            <w:r w:rsidRPr="00C153C1">
              <w:rPr>
                <w:sz w:val="20"/>
                <w:szCs w:val="20"/>
                <w:lang w:eastAsia="ru-RU"/>
              </w:rPr>
              <w:t>5.2</w:t>
            </w:r>
          </w:p>
        </w:tc>
        <w:tc>
          <w:tcPr>
            <w:tcW w:w="467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Постановлений и распоряжений Администрации Мокроусовского муниципального округа </w:t>
            </w:r>
          </w:p>
        </w:tc>
        <w:tc>
          <w:tcPr>
            <w:tcW w:w="2012" w:type="dxa"/>
          </w:tcPr>
          <w:p w:rsidR="009D4E63" w:rsidRPr="00C153C1" w:rsidRDefault="009D4E63" w:rsidP="00C153C1">
            <w:pPr>
              <w:widowControl/>
              <w:autoSpaceDE/>
              <w:autoSpaceDN/>
              <w:jc w:val="center"/>
              <w:rPr>
                <w:sz w:val="20"/>
                <w:szCs w:val="20"/>
                <w:lang w:eastAsia="ru-RU"/>
              </w:rPr>
            </w:pPr>
            <w:r w:rsidRPr="00C153C1">
              <w:rPr>
                <w:sz w:val="20"/>
                <w:szCs w:val="20"/>
                <w:lang w:eastAsia="ru-RU"/>
              </w:rPr>
              <w:t>постоянно</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10060" w:type="dxa"/>
            <w:gridSpan w:val="6"/>
          </w:tcPr>
          <w:p w:rsidR="009D4E63" w:rsidRPr="00C153C1" w:rsidRDefault="009D4E63" w:rsidP="00C153C1">
            <w:pPr>
              <w:widowControl/>
              <w:autoSpaceDE/>
              <w:autoSpaceDN/>
              <w:jc w:val="center"/>
              <w:rPr>
                <w:b/>
                <w:sz w:val="20"/>
                <w:szCs w:val="20"/>
                <w:lang w:eastAsia="ru-RU"/>
              </w:rPr>
            </w:pPr>
            <w:r w:rsidRPr="00C153C1">
              <w:rPr>
                <w:b/>
                <w:sz w:val="20"/>
                <w:szCs w:val="20"/>
                <w:lang w:eastAsia="ru-RU"/>
              </w:rPr>
              <w:t xml:space="preserve">6. Проведение проверок </w:t>
            </w:r>
          </w:p>
        </w:tc>
      </w:tr>
      <w:tr w:rsidR="009D4E63" w:rsidRPr="00C153C1" w:rsidTr="00C153C1">
        <w:tc>
          <w:tcPr>
            <w:tcW w:w="828" w:type="dxa"/>
          </w:tcPr>
          <w:p w:rsidR="009D4E63" w:rsidRPr="00C153C1" w:rsidRDefault="009D4E63" w:rsidP="00C153C1">
            <w:pPr>
              <w:widowControl/>
              <w:autoSpaceDE/>
              <w:autoSpaceDN/>
              <w:rPr>
                <w:sz w:val="20"/>
                <w:szCs w:val="20"/>
                <w:lang w:eastAsia="ru-RU"/>
              </w:rPr>
            </w:pPr>
            <w:r w:rsidRPr="00C153C1">
              <w:rPr>
                <w:sz w:val="20"/>
                <w:szCs w:val="20"/>
                <w:lang w:eastAsia="ru-RU"/>
              </w:rPr>
              <w:t>6.1</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проведение проверок сохранности и эффективного использования муниципального имущества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отдельному плану</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 xml:space="preserve">Яковлева Л.Е.  </w:t>
            </w:r>
          </w:p>
        </w:tc>
      </w:tr>
      <w:tr w:rsidR="009D4E63" w:rsidRPr="00C153C1" w:rsidTr="00C153C1">
        <w:tc>
          <w:tcPr>
            <w:tcW w:w="10060" w:type="dxa"/>
            <w:gridSpan w:val="6"/>
          </w:tcPr>
          <w:p w:rsidR="009D4E63" w:rsidRPr="00C153C1" w:rsidRDefault="009D4E63" w:rsidP="00C153C1">
            <w:pPr>
              <w:widowControl/>
              <w:autoSpaceDE/>
              <w:autoSpaceDN/>
              <w:jc w:val="center"/>
              <w:rPr>
                <w:b/>
                <w:sz w:val="20"/>
                <w:szCs w:val="20"/>
                <w:lang w:eastAsia="ru-RU"/>
              </w:rPr>
            </w:pPr>
            <w:r w:rsidRPr="00C153C1">
              <w:rPr>
                <w:b/>
                <w:sz w:val="20"/>
                <w:szCs w:val="20"/>
                <w:lang w:eastAsia="ru-RU"/>
              </w:rPr>
              <w:t>7. Работа с кадрами</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7.1</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Проведение конкурсов на замещение вакантных должностей муниципальной службы</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мере необходимости</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Романенко Ю.В.</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7.2.</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Формирование кадрового резерва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3 квартал</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7.3</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 xml:space="preserve">Проведение курсов повышения квалификации муниципальных </w:t>
            </w:r>
          </w:p>
          <w:p w:rsidR="009D4E63" w:rsidRPr="00C153C1" w:rsidRDefault="009D4E63" w:rsidP="00C153C1">
            <w:pPr>
              <w:widowControl/>
              <w:autoSpaceDE/>
              <w:autoSpaceDN/>
              <w:rPr>
                <w:sz w:val="20"/>
                <w:szCs w:val="20"/>
                <w:lang w:eastAsia="ru-RU"/>
              </w:rPr>
            </w:pPr>
            <w:r w:rsidRPr="00C153C1">
              <w:rPr>
                <w:sz w:val="20"/>
                <w:szCs w:val="20"/>
                <w:lang w:eastAsia="ru-RU"/>
              </w:rPr>
              <w:t>служащих</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 xml:space="preserve">по отдельному плану </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7.4</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Проведение учебы аппарата Администрации района</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отдельному плану</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r w:rsidR="009D4E63" w:rsidRPr="00C153C1" w:rsidTr="00C153C1">
        <w:tc>
          <w:tcPr>
            <w:tcW w:w="828" w:type="dxa"/>
            <w:vAlign w:val="center"/>
          </w:tcPr>
          <w:p w:rsidR="009D4E63" w:rsidRPr="00C153C1" w:rsidRDefault="009D4E63" w:rsidP="00C153C1">
            <w:pPr>
              <w:widowControl/>
              <w:autoSpaceDE/>
              <w:autoSpaceDN/>
              <w:jc w:val="center"/>
              <w:rPr>
                <w:sz w:val="20"/>
                <w:szCs w:val="20"/>
                <w:lang w:eastAsia="ru-RU"/>
              </w:rPr>
            </w:pPr>
            <w:r w:rsidRPr="00C153C1">
              <w:rPr>
                <w:sz w:val="20"/>
                <w:szCs w:val="20"/>
                <w:lang w:eastAsia="ru-RU"/>
              </w:rPr>
              <w:t>7.5</w:t>
            </w:r>
          </w:p>
        </w:tc>
        <w:tc>
          <w:tcPr>
            <w:tcW w:w="4500" w:type="dxa"/>
          </w:tcPr>
          <w:p w:rsidR="009D4E63" w:rsidRPr="00C153C1" w:rsidRDefault="009D4E63" w:rsidP="00C153C1">
            <w:pPr>
              <w:widowControl/>
              <w:autoSpaceDE/>
              <w:autoSpaceDN/>
              <w:rPr>
                <w:sz w:val="20"/>
                <w:szCs w:val="20"/>
                <w:lang w:eastAsia="ru-RU"/>
              </w:rPr>
            </w:pPr>
            <w:r w:rsidRPr="00C153C1">
              <w:rPr>
                <w:sz w:val="20"/>
                <w:szCs w:val="20"/>
                <w:lang w:eastAsia="ru-RU"/>
              </w:rPr>
              <w:t>Проведение аттестации муниципальных служащих</w:t>
            </w:r>
          </w:p>
        </w:tc>
        <w:tc>
          <w:tcPr>
            <w:tcW w:w="2182" w:type="dxa"/>
            <w:gridSpan w:val="2"/>
          </w:tcPr>
          <w:p w:rsidR="009D4E63" w:rsidRPr="00C153C1" w:rsidRDefault="009D4E63" w:rsidP="00C153C1">
            <w:pPr>
              <w:widowControl/>
              <w:autoSpaceDE/>
              <w:autoSpaceDN/>
              <w:jc w:val="center"/>
              <w:rPr>
                <w:sz w:val="20"/>
                <w:szCs w:val="20"/>
                <w:lang w:eastAsia="ru-RU"/>
              </w:rPr>
            </w:pPr>
            <w:r w:rsidRPr="00C153C1">
              <w:rPr>
                <w:sz w:val="20"/>
                <w:szCs w:val="20"/>
                <w:lang w:eastAsia="ru-RU"/>
              </w:rPr>
              <w:t>по отдельному плану</w:t>
            </w:r>
          </w:p>
        </w:tc>
        <w:tc>
          <w:tcPr>
            <w:tcW w:w="2550" w:type="dxa"/>
            <w:gridSpan w:val="2"/>
          </w:tcPr>
          <w:p w:rsidR="009D4E63" w:rsidRPr="00C153C1" w:rsidRDefault="009D4E63" w:rsidP="00C153C1">
            <w:pPr>
              <w:widowControl/>
              <w:autoSpaceDE/>
              <w:autoSpaceDN/>
              <w:rPr>
                <w:sz w:val="20"/>
                <w:szCs w:val="20"/>
                <w:lang w:eastAsia="ru-RU"/>
              </w:rPr>
            </w:pPr>
            <w:r w:rsidRPr="00C153C1">
              <w:rPr>
                <w:sz w:val="20"/>
                <w:szCs w:val="20"/>
                <w:lang w:eastAsia="ru-RU"/>
              </w:rPr>
              <w:t>Васильева С.Н.</w:t>
            </w:r>
          </w:p>
        </w:tc>
      </w:tr>
    </w:tbl>
    <w:p w:rsidR="009D4E63" w:rsidRPr="00C153C1" w:rsidRDefault="009D4E63" w:rsidP="00C153C1">
      <w:pPr>
        <w:widowControl/>
        <w:autoSpaceDE/>
        <w:autoSpaceDN/>
        <w:rPr>
          <w:sz w:val="20"/>
          <w:szCs w:val="20"/>
          <w:lang w:eastAsia="ru-RU"/>
        </w:rPr>
      </w:pPr>
    </w:p>
    <w:p w:rsidR="009D4E63" w:rsidRPr="00C153C1" w:rsidRDefault="009D4E63" w:rsidP="00C153C1">
      <w:pPr>
        <w:widowControl/>
        <w:autoSpaceDE/>
        <w:autoSpaceDN/>
        <w:rPr>
          <w:sz w:val="20"/>
          <w:szCs w:val="20"/>
          <w:lang w:eastAsia="ru-RU"/>
        </w:rPr>
      </w:pPr>
      <w:r w:rsidRPr="00C153C1">
        <w:rPr>
          <w:sz w:val="20"/>
          <w:szCs w:val="20"/>
          <w:lang w:eastAsia="ru-RU"/>
        </w:rPr>
        <w:t>Руководитель аппарата,</w:t>
      </w:r>
    </w:p>
    <w:p w:rsidR="009D4E63" w:rsidRPr="00C153C1" w:rsidRDefault="009D4E63" w:rsidP="00C153C1">
      <w:pPr>
        <w:widowControl/>
        <w:autoSpaceDE/>
        <w:autoSpaceDN/>
        <w:rPr>
          <w:sz w:val="20"/>
          <w:szCs w:val="20"/>
          <w:lang w:eastAsia="ru-RU"/>
        </w:rPr>
      </w:pPr>
      <w:r w:rsidRPr="00C153C1">
        <w:rPr>
          <w:sz w:val="20"/>
          <w:szCs w:val="20"/>
          <w:lang w:eastAsia="ru-RU"/>
        </w:rPr>
        <w:t xml:space="preserve">управляющий делами                                                            </w:t>
      </w:r>
      <w:bookmarkStart w:id="0" w:name="_GoBack"/>
      <w:bookmarkEnd w:id="0"/>
      <w:r w:rsidRPr="00C153C1">
        <w:rPr>
          <w:sz w:val="20"/>
          <w:szCs w:val="20"/>
          <w:lang w:eastAsia="ru-RU"/>
        </w:rPr>
        <w:t xml:space="preserve">  С.Н. Васильева</w:t>
      </w:r>
    </w:p>
    <w:p w:rsidR="009D4E63" w:rsidRPr="00C153C1" w:rsidRDefault="009D4E63" w:rsidP="00987FEB">
      <w:pPr>
        <w:pStyle w:val="BodyText"/>
        <w:ind w:left="0" w:firstLine="0"/>
        <w:rPr>
          <w:sz w:val="20"/>
          <w:szCs w:val="20"/>
        </w:rPr>
      </w:pPr>
    </w:p>
    <w:p w:rsidR="009D4E63" w:rsidRDefault="009D4E63" w:rsidP="00987FEB">
      <w:pPr>
        <w:pStyle w:val="BodyText"/>
        <w:ind w:left="0" w:firstLine="0"/>
        <w:rPr>
          <w:sz w:val="20"/>
          <w:szCs w:val="20"/>
        </w:rPr>
      </w:pPr>
    </w:p>
    <w:p w:rsidR="009D4E63" w:rsidRPr="00265468" w:rsidRDefault="009D4E63" w:rsidP="00265468">
      <w:pPr>
        <w:widowControl/>
        <w:autoSpaceDE/>
        <w:autoSpaceDN/>
        <w:jc w:val="center"/>
        <w:rPr>
          <w:sz w:val="28"/>
          <w:szCs w:val="28"/>
          <w:lang w:eastAsia="ru-RU"/>
        </w:rPr>
      </w:pPr>
      <w:r w:rsidRPr="00BE410A">
        <w:rPr>
          <w:noProof/>
          <w:sz w:val="30"/>
          <w:szCs w:val="24"/>
          <w:lang w:eastAsia="ru-RU"/>
        </w:rPr>
        <w:pict>
          <v:shape id="Рисунок 14" o:spid="_x0000_i1027" type="#_x0000_t75" style="width:45pt;height:54pt;visibility:visible" filled="t">
            <v:imagedata r:id="rId10" o:title=""/>
          </v:shape>
        </w:pict>
      </w:r>
    </w:p>
    <w:p w:rsidR="009D4E63" w:rsidRPr="00265468" w:rsidRDefault="009D4E63" w:rsidP="00265468">
      <w:pPr>
        <w:widowControl/>
        <w:autoSpaceDE/>
        <w:autoSpaceDN/>
        <w:jc w:val="center"/>
        <w:rPr>
          <w:sz w:val="28"/>
          <w:szCs w:val="28"/>
          <w:lang w:eastAsia="ru-RU"/>
        </w:rPr>
      </w:pPr>
    </w:p>
    <w:p w:rsidR="009D4E63" w:rsidRPr="00265468" w:rsidRDefault="009D4E63" w:rsidP="00265468">
      <w:pPr>
        <w:jc w:val="center"/>
        <w:rPr>
          <w:b/>
          <w:sz w:val="20"/>
          <w:szCs w:val="20"/>
        </w:rPr>
      </w:pPr>
      <w:r w:rsidRPr="00265468">
        <w:rPr>
          <w:b/>
          <w:sz w:val="20"/>
          <w:szCs w:val="20"/>
        </w:rPr>
        <w:t>КУРГАНСКАЯ ОБЛАСТЬ</w:t>
      </w:r>
    </w:p>
    <w:p w:rsidR="009D4E63" w:rsidRPr="00265468" w:rsidRDefault="009D4E63" w:rsidP="00265468">
      <w:pPr>
        <w:jc w:val="center"/>
        <w:rPr>
          <w:b/>
          <w:sz w:val="20"/>
          <w:szCs w:val="20"/>
        </w:rPr>
      </w:pPr>
      <w:r w:rsidRPr="00265468">
        <w:rPr>
          <w:b/>
          <w:sz w:val="20"/>
          <w:szCs w:val="20"/>
        </w:rPr>
        <w:t>МОКРОУСОВСКИЙ МУНИЦИПАЛЬНЫЙ ОКРУГ</w:t>
      </w:r>
    </w:p>
    <w:p w:rsidR="009D4E63" w:rsidRPr="00265468" w:rsidRDefault="009D4E63" w:rsidP="00265468">
      <w:pPr>
        <w:jc w:val="center"/>
        <w:rPr>
          <w:b/>
          <w:sz w:val="20"/>
          <w:szCs w:val="20"/>
        </w:rPr>
      </w:pPr>
      <w:r w:rsidRPr="00265468">
        <w:rPr>
          <w:b/>
          <w:sz w:val="20"/>
          <w:szCs w:val="20"/>
        </w:rPr>
        <w:t>АДМИНИСТРАЦИЯ  МОКРОУСОВСКОГО МУНИЦИПАЛЬНОГО ОКРУГА</w:t>
      </w:r>
    </w:p>
    <w:p w:rsidR="009D4E63" w:rsidRPr="00265468" w:rsidRDefault="009D4E63" w:rsidP="00265468">
      <w:pPr>
        <w:spacing w:before="6"/>
        <w:rPr>
          <w:sz w:val="20"/>
          <w:szCs w:val="20"/>
        </w:rPr>
      </w:pPr>
    </w:p>
    <w:p w:rsidR="009D4E63" w:rsidRPr="00265468" w:rsidRDefault="009D4E63" w:rsidP="00265468">
      <w:pPr>
        <w:ind w:right="-26"/>
        <w:jc w:val="center"/>
        <w:rPr>
          <w:b/>
          <w:sz w:val="20"/>
          <w:szCs w:val="20"/>
        </w:rPr>
      </w:pPr>
      <w:r w:rsidRPr="00265468">
        <w:rPr>
          <w:b/>
          <w:spacing w:val="-2"/>
          <w:w w:val="110"/>
          <w:sz w:val="20"/>
          <w:szCs w:val="20"/>
        </w:rPr>
        <w:t>ПОСТАНОВЛЕНИЕ</w:t>
      </w:r>
    </w:p>
    <w:p w:rsidR="009D4E63" w:rsidRPr="00265468" w:rsidRDefault="009D4E63" w:rsidP="00265468">
      <w:pPr>
        <w:rPr>
          <w:sz w:val="20"/>
          <w:szCs w:val="20"/>
        </w:rPr>
      </w:pPr>
    </w:p>
    <w:p w:rsidR="009D4E63" w:rsidRPr="00265468" w:rsidRDefault="009D4E63" w:rsidP="00265468">
      <w:pPr>
        <w:spacing w:before="5"/>
        <w:rPr>
          <w:sz w:val="20"/>
          <w:szCs w:val="20"/>
          <w:u w:val="single"/>
        </w:rPr>
      </w:pPr>
      <w:r w:rsidRPr="00265468">
        <w:rPr>
          <w:sz w:val="20"/>
          <w:szCs w:val="20"/>
        </w:rPr>
        <w:t xml:space="preserve">От </w:t>
      </w:r>
      <w:r w:rsidRPr="00265468">
        <w:rPr>
          <w:sz w:val="20"/>
          <w:szCs w:val="20"/>
          <w:u w:val="single"/>
        </w:rPr>
        <w:t>11 января 2023 года</w:t>
      </w:r>
      <w:r w:rsidRPr="00265468">
        <w:rPr>
          <w:sz w:val="20"/>
          <w:szCs w:val="20"/>
        </w:rPr>
        <w:t xml:space="preserve"> № </w:t>
      </w:r>
      <w:r w:rsidRPr="00265468">
        <w:rPr>
          <w:sz w:val="20"/>
          <w:szCs w:val="20"/>
          <w:u w:val="single"/>
        </w:rPr>
        <w:t>03</w:t>
      </w:r>
    </w:p>
    <w:p w:rsidR="009D4E63" w:rsidRPr="00265468" w:rsidRDefault="009D4E63" w:rsidP="00265468">
      <w:pPr>
        <w:spacing w:before="5"/>
        <w:rPr>
          <w:sz w:val="20"/>
          <w:szCs w:val="20"/>
        </w:rPr>
      </w:pPr>
      <w:r w:rsidRPr="00265468">
        <w:rPr>
          <w:sz w:val="20"/>
          <w:szCs w:val="20"/>
        </w:rPr>
        <w:t>с. Мокроусово</w:t>
      </w:r>
    </w:p>
    <w:p w:rsidR="009D4E63" w:rsidRPr="00265468" w:rsidRDefault="009D4E63" w:rsidP="00265468">
      <w:pPr>
        <w:spacing w:before="6"/>
        <w:rPr>
          <w:sz w:val="20"/>
          <w:szCs w:val="20"/>
        </w:rPr>
      </w:pPr>
    </w:p>
    <w:p w:rsidR="009D4E63" w:rsidRPr="00265468" w:rsidRDefault="009D4E63" w:rsidP="00265468">
      <w:pPr>
        <w:spacing w:line="247" w:lineRule="auto"/>
        <w:ind w:left="153" w:right="3675" w:firstLine="6"/>
        <w:rPr>
          <w:sz w:val="20"/>
          <w:szCs w:val="20"/>
        </w:rPr>
      </w:pPr>
      <w:r w:rsidRPr="00265468">
        <w:rPr>
          <w:sz w:val="20"/>
          <w:szCs w:val="20"/>
        </w:rPr>
        <w:t xml:space="preserve">О внесении изменений в постановление </w:t>
      </w:r>
    </w:p>
    <w:p w:rsidR="009D4E63" w:rsidRPr="00265468" w:rsidRDefault="009D4E63" w:rsidP="00265468">
      <w:pPr>
        <w:spacing w:line="247" w:lineRule="auto"/>
        <w:ind w:left="153" w:right="3675" w:firstLine="6"/>
        <w:rPr>
          <w:sz w:val="20"/>
          <w:szCs w:val="20"/>
        </w:rPr>
      </w:pPr>
      <w:r w:rsidRPr="00265468">
        <w:rPr>
          <w:sz w:val="20"/>
          <w:szCs w:val="20"/>
        </w:rPr>
        <w:t xml:space="preserve">Администрации Мокроусовского муниципального округа </w:t>
      </w:r>
    </w:p>
    <w:p w:rsidR="009D4E63" w:rsidRPr="00265468" w:rsidRDefault="009D4E63" w:rsidP="00265468">
      <w:pPr>
        <w:spacing w:line="247" w:lineRule="auto"/>
        <w:ind w:left="153" w:right="3675" w:firstLine="6"/>
        <w:rPr>
          <w:sz w:val="20"/>
          <w:szCs w:val="20"/>
        </w:rPr>
      </w:pPr>
      <w:r w:rsidRPr="00265468">
        <w:rPr>
          <w:sz w:val="20"/>
          <w:szCs w:val="20"/>
        </w:rPr>
        <w:t xml:space="preserve">От 03 ноября 2022 года № 231 </w:t>
      </w:r>
    </w:p>
    <w:p w:rsidR="009D4E63" w:rsidRPr="00265468" w:rsidRDefault="009D4E63" w:rsidP="00265468">
      <w:pPr>
        <w:spacing w:line="247" w:lineRule="auto"/>
        <w:ind w:left="153" w:right="3675" w:firstLine="6"/>
        <w:rPr>
          <w:sz w:val="20"/>
          <w:szCs w:val="20"/>
        </w:rPr>
      </w:pPr>
      <w:r w:rsidRPr="00265468">
        <w:rPr>
          <w:sz w:val="20"/>
          <w:szCs w:val="20"/>
        </w:rPr>
        <w:t>О муниципальной программе Мокроусовского муниципального округа «Развитие образования в Мокроусовском муниципальном округе на 2023-2025 годы»</w:t>
      </w:r>
    </w:p>
    <w:p w:rsidR="009D4E63" w:rsidRPr="00265468" w:rsidRDefault="009D4E63" w:rsidP="00265468">
      <w:pPr>
        <w:widowControl/>
        <w:autoSpaceDE/>
        <w:autoSpaceDN/>
        <w:spacing w:before="120"/>
        <w:ind w:right="62" w:firstLine="709"/>
        <w:jc w:val="both"/>
        <w:rPr>
          <w:color w:val="000000"/>
          <w:sz w:val="20"/>
          <w:szCs w:val="20"/>
          <w:lang w:eastAsia="ru-RU"/>
        </w:rPr>
      </w:pPr>
      <w:r w:rsidRPr="00265468">
        <w:rPr>
          <w:iCs/>
          <w:sz w:val="20"/>
          <w:szCs w:val="20"/>
          <w:lang w:eastAsia="ru-RU"/>
        </w:rPr>
        <w:t xml:space="preserve">    В целях </w:t>
      </w:r>
      <w:r w:rsidRPr="00265468">
        <w:rPr>
          <w:iCs/>
          <w:color w:val="000000"/>
          <w:sz w:val="20"/>
          <w:szCs w:val="20"/>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265468">
        <w:rPr>
          <w:iCs/>
          <w:sz w:val="20"/>
          <w:szCs w:val="20"/>
          <w:lang w:eastAsia="ru-RU"/>
        </w:rPr>
        <w:t xml:space="preserve"> в целях обеспечения равной доступности качественного дополнительного образования в</w:t>
      </w:r>
      <w:r w:rsidRPr="00265468">
        <w:rPr>
          <w:sz w:val="20"/>
          <w:szCs w:val="20"/>
          <w:lang w:eastAsia="ru-RU"/>
        </w:rPr>
        <w:t xml:space="preserve">Мокроусовском муниципальном округе </w:t>
      </w:r>
      <w:r w:rsidRPr="00265468">
        <w:rPr>
          <w:iCs/>
          <w:sz w:val="20"/>
          <w:szCs w:val="20"/>
          <w:lang w:eastAsia="ru-RU"/>
        </w:rPr>
        <w:t xml:space="preserve">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w:t>
      </w:r>
      <w:r w:rsidRPr="00265468">
        <w:rPr>
          <w:color w:val="000000"/>
          <w:sz w:val="20"/>
          <w:szCs w:val="20"/>
          <w:lang w:eastAsia="ru-RU"/>
        </w:rPr>
        <w:t>а также с положениями нормативных правовых актов исполнительных органов государственной власти Курганской области,  Администрация Мокроусовского муниципального округа</w:t>
      </w:r>
    </w:p>
    <w:p w:rsidR="009D4E63" w:rsidRPr="00265468" w:rsidRDefault="009D4E63" w:rsidP="00265468">
      <w:pPr>
        <w:widowControl/>
        <w:autoSpaceDE/>
        <w:autoSpaceDN/>
        <w:spacing w:before="120"/>
        <w:ind w:right="62" w:firstLine="709"/>
        <w:jc w:val="both"/>
        <w:rPr>
          <w:sz w:val="20"/>
          <w:szCs w:val="20"/>
          <w:lang w:eastAsia="ru-RU"/>
        </w:rPr>
      </w:pPr>
      <w:r w:rsidRPr="00265468">
        <w:rPr>
          <w:color w:val="000000"/>
          <w:sz w:val="20"/>
          <w:szCs w:val="20"/>
          <w:lang w:eastAsia="ru-RU"/>
        </w:rPr>
        <w:t>ПОСТАНОВЛЯЕТ:</w:t>
      </w:r>
    </w:p>
    <w:p w:rsidR="009D4E63" w:rsidRPr="00265468" w:rsidRDefault="009D4E63" w:rsidP="00265468">
      <w:pPr>
        <w:widowControl/>
        <w:numPr>
          <w:ilvl w:val="0"/>
          <w:numId w:val="22"/>
        </w:numPr>
        <w:autoSpaceDE/>
        <w:autoSpaceDN/>
        <w:contextualSpacing/>
        <w:jc w:val="both"/>
        <w:rPr>
          <w:sz w:val="20"/>
          <w:szCs w:val="20"/>
          <w:lang w:eastAsia="ru-RU"/>
        </w:rPr>
      </w:pPr>
      <w:r w:rsidRPr="00265468">
        <w:rPr>
          <w:sz w:val="20"/>
          <w:szCs w:val="20"/>
          <w:lang w:eastAsia="ru-RU"/>
        </w:rPr>
        <w:t xml:space="preserve">Раздел </w:t>
      </w:r>
      <w:r w:rsidRPr="00265468">
        <w:rPr>
          <w:sz w:val="20"/>
          <w:szCs w:val="20"/>
          <w:lang w:val="en-US" w:eastAsia="ru-RU"/>
        </w:rPr>
        <w:t>VII</w:t>
      </w:r>
      <w:r w:rsidRPr="00265468">
        <w:rPr>
          <w:sz w:val="20"/>
          <w:szCs w:val="20"/>
          <w:lang w:eastAsia="ru-RU"/>
        </w:rPr>
        <w:t xml:space="preserve">. Перечень мероприятий Программы задача 4.п.18 изложить в следующей редакции: Обеспечение функционирования модели персонифицированного финансирования дополнительного образования детей. </w:t>
      </w:r>
    </w:p>
    <w:p w:rsidR="009D4E63" w:rsidRPr="00265468" w:rsidRDefault="009D4E63" w:rsidP="00265468">
      <w:pPr>
        <w:widowControl/>
        <w:numPr>
          <w:ilvl w:val="0"/>
          <w:numId w:val="22"/>
        </w:numPr>
        <w:autoSpaceDE/>
        <w:autoSpaceDN/>
        <w:contextualSpacing/>
        <w:jc w:val="both"/>
        <w:rPr>
          <w:sz w:val="20"/>
          <w:szCs w:val="20"/>
          <w:lang w:eastAsia="ru-RU"/>
        </w:rPr>
      </w:pPr>
      <w:r w:rsidRPr="00265468">
        <w:rPr>
          <w:sz w:val="20"/>
          <w:szCs w:val="20"/>
          <w:lang w:eastAsia="ru-RU"/>
        </w:rPr>
        <w:t xml:space="preserve">Раздел </w:t>
      </w:r>
      <w:r w:rsidRPr="00265468">
        <w:rPr>
          <w:sz w:val="20"/>
          <w:szCs w:val="20"/>
          <w:lang w:val="en-US" w:eastAsia="ru-RU"/>
        </w:rPr>
        <w:t>IX</w:t>
      </w:r>
      <w:r w:rsidRPr="00265468">
        <w:rPr>
          <w:sz w:val="20"/>
          <w:szCs w:val="20"/>
          <w:lang w:eastAsia="ru-RU"/>
        </w:rPr>
        <w:t xml:space="preserve"> «Информация по ресурсному обеспечению Программы» задача 4. П.18 изложить в следующей редакции: Обеспечение функционирования модели персонифицированного финансирования дополнительного образования детей.</w:t>
      </w:r>
    </w:p>
    <w:p w:rsidR="009D4E63" w:rsidRPr="00265468" w:rsidRDefault="009D4E63" w:rsidP="00265468">
      <w:pPr>
        <w:widowControl/>
        <w:numPr>
          <w:ilvl w:val="0"/>
          <w:numId w:val="22"/>
        </w:numPr>
        <w:autoSpaceDE/>
        <w:autoSpaceDN/>
        <w:contextualSpacing/>
        <w:jc w:val="both"/>
        <w:rPr>
          <w:sz w:val="20"/>
          <w:szCs w:val="20"/>
          <w:lang w:eastAsia="ru-RU"/>
        </w:rPr>
      </w:pPr>
      <w:r w:rsidRPr="00265468">
        <w:rPr>
          <w:sz w:val="20"/>
          <w:szCs w:val="20"/>
          <w:lang w:eastAsia="ru-RU"/>
        </w:rPr>
        <w:t>Обнародовать настоящее постановление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Курганской области.</w:t>
      </w:r>
    </w:p>
    <w:p w:rsidR="009D4E63" w:rsidRPr="00265468" w:rsidRDefault="009D4E63" w:rsidP="00265468">
      <w:pPr>
        <w:widowControl/>
        <w:numPr>
          <w:ilvl w:val="0"/>
          <w:numId w:val="22"/>
        </w:numPr>
        <w:autoSpaceDE/>
        <w:autoSpaceDN/>
        <w:contextualSpacing/>
        <w:jc w:val="both"/>
        <w:rPr>
          <w:sz w:val="20"/>
          <w:szCs w:val="20"/>
          <w:lang w:eastAsia="ru-RU"/>
        </w:rPr>
      </w:pPr>
      <w:r w:rsidRPr="00265468">
        <w:rPr>
          <w:color w:val="000000"/>
          <w:sz w:val="20"/>
          <w:szCs w:val="20"/>
          <w:lang w:eastAsia="ru-RU"/>
        </w:rPr>
        <w:t>Контроль за выполнением настоящего постановления возложить на заместителя Главы Мокроусовского муниципального округа по социальным вопросам.</w:t>
      </w:r>
    </w:p>
    <w:p w:rsidR="009D4E63" w:rsidRDefault="009D4E63" w:rsidP="00265468">
      <w:pPr>
        <w:widowControl/>
        <w:autoSpaceDE/>
        <w:autoSpaceDN/>
        <w:rPr>
          <w:sz w:val="20"/>
          <w:szCs w:val="20"/>
          <w:lang w:eastAsia="ru-RU"/>
        </w:rPr>
      </w:pPr>
    </w:p>
    <w:p w:rsidR="009D4E63" w:rsidRDefault="009D4E63" w:rsidP="00265468">
      <w:pPr>
        <w:widowControl/>
        <w:autoSpaceDE/>
        <w:autoSpaceDN/>
        <w:rPr>
          <w:sz w:val="20"/>
          <w:szCs w:val="20"/>
          <w:lang w:eastAsia="ru-RU"/>
        </w:rPr>
      </w:pPr>
    </w:p>
    <w:p w:rsidR="009D4E63" w:rsidRDefault="009D4E63" w:rsidP="00265468">
      <w:pPr>
        <w:widowControl/>
        <w:autoSpaceDE/>
        <w:autoSpaceDN/>
        <w:rPr>
          <w:sz w:val="20"/>
          <w:szCs w:val="20"/>
          <w:lang w:eastAsia="ru-RU"/>
        </w:rPr>
      </w:pPr>
    </w:p>
    <w:p w:rsidR="009D4E63" w:rsidRPr="00265468" w:rsidRDefault="009D4E63" w:rsidP="00265468">
      <w:pPr>
        <w:widowControl/>
        <w:autoSpaceDE/>
        <w:autoSpaceDN/>
        <w:rPr>
          <w:sz w:val="20"/>
          <w:szCs w:val="20"/>
          <w:lang w:eastAsia="ru-RU"/>
        </w:rPr>
      </w:pPr>
      <w:r w:rsidRPr="00265468">
        <w:rPr>
          <w:sz w:val="20"/>
          <w:szCs w:val="20"/>
          <w:lang w:eastAsia="ru-RU"/>
        </w:rPr>
        <w:t xml:space="preserve">    Первый заместитель </w:t>
      </w:r>
    </w:p>
    <w:p w:rsidR="009D4E63" w:rsidRPr="00265468" w:rsidRDefault="009D4E63" w:rsidP="00265468">
      <w:pPr>
        <w:widowControl/>
        <w:tabs>
          <w:tab w:val="left" w:pos="1235"/>
        </w:tabs>
        <w:autoSpaceDE/>
        <w:autoSpaceDN/>
        <w:spacing w:before="4" w:line="249" w:lineRule="auto"/>
        <w:ind w:left="199" w:right="161"/>
        <w:contextualSpacing/>
        <w:rPr>
          <w:sz w:val="20"/>
          <w:szCs w:val="20"/>
          <w:lang w:eastAsia="ru-RU"/>
        </w:rPr>
      </w:pPr>
      <w:r w:rsidRPr="00265468">
        <w:rPr>
          <w:sz w:val="20"/>
          <w:szCs w:val="20"/>
          <w:lang w:eastAsia="ru-RU"/>
        </w:rPr>
        <w:t>Главы Мокроусовскогомуниципального округа                                           П.В. Бетехтин</w:t>
      </w:r>
    </w:p>
    <w:p w:rsidR="009D4E63" w:rsidRDefault="009D4E63" w:rsidP="00265468">
      <w:pPr>
        <w:widowControl/>
        <w:tabs>
          <w:tab w:val="left" w:pos="1235"/>
        </w:tabs>
        <w:autoSpaceDE/>
        <w:autoSpaceDN/>
        <w:spacing w:before="4" w:line="249" w:lineRule="auto"/>
        <w:ind w:left="199" w:right="161"/>
        <w:contextualSpacing/>
        <w:rPr>
          <w:sz w:val="20"/>
          <w:szCs w:val="20"/>
          <w:lang w:eastAsia="ru-RU"/>
        </w:rPr>
      </w:pPr>
    </w:p>
    <w:p w:rsidR="009D4E63" w:rsidRPr="00265468" w:rsidRDefault="009D4E63" w:rsidP="00265468">
      <w:pPr>
        <w:widowControl/>
        <w:tabs>
          <w:tab w:val="left" w:pos="1235"/>
        </w:tabs>
        <w:autoSpaceDE/>
        <w:autoSpaceDN/>
        <w:spacing w:before="4" w:line="249" w:lineRule="auto"/>
        <w:ind w:left="199" w:right="161"/>
        <w:contextualSpacing/>
        <w:rPr>
          <w:sz w:val="20"/>
          <w:szCs w:val="20"/>
          <w:lang w:eastAsia="ru-RU"/>
        </w:rPr>
      </w:pPr>
    </w:p>
    <w:p w:rsidR="009D4E63" w:rsidRDefault="009D4E63" w:rsidP="00265468">
      <w:pPr>
        <w:widowControl/>
        <w:tabs>
          <w:tab w:val="left" w:pos="1235"/>
        </w:tabs>
        <w:autoSpaceDE/>
        <w:autoSpaceDN/>
        <w:spacing w:before="4" w:line="249" w:lineRule="auto"/>
        <w:ind w:left="199" w:right="161"/>
        <w:contextualSpacing/>
        <w:rPr>
          <w:sz w:val="26"/>
          <w:szCs w:val="26"/>
          <w:lang w:eastAsia="ru-RU"/>
        </w:rPr>
      </w:pPr>
    </w:p>
    <w:p w:rsidR="009D4E63" w:rsidRDefault="009D4E63" w:rsidP="00265468">
      <w:pPr>
        <w:widowControl/>
        <w:tabs>
          <w:tab w:val="left" w:pos="1235"/>
        </w:tabs>
        <w:autoSpaceDE/>
        <w:autoSpaceDN/>
        <w:spacing w:before="4" w:line="249" w:lineRule="auto"/>
        <w:ind w:left="199" w:right="161"/>
        <w:contextualSpacing/>
        <w:rPr>
          <w:sz w:val="26"/>
          <w:szCs w:val="26"/>
          <w:lang w:eastAsia="ru-RU"/>
        </w:rPr>
      </w:pPr>
      <w:r>
        <w:rPr>
          <w:noProof/>
          <w:lang w:eastAsia="ru-RU"/>
        </w:rPr>
        <w:pict>
          <v:shape id="Рисунок 16" o:spid="_x0000_s1034" type="#_x0000_t75" alt="ГЕРБ РАЙОНА" style="position:absolute;left:0;text-align:left;margin-left:222.75pt;margin-top:.3pt;width:46pt;height:54pt;z-index:251664896;visibility:visible">
            <v:imagedata r:id="rId9" o:title=""/>
            <w10:wrap type="square" side="left"/>
          </v:shape>
        </w:pict>
      </w:r>
    </w:p>
    <w:p w:rsidR="009D4E63" w:rsidRDefault="009D4E63" w:rsidP="00265468">
      <w:pPr>
        <w:widowControl/>
        <w:tabs>
          <w:tab w:val="left" w:pos="1235"/>
        </w:tabs>
        <w:autoSpaceDE/>
        <w:autoSpaceDN/>
        <w:spacing w:before="4" w:line="249" w:lineRule="auto"/>
        <w:ind w:left="199" w:right="161"/>
        <w:contextualSpacing/>
        <w:rPr>
          <w:sz w:val="26"/>
          <w:szCs w:val="26"/>
          <w:lang w:eastAsia="ru-RU"/>
        </w:rPr>
      </w:pPr>
    </w:p>
    <w:p w:rsidR="009D4E63" w:rsidRPr="008955C6" w:rsidRDefault="009D4E63" w:rsidP="008955C6">
      <w:pPr>
        <w:widowControl/>
        <w:autoSpaceDE/>
        <w:autoSpaceDN/>
        <w:jc w:val="center"/>
        <w:rPr>
          <w:b/>
          <w:sz w:val="24"/>
          <w:szCs w:val="24"/>
          <w:lang w:eastAsia="ru-RU"/>
        </w:rPr>
      </w:pPr>
    </w:p>
    <w:p w:rsidR="009D4E63" w:rsidRPr="008955C6" w:rsidRDefault="009D4E63" w:rsidP="008955C6">
      <w:pPr>
        <w:widowControl/>
        <w:autoSpaceDE/>
        <w:autoSpaceDN/>
        <w:jc w:val="center"/>
        <w:rPr>
          <w:b/>
          <w:sz w:val="24"/>
          <w:szCs w:val="24"/>
          <w:lang w:eastAsia="ru-RU"/>
        </w:rPr>
      </w:pPr>
    </w:p>
    <w:p w:rsidR="009D4E63" w:rsidRPr="008955C6" w:rsidRDefault="009D4E63" w:rsidP="008955C6">
      <w:pPr>
        <w:widowControl/>
        <w:shd w:val="clear" w:color="auto" w:fill="FFFFFF"/>
        <w:autoSpaceDE/>
        <w:autoSpaceDN/>
        <w:jc w:val="center"/>
        <w:rPr>
          <w:color w:val="2C2D2E"/>
          <w:sz w:val="20"/>
          <w:szCs w:val="20"/>
          <w:lang w:eastAsia="ru-RU"/>
        </w:rPr>
      </w:pPr>
      <w:r w:rsidRPr="008955C6">
        <w:rPr>
          <w:b/>
          <w:bCs/>
          <w:color w:val="000000"/>
          <w:sz w:val="20"/>
          <w:szCs w:val="20"/>
          <w:lang w:eastAsia="ru-RU"/>
        </w:rPr>
        <w:t>КУРГАНСКАЯ ОБЛАСТЬ</w:t>
      </w:r>
    </w:p>
    <w:p w:rsidR="009D4E63" w:rsidRPr="008955C6" w:rsidRDefault="009D4E63" w:rsidP="008955C6">
      <w:pPr>
        <w:widowControl/>
        <w:shd w:val="clear" w:color="auto" w:fill="FFFFFF"/>
        <w:autoSpaceDE/>
        <w:autoSpaceDN/>
        <w:jc w:val="center"/>
        <w:rPr>
          <w:color w:val="2C2D2E"/>
          <w:sz w:val="20"/>
          <w:szCs w:val="20"/>
          <w:lang w:eastAsia="ru-RU"/>
        </w:rPr>
      </w:pPr>
      <w:r w:rsidRPr="008955C6">
        <w:rPr>
          <w:b/>
          <w:bCs/>
          <w:color w:val="000000"/>
          <w:sz w:val="20"/>
          <w:szCs w:val="20"/>
          <w:lang w:eastAsia="ru-RU"/>
        </w:rPr>
        <w:t>МОКРОУСОВСКИЙ МУНИЦИПАЛЬНЫЙ ОКРУГ</w:t>
      </w:r>
    </w:p>
    <w:p w:rsidR="009D4E63" w:rsidRPr="008955C6" w:rsidRDefault="009D4E63" w:rsidP="008955C6">
      <w:pPr>
        <w:widowControl/>
        <w:shd w:val="clear" w:color="auto" w:fill="FFFFFF"/>
        <w:autoSpaceDE/>
        <w:autoSpaceDN/>
        <w:jc w:val="center"/>
        <w:rPr>
          <w:color w:val="2C2D2E"/>
          <w:sz w:val="20"/>
          <w:szCs w:val="20"/>
          <w:lang w:eastAsia="ru-RU"/>
        </w:rPr>
      </w:pPr>
      <w:r w:rsidRPr="008955C6">
        <w:rPr>
          <w:b/>
          <w:bCs/>
          <w:color w:val="000000"/>
          <w:sz w:val="20"/>
          <w:szCs w:val="20"/>
          <w:lang w:eastAsia="ru-RU"/>
        </w:rPr>
        <w:t>АДМИНИСТРАЦИЯ МОКРОУСОВСКОГО  МУНИЦИПАЛЬНОГО ОКРУГА</w:t>
      </w:r>
    </w:p>
    <w:p w:rsidR="009D4E63" w:rsidRPr="008955C6" w:rsidRDefault="009D4E63" w:rsidP="008955C6">
      <w:pPr>
        <w:widowControl/>
        <w:autoSpaceDE/>
        <w:autoSpaceDN/>
        <w:jc w:val="center"/>
        <w:rPr>
          <w:b/>
          <w:sz w:val="20"/>
          <w:szCs w:val="20"/>
          <w:lang w:eastAsia="ru-RU"/>
        </w:rPr>
      </w:pPr>
    </w:p>
    <w:p w:rsidR="009D4E63" w:rsidRPr="008955C6" w:rsidRDefault="009D4E63" w:rsidP="008955C6">
      <w:pPr>
        <w:widowControl/>
        <w:autoSpaceDE/>
        <w:autoSpaceDN/>
        <w:spacing w:line="312" w:lineRule="auto"/>
        <w:jc w:val="center"/>
        <w:rPr>
          <w:b/>
          <w:sz w:val="20"/>
          <w:szCs w:val="20"/>
          <w:lang w:eastAsia="ru-RU"/>
        </w:rPr>
      </w:pPr>
      <w:r w:rsidRPr="008955C6">
        <w:rPr>
          <w:b/>
          <w:sz w:val="20"/>
          <w:szCs w:val="20"/>
          <w:lang w:eastAsia="ru-RU"/>
        </w:rPr>
        <w:t>РАСПОРЯЖЕНИЕ</w:t>
      </w:r>
    </w:p>
    <w:p w:rsidR="009D4E63" w:rsidRPr="008955C6" w:rsidRDefault="009D4E63" w:rsidP="008955C6">
      <w:pPr>
        <w:widowControl/>
        <w:autoSpaceDE/>
        <w:autoSpaceDN/>
        <w:spacing w:line="312" w:lineRule="auto"/>
        <w:rPr>
          <w:sz w:val="20"/>
          <w:szCs w:val="20"/>
          <w:lang w:eastAsia="ru-RU"/>
        </w:rPr>
      </w:pPr>
    </w:p>
    <w:p w:rsidR="009D4E63" w:rsidRPr="008955C6" w:rsidRDefault="009D4E63" w:rsidP="008955C6">
      <w:pPr>
        <w:widowControl/>
        <w:autoSpaceDE/>
        <w:autoSpaceDN/>
        <w:spacing w:line="312" w:lineRule="auto"/>
        <w:rPr>
          <w:sz w:val="20"/>
          <w:szCs w:val="20"/>
          <w:lang w:eastAsia="ru-RU"/>
        </w:rPr>
      </w:pPr>
      <w:r w:rsidRPr="008955C6">
        <w:rPr>
          <w:sz w:val="20"/>
          <w:szCs w:val="20"/>
          <w:lang w:eastAsia="ru-RU"/>
        </w:rPr>
        <w:t>от «12 » января 2023 г. № 05-р</w:t>
      </w:r>
    </w:p>
    <w:p w:rsidR="009D4E63" w:rsidRPr="008955C6" w:rsidRDefault="009D4E63" w:rsidP="008955C6">
      <w:pPr>
        <w:widowControl/>
        <w:autoSpaceDE/>
        <w:autoSpaceDN/>
        <w:rPr>
          <w:sz w:val="20"/>
          <w:szCs w:val="20"/>
          <w:lang w:eastAsia="ru-RU"/>
        </w:rPr>
      </w:pPr>
      <w:r w:rsidRPr="008955C6">
        <w:rPr>
          <w:sz w:val="20"/>
          <w:szCs w:val="20"/>
          <w:lang w:eastAsia="ru-RU"/>
        </w:rPr>
        <w:tab/>
      </w:r>
      <w:r w:rsidRPr="008955C6">
        <w:rPr>
          <w:sz w:val="20"/>
          <w:szCs w:val="20"/>
          <w:lang w:eastAsia="ru-RU"/>
        </w:rPr>
        <w:tab/>
        <w:t>с. Мокроусово</w:t>
      </w:r>
    </w:p>
    <w:p w:rsidR="009D4E63" w:rsidRPr="008955C6" w:rsidRDefault="009D4E63" w:rsidP="008955C6">
      <w:pPr>
        <w:widowControl/>
        <w:autoSpaceDE/>
        <w:autoSpaceDN/>
        <w:rPr>
          <w:sz w:val="20"/>
          <w:szCs w:val="20"/>
          <w:lang w:eastAsia="ru-RU"/>
        </w:rPr>
      </w:pPr>
    </w:p>
    <w:p w:rsidR="009D4E63" w:rsidRPr="008955C6" w:rsidRDefault="009D4E63" w:rsidP="008955C6">
      <w:pPr>
        <w:widowControl/>
        <w:autoSpaceDE/>
        <w:autoSpaceDN/>
        <w:rPr>
          <w:sz w:val="20"/>
          <w:szCs w:val="20"/>
          <w:lang w:eastAsia="ru-RU"/>
        </w:rPr>
      </w:pPr>
      <w:r w:rsidRPr="008955C6">
        <w:rPr>
          <w:sz w:val="20"/>
          <w:szCs w:val="20"/>
          <w:lang w:eastAsia="ru-RU"/>
        </w:rPr>
        <w:t xml:space="preserve">О создании рабочей группы </w:t>
      </w:r>
    </w:p>
    <w:p w:rsidR="009D4E63" w:rsidRPr="008955C6" w:rsidRDefault="009D4E63" w:rsidP="008955C6">
      <w:pPr>
        <w:widowControl/>
        <w:autoSpaceDE/>
        <w:autoSpaceDN/>
        <w:rPr>
          <w:sz w:val="20"/>
          <w:szCs w:val="20"/>
          <w:lang w:eastAsia="ru-RU"/>
        </w:rPr>
      </w:pPr>
      <w:r w:rsidRPr="008955C6">
        <w:rPr>
          <w:sz w:val="20"/>
          <w:szCs w:val="20"/>
          <w:lang w:eastAsia="ru-RU"/>
        </w:rPr>
        <w:t>по снижению неформальной занятости,</w:t>
      </w:r>
    </w:p>
    <w:p w:rsidR="009D4E63" w:rsidRPr="008955C6" w:rsidRDefault="009D4E63" w:rsidP="008955C6">
      <w:pPr>
        <w:widowControl/>
        <w:autoSpaceDE/>
        <w:autoSpaceDN/>
        <w:rPr>
          <w:sz w:val="20"/>
          <w:szCs w:val="20"/>
          <w:lang w:eastAsia="ru-RU"/>
        </w:rPr>
      </w:pPr>
      <w:r w:rsidRPr="008955C6">
        <w:rPr>
          <w:sz w:val="20"/>
          <w:szCs w:val="20"/>
          <w:lang w:eastAsia="ru-RU"/>
        </w:rPr>
        <w:t xml:space="preserve">легализации «серой» заработной платы и </w:t>
      </w:r>
    </w:p>
    <w:p w:rsidR="009D4E63" w:rsidRPr="008955C6" w:rsidRDefault="009D4E63" w:rsidP="008955C6">
      <w:pPr>
        <w:widowControl/>
        <w:autoSpaceDE/>
        <w:autoSpaceDN/>
        <w:rPr>
          <w:sz w:val="20"/>
          <w:szCs w:val="20"/>
          <w:lang w:eastAsia="ru-RU"/>
        </w:rPr>
      </w:pPr>
      <w:r w:rsidRPr="008955C6">
        <w:rPr>
          <w:sz w:val="20"/>
          <w:szCs w:val="20"/>
          <w:lang w:eastAsia="ru-RU"/>
        </w:rPr>
        <w:t xml:space="preserve">повышению собираемости страховых взносов </w:t>
      </w:r>
    </w:p>
    <w:p w:rsidR="009D4E63" w:rsidRPr="008955C6" w:rsidRDefault="009D4E63" w:rsidP="008955C6">
      <w:pPr>
        <w:widowControl/>
        <w:autoSpaceDE/>
        <w:autoSpaceDN/>
        <w:rPr>
          <w:sz w:val="20"/>
          <w:szCs w:val="20"/>
          <w:lang w:eastAsia="ru-RU"/>
        </w:rPr>
      </w:pPr>
      <w:r w:rsidRPr="008955C6">
        <w:rPr>
          <w:sz w:val="20"/>
          <w:szCs w:val="20"/>
          <w:lang w:eastAsia="ru-RU"/>
        </w:rPr>
        <w:t>во внебюджетные фонды</w:t>
      </w:r>
    </w:p>
    <w:p w:rsidR="009D4E63" w:rsidRPr="008955C6" w:rsidRDefault="009D4E63" w:rsidP="008955C6">
      <w:pPr>
        <w:widowControl/>
        <w:autoSpaceDE/>
        <w:autoSpaceDN/>
        <w:rPr>
          <w:sz w:val="20"/>
          <w:szCs w:val="20"/>
          <w:lang w:eastAsia="ru-RU"/>
        </w:rPr>
      </w:pPr>
    </w:p>
    <w:p w:rsidR="009D4E63" w:rsidRPr="008955C6" w:rsidRDefault="009D4E63" w:rsidP="008955C6">
      <w:pPr>
        <w:widowControl/>
        <w:autoSpaceDE/>
        <w:autoSpaceDN/>
        <w:ind w:firstLine="708"/>
        <w:jc w:val="both"/>
        <w:rPr>
          <w:sz w:val="20"/>
          <w:szCs w:val="20"/>
          <w:lang w:eastAsia="ru-RU"/>
        </w:rPr>
      </w:pPr>
      <w:r w:rsidRPr="008955C6">
        <w:rPr>
          <w:sz w:val="20"/>
          <w:szCs w:val="20"/>
          <w:lang w:eastAsia="ru-RU"/>
        </w:rPr>
        <w:t xml:space="preserve">В соответствии с п.3 раздела </w:t>
      </w:r>
      <w:r w:rsidRPr="008955C6">
        <w:rPr>
          <w:sz w:val="20"/>
          <w:szCs w:val="20"/>
          <w:lang w:val="en-US" w:eastAsia="ru-RU"/>
        </w:rPr>
        <w:t>I</w:t>
      </w:r>
      <w:r w:rsidRPr="008955C6">
        <w:rPr>
          <w:sz w:val="20"/>
          <w:szCs w:val="20"/>
          <w:lang w:eastAsia="ru-RU"/>
        </w:rPr>
        <w:t xml:space="preserve"> Протокола селекторного совещания в Министерстве труда и социальной защиты РФ о ситуации с задолженностью по страховым взносам в государственные внебюджетные фонды, в том числе о погашении задолженности по страховым взносам организаций бюджетной сферы, и о мерах по снижению неформальной трудовой занятости от 21.01.2015 г.:</w:t>
      </w:r>
    </w:p>
    <w:p w:rsidR="009D4E63" w:rsidRPr="008955C6" w:rsidRDefault="009D4E63" w:rsidP="008955C6">
      <w:pPr>
        <w:widowControl/>
        <w:numPr>
          <w:ilvl w:val="0"/>
          <w:numId w:val="23"/>
        </w:numPr>
        <w:autoSpaceDE/>
        <w:autoSpaceDN/>
        <w:rPr>
          <w:sz w:val="20"/>
          <w:szCs w:val="20"/>
          <w:lang w:eastAsia="ru-RU"/>
        </w:rPr>
      </w:pPr>
      <w:r w:rsidRPr="008955C6">
        <w:rPr>
          <w:sz w:val="20"/>
          <w:szCs w:val="20"/>
          <w:lang w:eastAsia="ru-RU"/>
        </w:rPr>
        <w:t>Создать рабочую группу  по снижению неформальной занятости, легализации «серой» заработной платы и повышению собираемости страховых взносов во внебюджетные фонды в следующем составе:</w:t>
      </w:r>
    </w:p>
    <w:tbl>
      <w:tblPr>
        <w:tblW w:w="0" w:type="auto"/>
        <w:tblInd w:w="-176" w:type="dxa"/>
        <w:tblLook w:val="00A0"/>
      </w:tblPr>
      <w:tblGrid>
        <w:gridCol w:w="5"/>
        <w:gridCol w:w="2269"/>
        <w:gridCol w:w="8080"/>
      </w:tblGrid>
      <w:tr w:rsidR="009D4E63" w:rsidRPr="008955C6" w:rsidTr="00A8559A">
        <w:tc>
          <w:tcPr>
            <w:tcW w:w="2269" w:type="dxa"/>
            <w:gridSpan w:val="2"/>
          </w:tcPr>
          <w:p w:rsidR="009D4E63" w:rsidRPr="008955C6" w:rsidRDefault="009D4E63" w:rsidP="008955C6">
            <w:pPr>
              <w:widowControl/>
              <w:autoSpaceDE/>
              <w:autoSpaceDN/>
              <w:rPr>
                <w:sz w:val="20"/>
                <w:szCs w:val="20"/>
                <w:lang w:eastAsia="ru-RU"/>
              </w:rPr>
            </w:pPr>
            <w:r w:rsidRPr="008955C6">
              <w:rPr>
                <w:sz w:val="20"/>
                <w:szCs w:val="20"/>
                <w:lang w:eastAsia="ru-RU"/>
              </w:rPr>
              <w:t>1. Бетехтин П.В.</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 Первый заместитель Главы Мокроусовского муниципального округа,  руководитель рабочей группы;</w:t>
            </w:r>
          </w:p>
        </w:tc>
      </w:tr>
      <w:tr w:rsidR="009D4E63" w:rsidRPr="008955C6" w:rsidTr="00A8559A">
        <w:tc>
          <w:tcPr>
            <w:tcW w:w="2269" w:type="dxa"/>
            <w:gridSpan w:val="2"/>
          </w:tcPr>
          <w:p w:rsidR="009D4E63" w:rsidRPr="008955C6" w:rsidRDefault="009D4E63" w:rsidP="008955C6">
            <w:pPr>
              <w:widowControl/>
              <w:autoSpaceDE/>
              <w:autoSpaceDN/>
              <w:rPr>
                <w:sz w:val="20"/>
                <w:szCs w:val="20"/>
                <w:lang w:eastAsia="ru-RU"/>
              </w:rPr>
            </w:pPr>
            <w:r w:rsidRPr="008955C6">
              <w:rPr>
                <w:sz w:val="20"/>
                <w:szCs w:val="20"/>
                <w:lang w:eastAsia="ru-RU"/>
              </w:rPr>
              <w:t>2. Яковлева Л.Е.</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 Заместитель Главы Мокроусовского муниципального округа по экономической деятельности, заместитель руководителя рабочей группы;</w:t>
            </w:r>
          </w:p>
        </w:tc>
      </w:tr>
      <w:tr w:rsidR="009D4E63" w:rsidRPr="008955C6" w:rsidTr="00A8559A">
        <w:tc>
          <w:tcPr>
            <w:tcW w:w="2269" w:type="dxa"/>
            <w:gridSpan w:val="2"/>
          </w:tcPr>
          <w:p w:rsidR="009D4E63" w:rsidRPr="008955C6" w:rsidRDefault="009D4E63" w:rsidP="008955C6">
            <w:pPr>
              <w:widowControl/>
              <w:autoSpaceDE/>
              <w:autoSpaceDN/>
              <w:rPr>
                <w:sz w:val="20"/>
                <w:szCs w:val="20"/>
                <w:lang w:eastAsia="ru-RU"/>
              </w:rPr>
            </w:pPr>
            <w:r w:rsidRPr="008955C6">
              <w:rPr>
                <w:sz w:val="20"/>
                <w:szCs w:val="20"/>
                <w:lang w:eastAsia="ru-RU"/>
              </w:rPr>
              <w:t>3. Сидорова В.М.</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 Главный специалист сектора экономики, секретарь рабочей группы;</w:t>
            </w:r>
          </w:p>
        </w:tc>
      </w:tr>
      <w:tr w:rsidR="009D4E63" w:rsidRPr="008955C6" w:rsidTr="00A8559A">
        <w:tc>
          <w:tcPr>
            <w:tcW w:w="10349" w:type="dxa"/>
            <w:gridSpan w:val="3"/>
          </w:tcPr>
          <w:p w:rsidR="009D4E63" w:rsidRPr="008955C6" w:rsidRDefault="009D4E63" w:rsidP="008955C6">
            <w:pPr>
              <w:widowControl/>
              <w:autoSpaceDE/>
              <w:autoSpaceDN/>
              <w:ind w:left="3204" w:firstLine="336"/>
              <w:rPr>
                <w:sz w:val="20"/>
                <w:szCs w:val="20"/>
                <w:lang w:eastAsia="ru-RU"/>
              </w:rPr>
            </w:pPr>
          </w:p>
          <w:p w:rsidR="009D4E63" w:rsidRPr="008955C6" w:rsidRDefault="009D4E63" w:rsidP="008955C6">
            <w:pPr>
              <w:widowControl/>
              <w:autoSpaceDE/>
              <w:autoSpaceDN/>
              <w:ind w:left="3204" w:firstLine="336"/>
              <w:rPr>
                <w:sz w:val="20"/>
                <w:szCs w:val="20"/>
                <w:lang w:eastAsia="ru-RU"/>
              </w:rPr>
            </w:pPr>
            <w:r w:rsidRPr="008955C6">
              <w:rPr>
                <w:sz w:val="20"/>
                <w:szCs w:val="20"/>
                <w:lang w:eastAsia="ru-RU"/>
              </w:rPr>
              <w:t>Члены рабочей группы:</w:t>
            </w:r>
          </w:p>
        </w:tc>
      </w:tr>
      <w:tr w:rsidR="009D4E63" w:rsidRPr="008955C6" w:rsidTr="00A8559A">
        <w:tc>
          <w:tcPr>
            <w:tcW w:w="2269" w:type="dxa"/>
            <w:gridSpan w:val="2"/>
          </w:tcPr>
          <w:p w:rsidR="009D4E63" w:rsidRPr="008955C6" w:rsidRDefault="009D4E63" w:rsidP="008955C6">
            <w:pPr>
              <w:widowControl/>
              <w:autoSpaceDE/>
              <w:autoSpaceDN/>
              <w:rPr>
                <w:sz w:val="20"/>
                <w:szCs w:val="20"/>
                <w:lang w:eastAsia="ru-RU"/>
              </w:rPr>
            </w:pPr>
            <w:r w:rsidRPr="008955C6">
              <w:rPr>
                <w:sz w:val="20"/>
                <w:szCs w:val="20"/>
                <w:lang w:eastAsia="ru-RU"/>
              </w:rPr>
              <w:t xml:space="preserve">4. Романенко Ю.В.     </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 Заместитель Главы Мокроусовского муниципального округа по социальным вопросам;</w:t>
            </w:r>
          </w:p>
        </w:tc>
      </w:tr>
      <w:tr w:rsidR="009D4E63" w:rsidRPr="008955C6" w:rsidTr="00A8559A">
        <w:trPr>
          <w:gridBefore w:val="1"/>
        </w:trPr>
        <w:tc>
          <w:tcPr>
            <w:tcW w:w="2269" w:type="dxa"/>
          </w:tcPr>
          <w:p w:rsidR="009D4E63" w:rsidRPr="008955C6" w:rsidRDefault="009D4E63" w:rsidP="008955C6">
            <w:pPr>
              <w:widowControl/>
              <w:autoSpaceDE/>
              <w:autoSpaceDN/>
              <w:rPr>
                <w:sz w:val="20"/>
                <w:szCs w:val="20"/>
                <w:lang w:eastAsia="ru-RU"/>
              </w:rPr>
            </w:pPr>
            <w:r w:rsidRPr="008955C6">
              <w:rPr>
                <w:sz w:val="20"/>
                <w:szCs w:val="20"/>
                <w:lang w:eastAsia="ru-RU"/>
              </w:rPr>
              <w:t>5. Казакова А.Л.</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–И.о. начальника Финансового управления Администрации Мокроусовского муниципального округа;</w:t>
            </w:r>
          </w:p>
        </w:tc>
      </w:tr>
      <w:tr w:rsidR="009D4E63" w:rsidRPr="008955C6" w:rsidTr="00A8559A">
        <w:trPr>
          <w:gridBefore w:val="1"/>
        </w:trPr>
        <w:tc>
          <w:tcPr>
            <w:tcW w:w="2269" w:type="dxa"/>
          </w:tcPr>
          <w:p w:rsidR="009D4E63" w:rsidRPr="008955C6" w:rsidRDefault="009D4E63" w:rsidP="008955C6">
            <w:pPr>
              <w:widowControl/>
              <w:autoSpaceDE/>
              <w:autoSpaceDN/>
              <w:rPr>
                <w:sz w:val="20"/>
                <w:szCs w:val="20"/>
                <w:lang w:eastAsia="ru-RU"/>
              </w:rPr>
            </w:pPr>
            <w:r w:rsidRPr="008955C6">
              <w:rPr>
                <w:sz w:val="20"/>
                <w:szCs w:val="20"/>
                <w:lang w:eastAsia="ru-RU"/>
              </w:rPr>
              <w:t>6. Антропова М.А.</w:t>
            </w:r>
          </w:p>
        </w:tc>
        <w:tc>
          <w:tcPr>
            <w:tcW w:w="8080" w:type="dxa"/>
          </w:tcPr>
          <w:p w:rsidR="009D4E63" w:rsidRPr="008955C6" w:rsidRDefault="009D4E63" w:rsidP="008955C6">
            <w:pPr>
              <w:widowControl/>
              <w:autoSpaceDE/>
              <w:autoSpaceDN/>
              <w:jc w:val="both"/>
              <w:rPr>
                <w:sz w:val="20"/>
                <w:szCs w:val="20"/>
                <w:lang w:eastAsia="ru-RU"/>
              </w:rPr>
            </w:pPr>
            <w:r w:rsidRPr="008955C6">
              <w:rPr>
                <w:sz w:val="20"/>
                <w:szCs w:val="20"/>
                <w:lang w:eastAsia="ru-RU"/>
              </w:rPr>
              <w:t>– Заместитель директора  государственного казенного учреждения  «Центр занятости Лебяжьевского и Мокроусовского районов Курганской области» (по согласованию);</w:t>
            </w:r>
          </w:p>
        </w:tc>
      </w:tr>
      <w:tr w:rsidR="009D4E63" w:rsidRPr="008955C6" w:rsidTr="00A8559A">
        <w:trPr>
          <w:gridBefore w:val="1"/>
        </w:trPr>
        <w:tc>
          <w:tcPr>
            <w:tcW w:w="2269" w:type="dxa"/>
          </w:tcPr>
          <w:p w:rsidR="009D4E63" w:rsidRPr="008955C6" w:rsidRDefault="009D4E63" w:rsidP="008955C6">
            <w:pPr>
              <w:widowControl/>
              <w:autoSpaceDE/>
              <w:autoSpaceDN/>
              <w:jc w:val="right"/>
              <w:rPr>
                <w:sz w:val="20"/>
                <w:szCs w:val="20"/>
                <w:lang w:eastAsia="ru-RU"/>
              </w:rPr>
            </w:pPr>
          </w:p>
        </w:tc>
        <w:tc>
          <w:tcPr>
            <w:tcW w:w="8080" w:type="dxa"/>
          </w:tcPr>
          <w:p w:rsidR="009D4E63" w:rsidRPr="008955C6" w:rsidRDefault="009D4E63" w:rsidP="008955C6">
            <w:pPr>
              <w:widowControl/>
              <w:autoSpaceDE/>
              <w:autoSpaceDN/>
              <w:jc w:val="both"/>
              <w:rPr>
                <w:sz w:val="20"/>
                <w:szCs w:val="20"/>
                <w:lang w:eastAsia="ru-RU"/>
              </w:rPr>
            </w:pPr>
          </w:p>
        </w:tc>
      </w:tr>
      <w:tr w:rsidR="009D4E63" w:rsidRPr="008955C6" w:rsidTr="00A8559A">
        <w:trPr>
          <w:gridBefore w:val="1"/>
        </w:trPr>
        <w:tc>
          <w:tcPr>
            <w:tcW w:w="2269" w:type="dxa"/>
          </w:tcPr>
          <w:p w:rsidR="009D4E63" w:rsidRPr="008955C6" w:rsidRDefault="009D4E63" w:rsidP="008955C6">
            <w:pPr>
              <w:widowControl/>
              <w:autoSpaceDE/>
              <w:autoSpaceDN/>
              <w:rPr>
                <w:sz w:val="20"/>
                <w:szCs w:val="20"/>
                <w:lang w:eastAsia="ru-RU"/>
              </w:rPr>
            </w:pPr>
            <w:r w:rsidRPr="008955C6">
              <w:rPr>
                <w:sz w:val="20"/>
                <w:szCs w:val="20"/>
                <w:lang w:eastAsia="ru-RU"/>
              </w:rPr>
              <w:t>7. Папулова О.А.</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 Руководитель клиентской службы (на правах группы) Пенсионного фонда России по Курганской области (по согласованию);</w:t>
            </w:r>
          </w:p>
        </w:tc>
      </w:tr>
      <w:tr w:rsidR="009D4E63" w:rsidRPr="008955C6" w:rsidTr="00A8559A">
        <w:trPr>
          <w:gridBefore w:val="1"/>
        </w:trPr>
        <w:tc>
          <w:tcPr>
            <w:tcW w:w="2269" w:type="dxa"/>
          </w:tcPr>
          <w:p w:rsidR="009D4E63" w:rsidRPr="008955C6" w:rsidRDefault="009D4E63" w:rsidP="008955C6">
            <w:pPr>
              <w:widowControl/>
              <w:autoSpaceDE/>
              <w:autoSpaceDN/>
              <w:rPr>
                <w:sz w:val="20"/>
                <w:szCs w:val="20"/>
                <w:lang w:eastAsia="ru-RU"/>
              </w:rPr>
            </w:pPr>
            <w:r w:rsidRPr="008955C6">
              <w:rPr>
                <w:sz w:val="20"/>
                <w:szCs w:val="20"/>
                <w:lang w:eastAsia="ru-RU"/>
              </w:rPr>
              <w:t>8. Андреев А.Г.</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 Оперуполномоченный ГЭБ и ПК МО МВД России "Макушинский"(по согласованию);</w:t>
            </w:r>
          </w:p>
        </w:tc>
      </w:tr>
      <w:tr w:rsidR="009D4E63" w:rsidRPr="008955C6" w:rsidTr="00A8559A">
        <w:trPr>
          <w:gridBefore w:val="1"/>
        </w:trPr>
        <w:tc>
          <w:tcPr>
            <w:tcW w:w="2269" w:type="dxa"/>
          </w:tcPr>
          <w:p w:rsidR="009D4E63" w:rsidRPr="008955C6" w:rsidRDefault="009D4E63" w:rsidP="008955C6">
            <w:pPr>
              <w:widowControl/>
              <w:autoSpaceDE/>
              <w:autoSpaceDN/>
              <w:rPr>
                <w:sz w:val="20"/>
                <w:szCs w:val="20"/>
                <w:lang w:eastAsia="ru-RU"/>
              </w:rPr>
            </w:pPr>
            <w:r w:rsidRPr="008955C6">
              <w:rPr>
                <w:sz w:val="20"/>
                <w:szCs w:val="20"/>
                <w:lang w:eastAsia="ru-RU"/>
              </w:rPr>
              <w:t xml:space="preserve">9. Злобина Е.А. </w:t>
            </w:r>
          </w:p>
        </w:tc>
        <w:tc>
          <w:tcPr>
            <w:tcW w:w="8080" w:type="dxa"/>
          </w:tcPr>
          <w:p w:rsidR="009D4E63" w:rsidRPr="008955C6" w:rsidRDefault="009D4E63" w:rsidP="008955C6">
            <w:pPr>
              <w:widowControl/>
              <w:autoSpaceDE/>
              <w:autoSpaceDN/>
              <w:rPr>
                <w:sz w:val="20"/>
                <w:szCs w:val="20"/>
                <w:lang w:eastAsia="ru-RU"/>
              </w:rPr>
            </w:pPr>
            <w:r w:rsidRPr="008955C6">
              <w:rPr>
                <w:sz w:val="20"/>
                <w:szCs w:val="20"/>
                <w:lang w:eastAsia="ru-RU"/>
              </w:rPr>
              <w:t>–Специалист уполномоченный ГУ Курганского регионального отделения Фонда социального страхования РФ (по согласованию).</w:t>
            </w:r>
          </w:p>
        </w:tc>
      </w:tr>
      <w:tr w:rsidR="009D4E63" w:rsidRPr="008955C6" w:rsidTr="00A8559A">
        <w:trPr>
          <w:gridBefore w:val="1"/>
        </w:trPr>
        <w:tc>
          <w:tcPr>
            <w:tcW w:w="2269" w:type="dxa"/>
          </w:tcPr>
          <w:p w:rsidR="009D4E63" w:rsidRPr="008955C6" w:rsidRDefault="009D4E63" w:rsidP="008955C6">
            <w:pPr>
              <w:widowControl/>
              <w:autoSpaceDE/>
              <w:autoSpaceDN/>
              <w:rPr>
                <w:sz w:val="20"/>
                <w:szCs w:val="20"/>
                <w:lang w:eastAsia="ru-RU"/>
              </w:rPr>
            </w:pPr>
          </w:p>
        </w:tc>
        <w:tc>
          <w:tcPr>
            <w:tcW w:w="8080" w:type="dxa"/>
          </w:tcPr>
          <w:p w:rsidR="009D4E63" w:rsidRPr="008955C6" w:rsidRDefault="009D4E63" w:rsidP="008955C6">
            <w:pPr>
              <w:widowControl/>
              <w:autoSpaceDE/>
              <w:autoSpaceDN/>
              <w:rPr>
                <w:sz w:val="20"/>
                <w:szCs w:val="20"/>
                <w:lang w:eastAsia="ru-RU"/>
              </w:rPr>
            </w:pPr>
          </w:p>
        </w:tc>
      </w:tr>
    </w:tbl>
    <w:p w:rsidR="009D4E63" w:rsidRPr="008955C6" w:rsidRDefault="009D4E63" w:rsidP="008955C6">
      <w:pPr>
        <w:widowControl/>
        <w:autoSpaceDE/>
        <w:autoSpaceDN/>
        <w:rPr>
          <w:sz w:val="20"/>
          <w:szCs w:val="20"/>
          <w:lang w:eastAsia="ru-RU"/>
        </w:rPr>
      </w:pPr>
      <w:r w:rsidRPr="008955C6">
        <w:rPr>
          <w:sz w:val="20"/>
          <w:szCs w:val="20"/>
          <w:lang w:eastAsia="ru-RU"/>
        </w:rPr>
        <w:t xml:space="preserve">  2. Рабочей группе организовать работу согласно установленного плана.</w:t>
      </w:r>
    </w:p>
    <w:p w:rsidR="009D4E63" w:rsidRPr="008955C6" w:rsidRDefault="009D4E63" w:rsidP="008955C6">
      <w:pPr>
        <w:widowControl/>
        <w:autoSpaceDE/>
        <w:autoSpaceDN/>
        <w:rPr>
          <w:color w:val="2C2D2E"/>
          <w:sz w:val="20"/>
          <w:szCs w:val="20"/>
          <w:shd w:val="clear" w:color="auto" w:fill="FFFFFF"/>
          <w:lang w:eastAsia="ru-RU"/>
        </w:rPr>
      </w:pPr>
      <w:r w:rsidRPr="008955C6">
        <w:rPr>
          <w:sz w:val="20"/>
          <w:szCs w:val="20"/>
          <w:lang w:eastAsia="ru-RU"/>
        </w:rPr>
        <w:t xml:space="preserve">  3. </w:t>
      </w:r>
      <w:r w:rsidRPr="008955C6">
        <w:rPr>
          <w:color w:val="2C2D2E"/>
          <w:sz w:val="20"/>
          <w:szCs w:val="20"/>
          <w:shd w:val="clear" w:color="auto" w:fill="FFFFFF"/>
          <w:lang w:eastAsia="ru-RU"/>
        </w:rPr>
        <w:t>Обнародовать настоящее распоряжение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пунктов Мокроусовского округа Курганской области, разместить на официальном сайте Администрации Мокроусовского муниципального округа Курганской области.</w:t>
      </w:r>
    </w:p>
    <w:p w:rsidR="009D4E63" w:rsidRPr="008955C6" w:rsidRDefault="009D4E63" w:rsidP="008955C6">
      <w:pPr>
        <w:widowControl/>
        <w:autoSpaceDE/>
        <w:autoSpaceDN/>
        <w:rPr>
          <w:sz w:val="20"/>
          <w:szCs w:val="20"/>
          <w:lang w:eastAsia="ru-RU"/>
        </w:rPr>
      </w:pPr>
      <w:r w:rsidRPr="008955C6">
        <w:rPr>
          <w:color w:val="2C2D2E"/>
          <w:sz w:val="20"/>
          <w:szCs w:val="20"/>
          <w:shd w:val="clear" w:color="auto" w:fill="FFFFFF"/>
          <w:lang w:eastAsia="ru-RU"/>
        </w:rPr>
        <w:t xml:space="preserve"> 4. Настоящее распоряжение вступает в силу после его обнародования.</w:t>
      </w:r>
    </w:p>
    <w:p w:rsidR="009D4E63" w:rsidRPr="008955C6" w:rsidRDefault="009D4E63" w:rsidP="008955C6">
      <w:pPr>
        <w:widowControl/>
        <w:autoSpaceDE/>
        <w:autoSpaceDN/>
        <w:rPr>
          <w:sz w:val="20"/>
          <w:szCs w:val="20"/>
          <w:lang w:eastAsia="ru-RU"/>
        </w:rPr>
      </w:pPr>
      <w:r w:rsidRPr="008955C6">
        <w:rPr>
          <w:sz w:val="20"/>
          <w:szCs w:val="20"/>
          <w:lang w:eastAsia="ru-RU"/>
        </w:rPr>
        <w:t xml:space="preserve">  5. Распоряжения Администрации Мокроусовского района от 18.02.2015 г. № 28-р " О создании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фонды",от 14.09.2015 №249-р" О внесении изменений в распоряжение от 18.02.2015 г. №28-р "О создании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 от 15.03.2018г  №48-р. "О внесении изменений в распоряжение от 18 февраля 2015г. №28-р «О создании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 от  04.05.2018г. №77-р "О внесении изменений в распоряжение от 18 февраля  2015 г. №28-р «О создании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 от  07.06.2018 г. №109-р "О внесении изменений в распоряжение от 18 февраля  2015г. №28-р «О создании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 от 15.11.2019 г. №275-р  "О внесении изменений в распоряжение от 18 февраля  2015г. №28-р «О создании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 от 29.04.2022г. №72-р  "О внесении изменений в распоряжение от 18 февраля  2015г. №28-р «О создании рабочей группы по снижению неформальной занятости, легализации «серой» заработной платы и повышению собираемости страховых взносов во внебюджетные фонды» считать утратившими силу </w:t>
      </w:r>
    </w:p>
    <w:p w:rsidR="009D4E63" w:rsidRPr="008955C6" w:rsidRDefault="009D4E63" w:rsidP="008955C6">
      <w:pPr>
        <w:widowControl/>
        <w:autoSpaceDE/>
        <w:autoSpaceDN/>
        <w:jc w:val="both"/>
        <w:rPr>
          <w:sz w:val="20"/>
          <w:szCs w:val="20"/>
          <w:lang w:eastAsia="ru-RU"/>
        </w:rPr>
      </w:pPr>
      <w:r w:rsidRPr="008955C6">
        <w:rPr>
          <w:sz w:val="20"/>
          <w:szCs w:val="20"/>
          <w:lang w:eastAsia="ru-RU"/>
        </w:rPr>
        <w:t xml:space="preserve"> 6. Контроль за выполнением настоящего распоряжения возложить на первого заместителя Главы Мокроусовского муниципального округа.</w:t>
      </w:r>
    </w:p>
    <w:p w:rsidR="009D4E63" w:rsidRPr="008955C6" w:rsidRDefault="009D4E63" w:rsidP="008955C6">
      <w:pPr>
        <w:widowControl/>
        <w:autoSpaceDE/>
        <w:autoSpaceDN/>
        <w:rPr>
          <w:sz w:val="20"/>
          <w:szCs w:val="20"/>
          <w:lang w:eastAsia="ru-RU"/>
        </w:rPr>
      </w:pPr>
    </w:p>
    <w:p w:rsidR="009D4E63" w:rsidRPr="008955C6" w:rsidRDefault="009D4E63" w:rsidP="008955C6">
      <w:pPr>
        <w:widowControl/>
        <w:autoSpaceDE/>
        <w:autoSpaceDN/>
        <w:rPr>
          <w:sz w:val="20"/>
          <w:szCs w:val="20"/>
          <w:lang w:eastAsia="ru-RU"/>
        </w:rPr>
      </w:pPr>
      <w:r w:rsidRPr="008955C6">
        <w:rPr>
          <w:sz w:val="20"/>
          <w:szCs w:val="20"/>
          <w:lang w:eastAsia="ru-RU"/>
        </w:rPr>
        <w:t>Глава Мокроусовского</w:t>
      </w:r>
    </w:p>
    <w:p w:rsidR="009D4E63" w:rsidRPr="008955C6" w:rsidRDefault="009D4E63" w:rsidP="008955C6">
      <w:pPr>
        <w:widowControl/>
        <w:autoSpaceDE/>
        <w:autoSpaceDN/>
        <w:rPr>
          <w:sz w:val="20"/>
          <w:szCs w:val="20"/>
          <w:lang w:eastAsia="ru-RU"/>
        </w:rPr>
      </w:pPr>
      <w:r w:rsidRPr="008955C6">
        <w:rPr>
          <w:sz w:val="20"/>
          <w:szCs w:val="20"/>
          <w:lang w:eastAsia="ru-RU"/>
        </w:rPr>
        <w:t xml:space="preserve">муниципального округа                             </w:t>
      </w:r>
      <w:r>
        <w:rPr>
          <w:sz w:val="20"/>
          <w:szCs w:val="20"/>
          <w:lang w:eastAsia="ru-RU"/>
        </w:rPr>
        <w:tab/>
      </w:r>
      <w:r>
        <w:rPr>
          <w:sz w:val="20"/>
          <w:szCs w:val="20"/>
          <w:lang w:eastAsia="ru-RU"/>
        </w:rPr>
        <w:tab/>
      </w:r>
      <w:r>
        <w:rPr>
          <w:sz w:val="20"/>
          <w:szCs w:val="20"/>
          <w:lang w:eastAsia="ru-RU"/>
        </w:rPr>
        <w:tab/>
      </w:r>
      <w:r w:rsidRPr="008955C6">
        <w:rPr>
          <w:sz w:val="20"/>
          <w:szCs w:val="20"/>
          <w:lang w:eastAsia="ru-RU"/>
        </w:rPr>
        <w:t xml:space="preserve">   В.В. Демешкин</w:t>
      </w:r>
    </w:p>
    <w:p w:rsidR="009D4E63" w:rsidRPr="008955C6" w:rsidRDefault="009D4E63" w:rsidP="008955C6">
      <w:pPr>
        <w:widowControl/>
        <w:autoSpaceDE/>
        <w:autoSpaceDN/>
        <w:rPr>
          <w:sz w:val="20"/>
          <w:szCs w:val="20"/>
          <w:lang w:eastAsia="ru-RU"/>
        </w:rPr>
      </w:pPr>
    </w:p>
    <w:p w:rsidR="009D4E63" w:rsidRPr="008955C6" w:rsidRDefault="009D4E63" w:rsidP="008955C6">
      <w:pPr>
        <w:widowControl/>
        <w:autoSpaceDE/>
        <w:autoSpaceDN/>
        <w:rPr>
          <w:sz w:val="20"/>
          <w:szCs w:val="20"/>
          <w:lang w:eastAsia="ru-RU"/>
        </w:rPr>
      </w:pPr>
    </w:p>
    <w:p w:rsidR="009D4E63" w:rsidRPr="00563B8A" w:rsidRDefault="009D4E63" w:rsidP="00563B8A">
      <w:pPr>
        <w:widowControl/>
        <w:autoSpaceDE/>
        <w:autoSpaceDN/>
        <w:jc w:val="center"/>
        <w:rPr>
          <w:b/>
          <w:sz w:val="24"/>
          <w:szCs w:val="24"/>
          <w:lang w:eastAsia="ru-RU"/>
        </w:rPr>
      </w:pPr>
      <w:r w:rsidRPr="00BE410A">
        <w:rPr>
          <w:noProof/>
          <w:sz w:val="26"/>
          <w:szCs w:val="20"/>
          <w:lang w:eastAsia="ru-RU"/>
        </w:rPr>
        <w:pict>
          <v:shape id="Рисунок 17" o:spid="_x0000_i1028" type="#_x0000_t75" alt="ГЕРБ РАЙОНА" style="width:46.5pt;height:51pt;visibility:visible">
            <v:imagedata r:id="rId9" o:title=""/>
          </v:shape>
        </w:pict>
      </w:r>
      <w:r w:rsidRPr="00563B8A">
        <w:rPr>
          <w:sz w:val="26"/>
          <w:szCs w:val="20"/>
          <w:lang w:eastAsia="ru-RU"/>
        </w:rPr>
        <w:br/>
      </w:r>
    </w:p>
    <w:p w:rsidR="009D4E63" w:rsidRPr="00563B8A" w:rsidRDefault="009D4E63" w:rsidP="00563B8A">
      <w:pPr>
        <w:widowControl/>
        <w:autoSpaceDE/>
        <w:autoSpaceDN/>
        <w:jc w:val="center"/>
        <w:rPr>
          <w:b/>
          <w:sz w:val="20"/>
          <w:szCs w:val="20"/>
          <w:lang w:eastAsia="ru-RU"/>
        </w:rPr>
      </w:pPr>
      <w:r w:rsidRPr="00563B8A">
        <w:rPr>
          <w:b/>
          <w:sz w:val="20"/>
          <w:szCs w:val="20"/>
          <w:lang w:eastAsia="ru-RU"/>
        </w:rPr>
        <w:t>КУРГАНСКАЯ  ОБЛАСТЬ</w:t>
      </w:r>
    </w:p>
    <w:p w:rsidR="009D4E63" w:rsidRPr="00563B8A" w:rsidRDefault="009D4E63" w:rsidP="00563B8A">
      <w:pPr>
        <w:widowControl/>
        <w:autoSpaceDE/>
        <w:autoSpaceDN/>
        <w:jc w:val="center"/>
        <w:rPr>
          <w:b/>
          <w:sz w:val="20"/>
          <w:szCs w:val="20"/>
          <w:lang w:eastAsia="ru-RU"/>
        </w:rPr>
      </w:pPr>
      <w:r w:rsidRPr="00563B8A">
        <w:rPr>
          <w:b/>
          <w:sz w:val="20"/>
          <w:szCs w:val="20"/>
          <w:lang w:eastAsia="ru-RU"/>
        </w:rPr>
        <w:t>МОКРОУСОВСКИЙ МУНИЦИПАЛЬНЫЙ ОКРУГ</w:t>
      </w:r>
    </w:p>
    <w:p w:rsidR="009D4E63" w:rsidRPr="00563B8A" w:rsidRDefault="009D4E63" w:rsidP="00563B8A">
      <w:pPr>
        <w:widowControl/>
        <w:autoSpaceDE/>
        <w:autoSpaceDN/>
        <w:jc w:val="center"/>
        <w:rPr>
          <w:b/>
          <w:sz w:val="20"/>
          <w:szCs w:val="20"/>
          <w:lang w:eastAsia="ru-RU"/>
        </w:rPr>
      </w:pPr>
      <w:r w:rsidRPr="00563B8A">
        <w:rPr>
          <w:b/>
          <w:sz w:val="20"/>
          <w:szCs w:val="20"/>
          <w:lang w:eastAsia="ru-RU"/>
        </w:rPr>
        <w:t>Администрация  Мокроусовского  муниципального округа</w:t>
      </w:r>
    </w:p>
    <w:p w:rsidR="009D4E63" w:rsidRPr="00563B8A" w:rsidRDefault="009D4E63" w:rsidP="00563B8A">
      <w:pPr>
        <w:widowControl/>
        <w:autoSpaceDE/>
        <w:autoSpaceDN/>
        <w:spacing w:line="288" w:lineRule="auto"/>
        <w:jc w:val="center"/>
        <w:rPr>
          <w:b/>
          <w:sz w:val="20"/>
          <w:szCs w:val="20"/>
          <w:lang w:eastAsia="ru-RU"/>
        </w:rPr>
      </w:pPr>
    </w:p>
    <w:p w:rsidR="009D4E63" w:rsidRPr="00563B8A" w:rsidRDefault="009D4E63" w:rsidP="00563B8A">
      <w:pPr>
        <w:widowControl/>
        <w:autoSpaceDE/>
        <w:autoSpaceDN/>
        <w:spacing w:line="288" w:lineRule="auto"/>
        <w:jc w:val="center"/>
        <w:rPr>
          <w:b/>
          <w:sz w:val="20"/>
          <w:szCs w:val="20"/>
          <w:lang w:eastAsia="ru-RU"/>
        </w:rPr>
      </w:pPr>
      <w:r w:rsidRPr="00563B8A">
        <w:rPr>
          <w:b/>
          <w:sz w:val="20"/>
          <w:szCs w:val="20"/>
          <w:lang w:eastAsia="ru-RU"/>
        </w:rPr>
        <w:t xml:space="preserve">РАСПОРЯЖЕНИЕ </w:t>
      </w:r>
    </w:p>
    <w:p w:rsidR="009D4E63" w:rsidRPr="00563B8A" w:rsidRDefault="009D4E63" w:rsidP="00563B8A">
      <w:pPr>
        <w:widowControl/>
        <w:autoSpaceDE/>
        <w:autoSpaceDN/>
        <w:spacing w:line="288" w:lineRule="auto"/>
        <w:rPr>
          <w:sz w:val="20"/>
          <w:szCs w:val="20"/>
          <w:lang w:eastAsia="ru-RU"/>
        </w:rPr>
      </w:pPr>
    </w:p>
    <w:p w:rsidR="009D4E63" w:rsidRPr="00563B8A" w:rsidRDefault="009D4E63" w:rsidP="00563B8A">
      <w:pPr>
        <w:widowControl/>
        <w:autoSpaceDE/>
        <w:autoSpaceDN/>
        <w:spacing w:line="288" w:lineRule="auto"/>
        <w:rPr>
          <w:sz w:val="20"/>
          <w:szCs w:val="20"/>
          <w:lang w:eastAsia="ru-RU"/>
        </w:rPr>
      </w:pPr>
      <w:r w:rsidRPr="00563B8A">
        <w:rPr>
          <w:sz w:val="20"/>
          <w:szCs w:val="20"/>
          <w:lang w:eastAsia="ru-RU"/>
        </w:rPr>
        <w:t>От 12 января  2023г. № 06-р</w:t>
      </w:r>
    </w:p>
    <w:p w:rsidR="009D4E63" w:rsidRPr="00563B8A" w:rsidRDefault="009D4E63" w:rsidP="00563B8A">
      <w:pPr>
        <w:widowControl/>
        <w:tabs>
          <w:tab w:val="left" w:pos="708"/>
          <w:tab w:val="center" w:pos="4153"/>
          <w:tab w:val="right" w:pos="8306"/>
        </w:tabs>
        <w:autoSpaceDE/>
        <w:autoSpaceDN/>
        <w:rPr>
          <w:sz w:val="20"/>
          <w:szCs w:val="20"/>
          <w:lang w:eastAsia="ru-RU"/>
        </w:rPr>
      </w:pPr>
      <w:r w:rsidRPr="00563B8A">
        <w:rPr>
          <w:sz w:val="20"/>
          <w:szCs w:val="20"/>
          <w:lang w:eastAsia="ru-RU"/>
        </w:rPr>
        <w:t xml:space="preserve">         с. Мокроусово</w:t>
      </w:r>
    </w:p>
    <w:p w:rsidR="009D4E63" w:rsidRPr="00563B8A" w:rsidRDefault="009D4E63" w:rsidP="00563B8A">
      <w:pPr>
        <w:widowControl/>
        <w:autoSpaceDE/>
        <w:autoSpaceDN/>
        <w:rPr>
          <w:sz w:val="20"/>
          <w:szCs w:val="20"/>
          <w:lang w:eastAsia="ru-RU"/>
        </w:rPr>
      </w:pPr>
      <w:r w:rsidRPr="00563B8A">
        <w:rPr>
          <w:sz w:val="20"/>
          <w:szCs w:val="20"/>
          <w:lang w:eastAsia="ru-RU"/>
        </w:rPr>
        <w:t>О плане работы Администрации</w:t>
      </w:r>
    </w:p>
    <w:p w:rsidR="009D4E63" w:rsidRPr="00563B8A" w:rsidRDefault="009D4E63" w:rsidP="00563B8A">
      <w:pPr>
        <w:widowControl/>
        <w:tabs>
          <w:tab w:val="left" w:pos="3320"/>
        </w:tabs>
        <w:autoSpaceDE/>
        <w:autoSpaceDN/>
        <w:rPr>
          <w:sz w:val="20"/>
          <w:szCs w:val="20"/>
          <w:lang w:eastAsia="ru-RU"/>
        </w:rPr>
      </w:pPr>
      <w:r w:rsidRPr="00563B8A">
        <w:rPr>
          <w:sz w:val="20"/>
          <w:szCs w:val="20"/>
          <w:lang w:eastAsia="ru-RU"/>
        </w:rPr>
        <w:t>Мокроусовского муниципального округа</w:t>
      </w:r>
      <w:r w:rsidRPr="00563B8A">
        <w:rPr>
          <w:sz w:val="20"/>
          <w:szCs w:val="20"/>
          <w:lang w:eastAsia="ru-RU"/>
        </w:rPr>
        <w:tab/>
      </w:r>
    </w:p>
    <w:p w:rsidR="009D4E63" w:rsidRPr="00563B8A" w:rsidRDefault="009D4E63" w:rsidP="00563B8A">
      <w:pPr>
        <w:widowControl/>
        <w:autoSpaceDE/>
        <w:autoSpaceDN/>
        <w:rPr>
          <w:sz w:val="20"/>
          <w:szCs w:val="20"/>
          <w:lang w:eastAsia="ru-RU"/>
        </w:rPr>
      </w:pPr>
      <w:r w:rsidRPr="00563B8A">
        <w:rPr>
          <w:sz w:val="20"/>
          <w:szCs w:val="20"/>
          <w:lang w:eastAsia="ru-RU"/>
        </w:rPr>
        <w:t>на первый квартал 2023 года</w:t>
      </w:r>
    </w:p>
    <w:p w:rsidR="009D4E63" w:rsidRPr="00563B8A" w:rsidRDefault="009D4E63" w:rsidP="00563B8A">
      <w:pPr>
        <w:widowControl/>
        <w:autoSpaceDE/>
        <w:autoSpaceDN/>
        <w:rPr>
          <w:sz w:val="20"/>
          <w:szCs w:val="20"/>
          <w:lang w:eastAsia="ru-RU"/>
        </w:rPr>
      </w:pPr>
    </w:p>
    <w:p w:rsidR="009D4E63" w:rsidRPr="00563B8A" w:rsidRDefault="009D4E63" w:rsidP="00563B8A">
      <w:pPr>
        <w:widowControl/>
        <w:autoSpaceDE/>
        <w:autoSpaceDN/>
        <w:ind w:firstLine="708"/>
        <w:jc w:val="both"/>
        <w:rPr>
          <w:sz w:val="20"/>
          <w:szCs w:val="20"/>
          <w:lang w:eastAsia="ru-RU"/>
        </w:rPr>
      </w:pPr>
      <w:r w:rsidRPr="00563B8A">
        <w:rPr>
          <w:sz w:val="20"/>
          <w:szCs w:val="20"/>
          <w:lang w:eastAsia="ru-RU"/>
        </w:rPr>
        <w:t>1. Утвердить план работы Администрации Мокроусовского муниципального округа на первый  квартал 2023 года.</w:t>
      </w:r>
    </w:p>
    <w:p w:rsidR="009D4E63" w:rsidRPr="00563B8A" w:rsidRDefault="009D4E63" w:rsidP="00563B8A">
      <w:pPr>
        <w:widowControl/>
        <w:autoSpaceDE/>
        <w:autoSpaceDN/>
        <w:ind w:firstLine="708"/>
        <w:jc w:val="both"/>
        <w:rPr>
          <w:sz w:val="20"/>
          <w:szCs w:val="20"/>
          <w:lang w:eastAsia="ru-RU"/>
        </w:rPr>
      </w:pPr>
      <w:r w:rsidRPr="00563B8A">
        <w:rPr>
          <w:sz w:val="20"/>
          <w:szCs w:val="20"/>
          <w:lang w:eastAsia="ru-RU"/>
        </w:rPr>
        <w:t>2. Контроль за исполнением настоящего распоряжения возложить на руководителя аппарата, управляющего делами  Администрации Мокроусовского муниципального округа.</w:t>
      </w:r>
    </w:p>
    <w:p w:rsidR="009D4E63" w:rsidRPr="00563B8A" w:rsidRDefault="009D4E63" w:rsidP="00563B8A">
      <w:pPr>
        <w:widowControl/>
        <w:autoSpaceDE/>
        <w:autoSpaceDN/>
        <w:ind w:firstLine="708"/>
        <w:rPr>
          <w:sz w:val="20"/>
          <w:szCs w:val="20"/>
          <w:lang w:eastAsia="ru-RU"/>
        </w:rPr>
      </w:pPr>
    </w:p>
    <w:p w:rsidR="009D4E63" w:rsidRPr="00563B8A" w:rsidRDefault="009D4E63" w:rsidP="00563B8A">
      <w:pPr>
        <w:widowControl/>
        <w:autoSpaceDE/>
        <w:autoSpaceDN/>
        <w:rPr>
          <w:sz w:val="20"/>
          <w:szCs w:val="20"/>
          <w:lang w:eastAsia="ru-RU"/>
        </w:rPr>
      </w:pPr>
      <w:r w:rsidRPr="00563B8A">
        <w:rPr>
          <w:sz w:val="20"/>
          <w:szCs w:val="20"/>
          <w:lang w:eastAsia="ru-RU"/>
        </w:rPr>
        <w:t>Первый заместитель</w:t>
      </w:r>
    </w:p>
    <w:p w:rsidR="009D4E63" w:rsidRPr="00563B8A" w:rsidRDefault="009D4E63" w:rsidP="00563B8A">
      <w:pPr>
        <w:widowControl/>
        <w:autoSpaceDE/>
        <w:autoSpaceDN/>
        <w:rPr>
          <w:sz w:val="20"/>
          <w:szCs w:val="20"/>
          <w:lang w:eastAsia="ru-RU"/>
        </w:rPr>
      </w:pPr>
      <w:r w:rsidRPr="00563B8A">
        <w:rPr>
          <w:sz w:val="20"/>
          <w:szCs w:val="20"/>
          <w:lang w:eastAsia="ru-RU"/>
        </w:rPr>
        <w:t>Главы Мокроусовского района                                                              П.В. Бетехтин</w:t>
      </w:r>
    </w:p>
    <w:p w:rsidR="009D4E63" w:rsidRPr="00563B8A" w:rsidRDefault="009D4E63" w:rsidP="00563B8A">
      <w:pPr>
        <w:widowControl/>
        <w:autoSpaceDE/>
        <w:autoSpaceDN/>
        <w:ind w:firstLine="6300"/>
        <w:rPr>
          <w:sz w:val="20"/>
          <w:szCs w:val="20"/>
          <w:lang w:eastAsia="ru-RU"/>
        </w:rPr>
      </w:pPr>
    </w:p>
    <w:p w:rsidR="009D4E63" w:rsidRPr="00563B8A" w:rsidRDefault="009D4E63" w:rsidP="00563B8A">
      <w:pPr>
        <w:widowControl/>
        <w:autoSpaceDE/>
        <w:autoSpaceDN/>
        <w:ind w:firstLine="6300"/>
        <w:rPr>
          <w:sz w:val="20"/>
          <w:szCs w:val="20"/>
          <w:lang w:eastAsia="ru-RU"/>
        </w:rPr>
      </w:pPr>
      <w:r w:rsidRPr="00563B8A">
        <w:rPr>
          <w:sz w:val="20"/>
          <w:szCs w:val="20"/>
          <w:lang w:eastAsia="ru-RU"/>
        </w:rPr>
        <w:t xml:space="preserve">Приложение </w:t>
      </w:r>
    </w:p>
    <w:p w:rsidR="009D4E63" w:rsidRPr="00563B8A" w:rsidRDefault="009D4E63" w:rsidP="00563B8A">
      <w:pPr>
        <w:widowControl/>
        <w:autoSpaceDE/>
        <w:autoSpaceDN/>
        <w:ind w:firstLine="6300"/>
        <w:rPr>
          <w:sz w:val="20"/>
          <w:szCs w:val="20"/>
          <w:lang w:eastAsia="ru-RU"/>
        </w:rPr>
      </w:pPr>
      <w:r w:rsidRPr="00563B8A">
        <w:rPr>
          <w:sz w:val="20"/>
          <w:szCs w:val="20"/>
          <w:lang w:eastAsia="ru-RU"/>
        </w:rPr>
        <w:t>к распоряжению Администрации</w:t>
      </w:r>
    </w:p>
    <w:p w:rsidR="009D4E63" w:rsidRPr="00563B8A" w:rsidRDefault="009D4E63" w:rsidP="00563B8A">
      <w:pPr>
        <w:widowControl/>
        <w:autoSpaceDE/>
        <w:autoSpaceDN/>
        <w:ind w:firstLine="6300"/>
        <w:rPr>
          <w:sz w:val="20"/>
          <w:szCs w:val="20"/>
          <w:lang w:eastAsia="ru-RU"/>
        </w:rPr>
      </w:pPr>
      <w:r w:rsidRPr="00563B8A">
        <w:rPr>
          <w:sz w:val="20"/>
          <w:szCs w:val="20"/>
          <w:lang w:eastAsia="ru-RU"/>
        </w:rPr>
        <w:t>Мокроусовского муниципального округа</w:t>
      </w:r>
    </w:p>
    <w:p w:rsidR="009D4E63" w:rsidRPr="00563B8A" w:rsidRDefault="009D4E63" w:rsidP="00563B8A">
      <w:pPr>
        <w:widowControl/>
        <w:autoSpaceDE/>
        <w:autoSpaceDN/>
        <w:ind w:firstLine="6300"/>
        <w:rPr>
          <w:sz w:val="20"/>
          <w:szCs w:val="20"/>
          <w:lang w:eastAsia="ru-RU"/>
        </w:rPr>
      </w:pPr>
      <w:r w:rsidRPr="00563B8A">
        <w:rPr>
          <w:sz w:val="20"/>
          <w:szCs w:val="20"/>
          <w:lang w:eastAsia="ru-RU"/>
        </w:rPr>
        <w:t xml:space="preserve">от </w:t>
      </w:r>
      <w:r>
        <w:rPr>
          <w:sz w:val="20"/>
          <w:szCs w:val="20"/>
          <w:lang w:eastAsia="ru-RU"/>
        </w:rPr>
        <w:t>12 января</w:t>
      </w:r>
      <w:r w:rsidRPr="00563B8A">
        <w:rPr>
          <w:sz w:val="20"/>
          <w:szCs w:val="20"/>
          <w:lang w:eastAsia="ru-RU"/>
        </w:rPr>
        <w:t xml:space="preserve"> 2023г № </w:t>
      </w:r>
      <w:r>
        <w:rPr>
          <w:sz w:val="20"/>
          <w:szCs w:val="20"/>
          <w:lang w:eastAsia="ru-RU"/>
        </w:rPr>
        <w:t>06-р</w:t>
      </w:r>
    </w:p>
    <w:p w:rsidR="009D4E63" w:rsidRPr="00563B8A" w:rsidRDefault="009D4E63" w:rsidP="00563B8A">
      <w:pPr>
        <w:widowControl/>
        <w:autoSpaceDE/>
        <w:autoSpaceDN/>
        <w:ind w:firstLine="6300"/>
        <w:rPr>
          <w:sz w:val="20"/>
          <w:szCs w:val="20"/>
          <w:lang w:eastAsia="ru-RU"/>
        </w:rPr>
      </w:pPr>
      <w:r w:rsidRPr="00563B8A">
        <w:rPr>
          <w:sz w:val="20"/>
          <w:szCs w:val="20"/>
          <w:lang w:eastAsia="ru-RU"/>
        </w:rPr>
        <w:t>«О плане работы Администрации</w:t>
      </w:r>
    </w:p>
    <w:p w:rsidR="009D4E63" w:rsidRPr="00563B8A" w:rsidRDefault="009D4E63" w:rsidP="00563B8A">
      <w:pPr>
        <w:widowControl/>
        <w:tabs>
          <w:tab w:val="left" w:pos="3320"/>
        </w:tabs>
        <w:autoSpaceDE/>
        <w:autoSpaceDN/>
        <w:ind w:firstLine="6300"/>
        <w:rPr>
          <w:sz w:val="20"/>
          <w:szCs w:val="20"/>
          <w:lang w:eastAsia="ru-RU"/>
        </w:rPr>
      </w:pPr>
      <w:r w:rsidRPr="00563B8A">
        <w:rPr>
          <w:sz w:val="20"/>
          <w:szCs w:val="20"/>
          <w:lang w:eastAsia="ru-RU"/>
        </w:rPr>
        <w:t>Мокроусовского муниципального округа</w:t>
      </w:r>
    </w:p>
    <w:p w:rsidR="009D4E63" w:rsidRPr="00563B8A" w:rsidRDefault="009D4E63" w:rsidP="00563B8A">
      <w:pPr>
        <w:widowControl/>
        <w:autoSpaceDE/>
        <w:autoSpaceDN/>
        <w:ind w:firstLine="6300"/>
        <w:rPr>
          <w:sz w:val="20"/>
          <w:szCs w:val="20"/>
          <w:lang w:eastAsia="ru-RU"/>
        </w:rPr>
      </w:pPr>
      <w:r w:rsidRPr="00563B8A">
        <w:rPr>
          <w:sz w:val="20"/>
          <w:szCs w:val="20"/>
          <w:lang w:eastAsia="ru-RU"/>
        </w:rPr>
        <w:t>на первый квартал 2023 года»</w:t>
      </w:r>
    </w:p>
    <w:p w:rsidR="009D4E63" w:rsidRPr="00563B8A" w:rsidRDefault="009D4E63" w:rsidP="00563B8A">
      <w:pPr>
        <w:widowControl/>
        <w:autoSpaceDE/>
        <w:autoSpaceDN/>
        <w:jc w:val="center"/>
        <w:rPr>
          <w:b/>
          <w:sz w:val="20"/>
          <w:szCs w:val="20"/>
          <w:lang w:eastAsia="ru-RU"/>
        </w:rPr>
      </w:pPr>
      <w:r w:rsidRPr="00563B8A">
        <w:rPr>
          <w:b/>
          <w:sz w:val="20"/>
          <w:szCs w:val="20"/>
          <w:lang w:eastAsia="ru-RU"/>
        </w:rPr>
        <w:t xml:space="preserve">План </w:t>
      </w:r>
    </w:p>
    <w:p w:rsidR="009D4E63" w:rsidRPr="00563B8A" w:rsidRDefault="009D4E63" w:rsidP="00563B8A">
      <w:pPr>
        <w:widowControl/>
        <w:autoSpaceDE/>
        <w:autoSpaceDN/>
        <w:jc w:val="center"/>
        <w:rPr>
          <w:b/>
          <w:sz w:val="20"/>
          <w:szCs w:val="20"/>
          <w:lang w:eastAsia="ru-RU"/>
        </w:rPr>
      </w:pPr>
      <w:r w:rsidRPr="00563B8A">
        <w:rPr>
          <w:b/>
          <w:sz w:val="20"/>
          <w:szCs w:val="20"/>
          <w:lang w:eastAsia="ru-RU"/>
        </w:rPr>
        <w:t xml:space="preserve">работы Администрации Мокроусовского муниципального округа </w:t>
      </w:r>
    </w:p>
    <w:p w:rsidR="009D4E63" w:rsidRPr="00563B8A" w:rsidRDefault="009D4E63" w:rsidP="00563B8A">
      <w:pPr>
        <w:widowControl/>
        <w:autoSpaceDE/>
        <w:autoSpaceDN/>
        <w:jc w:val="center"/>
        <w:rPr>
          <w:b/>
          <w:sz w:val="20"/>
          <w:szCs w:val="20"/>
          <w:lang w:eastAsia="ru-RU"/>
        </w:rPr>
      </w:pPr>
      <w:r w:rsidRPr="00563B8A">
        <w:rPr>
          <w:b/>
          <w:sz w:val="20"/>
          <w:szCs w:val="20"/>
          <w:lang w:eastAsia="ru-RU"/>
        </w:rPr>
        <w:t>на первый квартал 2023 года</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501"/>
        <w:gridCol w:w="170"/>
        <w:gridCol w:w="2013"/>
        <w:gridCol w:w="147"/>
        <w:gridCol w:w="2402"/>
      </w:tblGrid>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 п/п</w:t>
            </w:r>
          </w:p>
        </w:tc>
        <w:tc>
          <w:tcPr>
            <w:tcW w:w="4501"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Наименование мероприятия</w:t>
            </w:r>
          </w:p>
        </w:tc>
        <w:tc>
          <w:tcPr>
            <w:tcW w:w="2183" w:type="dxa"/>
            <w:gridSpan w:val="2"/>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Сроки проведения</w:t>
            </w:r>
          </w:p>
        </w:tc>
        <w:tc>
          <w:tcPr>
            <w:tcW w:w="2549" w:type="dxa"/>
            <w:gridSpan w:val="2"/>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Ответственный за исполнение</w:t>
            </w:r>
          </w:p>
        </w:tc>
      </w:tr>
      <w:tr w:rsidR="009D4E63" w:rsidRPr="00563B8A" w:rsidTr="00563B8A">
        <w:tc>
          <w:tcPr>
            <w:tcW w:w="10060" w:type="dxa"/>
            <w:gridSpan w:val="6"/>
          </w:tcPr>
          <w:p w:rsidR="009D4E63" w:rsidRPr="00563B8A" w:rsidRDefault="009D4E63" w:rsidP="00563B8A">
            <w:pPr>
              <w:widowControl/>
              <w:autoSpaceDE/>
              <w:autoSpaceDN/>
              <w:jc w:val="center"/>
              <w:rPr>
                <w:b/>
                <w:sz w:val="20"/>
                <w:szCs w:val="20"/>
                <w:lang w:eastAsia="ru-RU"/>
              </w:rPr>
            </w:pPr>
            <w:r w:rsidRPr="00563B8A">
              <w:rPr>
                <w:b/>
                <w:sz w:val="20"/>
                <w:szCs w:val="20"/>
                <w:lang w:eastAsia="ru-RU"/>
              </w:rPr>
              <w:t xml:space="preserve">1.План законодательных инициатив </w:t>
            </w:r>
          </w:p>
        </w:tc>
      </w:tr>
      <w:tr w:rsidR="009D4E63" w:rsidRPr="00563B8A" w:rsidTr="00563B8A">
        <w:trPr>
          <w:trHeight w:val="650"/>
        </w:trPr>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1.1.</w:t>
            </w:r>
          </w:p>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О внесении изменений в бюджет на 2023 год и плановый период 2024 и 2025 годов»</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Казакова А.Л.</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1.2.</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О внесении изменений в Устав Мокроусовского муниципального округа</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Бетехтина И.П.</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1.3.</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Об исполнении бюджета и направлении средств из резервного дохода бюджета за 2022 год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март</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Казакова А.Л.</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1.4.</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О внесении изменений и дополнений в некоторые решения Думы Мокроусовского муниципального округа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Шубина И.А.</w:t>
            </w:r>
          </w:p>
          <w:p w:rsidR="009D4E63" w:rsidRPr="00563B8A" w:rsidRDefault="009D4E63" w:rsidP="00563B8A">
            <w:pPr>
              <w:widowControl/>
              <w:autoSpaceDE/>
              <w:autoSpaceDN/>
              <w:rPr>
                <w:sz w:val="20"/>
                <w:szCs w:val="20"/>
                <w:lang w:eastAsia="ru-RU"/>
              </w:rPr>
            </w:pPr>
            <w:r w:rsidRPr="00563B8A">
              <w:rPr>
                <w:sz w:val="20"/>
                <w:szCs w:val="20"/>
                <w:lang w:eastAsia="ru-RU"/>
              </w:rPr>
              <w:t xml:space="preserve">(по согласованию) </w:t>
            </w:r>
          </w:p>
        </w:tc>
      </w:tr>
      <w:tr w:rsidR="009D4E63" w:rsidRPr="00563B8A" w:rsidTr="00563B8A">
        <w:tc>
          <w:tcPr>
            <w:tcW w:w="10060" w:type="dxa"/>
            <w:gridSpan w:val="6"/>
          </w:tcPr>
          <w:p w:rsidR="009D4E63" w:rsidRPr="00563B8A" w:rsidRDefault="009D4E63" w:rsidP="00563B8A">
            <w:pPr>
              <w:widowControl/>
              <w:tabs>
                <w:tab w:val="left" w:pos="1180"/>
                <w:tab w:val="center" w:pos="4716"/>
              </w:tabs>
              <w:autoSpaceDE/>
              <w:autoSpaceDN/>
              <w:jc w:val="center"/>
              <w:rPr>
                <w:b/>
                <w:sz w:val="20"/>
                <w:szCs w:val="20"/>
                <w:lang w:eastAsia="ru-RU"/>
              </w:rPr>
            </w:pPr>
            <w:r w:rsidRPr="00563B8A">
              <w:rPr>
                <w:b/>
                <w:sz w:val="20"/>
                <w:szCs w:val="20"/>
                <w:lang w:eastAsia="ru-RU"/>
              </w:rPr>
              <w:t xml:space="preserve">2. Подготовка проектов постановлений и распоряжений </w:t>
            </w:r>
          </w:p>
          <w:p w:rsidR="009D4E63" w:rsidRPr="00563B8A" w:rsidRDefault="009D4E63" w:rsidP="00563B8A">
            <w:pPr>
              <w:widowControl/>
              <w:tabs>
                <w:tab w:val="left" w:pos="1180"/>
                <w:tab w:val="center" w:pos="4716"/>
              </w:tabs>
              <w:autoSpaceDE/>
              <w:autoSpaceDN/>
              <w:jc w:val="center"/>
              <w:rPr>
                <w:sz w:val="20"/>
                <w:szCs w:val="20"/>
                <w:lang w:eastAsia="ru-RU"/>
              </w:rPr>
            </w:pPr>
            <w:r w:rsidRPr="00563B8A">
              <w:rPr>
                <w:b/>
                <w:sz w:val="20"/>
                <w:szCs w:val="20"/>
                <w:lang w:eastAsia="ru-RU"/>
              </w:rPr>
              <w:t>Администрации Мокроусовского муниципального округа</w:t>
            </w:r>
          </w:p>
        </w:tc>
      </w:tr>
      <w:tr w:rsidR="009D4E63" w:rsidRPr="00563B8A" w:rsidTr="00563B8A">
        <w:trPr>
          <w:trHeight w:val="895"/>
        </w:trPr>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2.1.</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О проведении Дней защиты от экологической опасности в Мокроусовском округе в 2023 году</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февраль</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Лесников А.С. </w:t>
            </w:r>
          </w:p>
        </w:tc>
      </w:tr>
      <w:tr w:rsidR="009D4E63" w:rsidRPr="00563B8A" w:rsidTr="00563B8A">
        <w:trPr>
          <w:trHeight w:val="895"/>
        </w:trPr>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2.2</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О мерах по предотвращению лесных пожаров и борьбе с ними на территории Мокроусовского округа  2023 году</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февраль</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Лопарев Е.В.</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2.3.</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Об утверждении плана мероприятий по обеспечению пожарной безопасности в весенне-летний период</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март </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Лопарев Е.В.</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2.4.</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Об организации и проведении противопаводковых мероприятий в 2023 году</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Лопарев Е.В. </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2.5.</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О подготовке и проведении месячника оборонно-массовой и спортивной работы</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январь</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Романенко Ю.В.</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2.6.</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О средней рыночной стоимости одного квадратного метра общей площадью жилья по Мокроусовскому округу на первый квартал 2023 года</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февраль </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Яковлева Л.Е.</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2.7.</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По вопросам регулирования земельных отношений </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Сединкина А.А.</w:t>
            </w:r>
          </w:p>
          <w:p w:rsidR="009D4E63" w:rsidRPr="00563B8A" w:rsidRDefault="009D4E63" w:rsidP="00563B8A">
            <w:pPr>
              <w:widowControl/>
              <w:autoSpaceDE/>
              <w:autoSpaceDN/>
              <w:rPr>
                <w:sz w:val="20"/>
                <w:szCs w:val="20"/>
                <w:lang w:eastAsia="ru-RU"/>
              </w:rPr>
            </w:pP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2.8.</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По вопросам опеки и попечительства </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Кизерова Н.Ф.</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2.9.</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Об установлении стажа муниципальной службы муниципальным служащим  </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Романенко Ю.В.</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2.10.</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По личному составу аппарата Администрации Мокроусовского муниципального округа </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по мере необходимости </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Васильева С.Н.</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2.11.</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О присвоении классных чинов муниципальным служащим</w:t>
            </w:r>
          </w:p>
        </w:tc>
        <w:tc>
          <w:tcPr>
            <w:tcW w:w="2160"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402" w:type="dxa"/>
          </w:tcPr>
          <w:p w:rsidR="009D4E63" w:rsidRPr="00563B8A" w:rsidRDefault="009D4E63" w:rsidP="00563B8A">
            <w:pPr>
              <w:widowControl/>
              <w:autoSpaceDE/>
              <w:autoSpaceDN/>
              <w:rPr>
                <w:sz w:val="20"/>
                <w:szCs w:val="20"/>
                <w:lang w:eastAsia="ru-RU"/>
              </w:rPr>
            </w:pPr>
            <w:r w:rsidRPr="00563B8A">
              <w:rPr>
                <w:sz w:val="20"/>
                <w:szCs w:val="20"/>
                <w:lang w:eastAsia="ru-RU"/>
              </w:rPr>
              <w:t>Васильева С.Н.</w:t>
            </w:r>
          </w:p>
        </w:tc>
      </w:tr>
      <w:tr w:rsidR="009D4E63" w:rsidRPr="00563B8A" w:rsidTr="00563B8A">
        <w:tc>
          <w:tcPr>
            <w:tcW w:w="10060" w:type="dxa"/>
            <w:gridSpan w:val="6"/>
          </w:tcPr>
          <w:p w:rsidR="009D4E63" w:rsidRPr="00563B8A" w:rsidRDefault="009D4E63" w:rsidP="00563B8A">
            <w:pPr>
              <w:widowControl/>
              <w:tabs>
                <w:tab w:val="left" w:pos="1180"/>
                <w:tab w:val="center" w:pos="4716"/>
              </w:tabs>
              <w:autoSpaceDE/>
              <w:autoSpaceDN/>
              <w:jc w:val="center"/>
              <w:rPr>
                <w:b/>
                <w:sz w:val="20"/>
                <w:szCs w:val="20"/>
                <w:lang w:eastAsia="ru-RU"/>
              </w:rPr>
            </w:pPr>
            <w:r w:rsidRPr="00563B8A">
              <w:rPr>
                <w:b/>
                <w:sz w:val="20"/>
                <w:szCs w:val="20"/>
                <w:lang w:eastAsia="ru-RU"/>
              </w:rPr>
              <w:t>3. План проведения организационных мероприятий</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3.1.</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Принять участие в мероприятиях, проводимых Думой Мокроусовского муниципального округа: </w:t>
            </w:r>
          </w:p>
          <w:p w:rsidR="009D4E63" w:rsidRPr="00563B8A" w:rsidRDefault="009D4E63" w:rsidP="00563B8A">
            <w:pPr>
              <w:widowControl/>
              <w:autoSpaceDE/>
              <w:autoSpaceDN/>
              <w:rPr>
                <w:sz w:val="20"/>
                <w:szCs w:val="20"/>
                <w:lang w:eastAsia="ru-RU"/>
              </w:rPr>
            </w:pPr>
            <w:r w:rsidRPr="00563B8A">
              <w:rPr>
                <w:sz w:val="20"/>
                <w:szCs w:val="20"/>
                <w:lang w:eastAsia="ru-RU"/>
              </w:rPr>
              <w:t>- в пленарных заседаниях;</w:t>
            </w:r>
          </w:p>
          <w:p w:rsidR="009D4E63" w:rsidRPr="00563B8A" w:rsidRDefault="009D4E63" w:rsidP="00563B8A">
            <w:pPr>
              <w:widowControl/>
              <w:autoSpaceDE/>
              <w:autoSpaceDN/>
              <w:rPr>
                <w:sz w:val="20"/>
                <w:szCs w:val="20"/>
                <w:lang w:eastAsia="ru-RU"/>
              </w:rPr>
            </w:pPr>
            <w:r w:rsidRPr="00563B8A">
              <w:rPr>
                <w:sz w:val="20"/>
                <w:szCs w:val="20"/>
                <w:lang w:eastAsia="ru-RU"/>
              </w:rPr>
              <w:t>- в работе комиссий;</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планам районной думы</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Зам. главы округа, </w:t>
            </w:r>
          </w:p>
          <w:p w:rsidR="009D4E63" w:rsidRPr="00563B8A" w:rsidRDefault="009D4E63" w:rsidP="00563B8A">
            <w:pPr>
              <w:widowControl/>
              <w:autoSpaceDE/>
              <w:autoSpaceDN/>
              <w:rPr>
                <w:sz w:val="20"/>
                <w:szCs w:val="20"/>
                <w:lang w:eastAsia="ru-RU"/>
              </w:rPr>
            </w:pPr>
            <w:r w:rsidRPr="00563B8A">
              <w:rPr>
                <w:sz w:val="20"/>
                <w:szCs w:val="20"/>
                <w:lang w:eastAsia="ru-RU"/>
              </w:rPr>
              <w:t>руководители структурных подразделений Администрации округа</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3.2.</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Подготовить и провести заседания комиссий:</w:t>
            </w:r>
          </w:p>
        </w:tc>
        <w:tc>
          <w:tcPr>
            <w:tcW w:w="2183" w:type="dxa"/>
            <w:gridSpan w:val="2"/>
          </w:tcPr>
          <w:p w:rsidR="009D4E63" w:rsidRPr="00563B8A" w:rsidRDefault="009D4E63" w:rsidP="00563B8A">
            <w:pPr>
              <w:widowControl/>
              <w:autoSpaceDE/>
              <w:autoSpaceDN/>
              <w:jc w:val="center"/>
              <w:rPr>
                <w:sz w:val="20"/>
                <w:szCs w:val="20"/>
                <w:lang w:eastAsia="ru-RU"/>
              </w:rPr>
            </w:pPr>
          </w:p>
        </w:tc>
        <w:tc>
          <w:tcPr>
            <w:tcW w:w="2549" w:type="dxa"/>
            <w:gridSpan w:val="2"/>
          </w:tcPr>
          <w:p w:rsidR="009D4E63" w:rsidRPr="00563B8A" w:rsidRDefault="009D4E63" w:rsidP="00563B8A">
            <w:pPr>
              <w:widowControl/>
              <w:autoSpaceDE/>
              <w:autoSpaceDN/>
              <w:rPr>
                <w:sz w:val="20"/>
                <w:szCs w:val="20"/>
                <w:lang w:eastAsia="ru-RU"/>
              </w:rPr>
            </w:pP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по формированию и подготовке резерва управленческих кадров Мокроусовского округа</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Васильева С.Н.</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по безопасности дорожного движения;</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март</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Бетехтин П.В.</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административной;</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Романенко Ю.В.</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 по делам несовершеннолетних и защите их прав;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2 раза в месяц</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Романенко Ю.В. </w:t>
            </w:r>
          </w:p>
        </w:tc>
      </w:tr>
      <w:tr w:rsidR="009D4E63" w:rsidRPr="00563B8A" w:rsidTr="00563B8A">
        <w:trPr>
          <w:trHeight w:val="322"/>
        </w:trPr>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антитеррористической;</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январь </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Глушков С.А. </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антинаркотической;</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февраль</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Романенко Ю.В. </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по соблюдению требований к служебному поведению муниципальных служащих и урегулирования конфликта интересов</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Романенко Ю.В.</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призывной комиссии;</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особому плану</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Романенко Ю.В.</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по трехсторонней, по регулированию социально-трудовых отношений;</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март</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Романенко Ю.В.</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по установлению стажа муниципальной службы;</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Васильева С.Н. </w:t>
            </w:r>
          </w:p>
        </w:tc>
      </w:tr>
      <w:tr w:rsidR="009D4E63" w:rsidRPr="00563B8A" w:rsidTr="00563B8A">
        <w:tc>
          <w:tcPr>
            <w:tcW w:w="827" w:type="dxa"/>
          </w:tcPr>
          <w:p w:rsidR="009D4E63" w:rsidRPr="00563B8A" w:rsidRDefault="009D4E63" w:rsidP="00563B8A">
            <w:pPr>
              <w:widowControl/>
              <w:autoSpaceDE/>
              <w:autoSpaceDN/>
              <w:jc w:val="center"/>
              <w:rPr>
                <w:sz w:val="20"/>
                <w:szCs w:val="20"/>
                <w:lang w:eastAsia="ru-RU"/>
              </w:rPr>
            </w:pPr>
            <w:r w:rsidRPr="00563B8A">
              <w:rPr>
                <w:sz w:val="20"/>
                <w:szCs w:val="20"/>
                <w:lang w:eastAsia="ru-RU"/>
              </w:rPr>
              <w:t>3.4.</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Советов:</w:t>
            </w:r>
          </w:p>
        </w:tc>
        <w:tc>
          <w:tcPr>
            <w:tcW w:w="2183" w:type="dxa"/>
            <w:gridSpan w:val="2"/>
          </w:tcPr>
          <w:p w:rsidR="009D4E63" w:rsidRPr="00563B8A" w:rsidRDefault="009D4E63" w:rsidP="00563B8A">
            <w:pPr>
              <w:widowControl/>
              <w:autoSpaceDE/>
              <w:autoSpaceDN/>
              <w:jc w:val="center"/>
              <w:rPr>
                <w:sz w:val="20"/>
                <w:szCs w:val="20"/>
                <w:lang w:eastAsia="ru-RU"/>
              </w:rPr>
            </w:pPr>
          </w:p>
        </w:tc>
        <w:tc>
          <w:tcPr>
            <w:tcW w:w="2549" w:type="dxa"/>
            <w:gridSpan w:val="2"/>
          </w:tcPr>
          <w:p w:rsidR="009D4E63" w:rsidRPr="00563B8A" w:rsidRDefault="009D4E63" w:rsidP="00563B8A">
            <w:pPr>
              <w:widowControl/>
              <w:autoSpaceDE/>
              <w:autoSpaceDN/>
              <w:rPr>
                <w:sz w:val="20"/>
                <w:szCs w:val="20"/>
                <w:lang w:eastAsia="ru-RU"/>
              </w:rPr>
            </w:pPr>
          </w:p>
        </w:tc>
      </w:tr>
      <w:tr w:rsidR="009D4E63" w:rsidRPr="00563B8A" w:rsidTr="00563B8A">
        <w:tc>
          <w:tcPr>
            <w:tcW w:w="827" w:type="dxa"/>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общественного совета «Молодежное правительство Мокроусовского района»</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март</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Шалькова Д.А.</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3.5.</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Подготовить и провести совещания:</w:t>
            </w:r>
          </w:p>
        </w:tc>
        <w:tc>
          <w:tcPr>
            <w:tcW w:w="2183" w:type="dxa"/>
            <w:gridSpan w:val="2"/>
          </w:tcPr>
          <w:p w:rsidR="009D4E63" w:rsidRPr="00563B8A" w:rsidRDefault="009D4E63" w:rsidP="00563B8A">
            <w:pPr>
              <w:widowControl/>
              <w:autoSpaceDE/>
              <w:autoSpaceDN/>
              <w:jc w:val="center"/>
              <w:rPr>
                <w:sz w:val="20"/>
                <w:szCs w:val="20"/>
                <w:lang w:eastAsia="ru-RU"/>
              </w:rPr>
            </w:pPr>
          </w:p>
        </w:tc>
        <w:tc>
          <w:tcPr>
            <w:tcW w:w="2549" w:type="dxa"/>
            <w:gridSpan w:val="2"/>
          </w:tcPr>
          <w:p w:rsidR="009D4E63" w:rsidRPr="00563B8A" w:rsidRDefault="009D4E63" w:rsidP="00563B8A">
            <w:pPr>
              <w:widowControl/>
              <w:autoSpaceDE/>
              <w:autoSpaceDN/>
              <w:rPr>
                <w:sz w:val="20"/>
                <w:szCs w:val="20"/>
                <w:lang w:eastAsia="ru-RU"/>
              </w:rPr>
            </w:pP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со специалистами МКУ;</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Васильева С.Н. </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3.6.</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Подготовить и провести семинары – совещания:</w:t>
            </w:r>
          </w:p>
        </w:tc>
        <w:tc>
          <w:tcPr>
            <w:tcW w:w="2183" w:type="dxa"/>
            <w:gridSpan w:val="2"/>
          </w:tcPr>
          <w:p w:rsidR="009D4E63" w:rsidRPr="00563B8A" w:rsidRDefault="009D4E63" w:rsidP="00563B8A">
            <w:pPr>
              <w:widowControl/>
              <w:autoSpaceDE/>
              <w:autoSpaceDN/>
              <w:jc w:val="center"/>
              <w:rPr>
                <w:sz w:val="20"/>
                <w:szCs w:val="20"/>
                <w:lang w:eastAsia="ru-RU"/>
              </w:rPr>
            </w:pPr>
          </w:p>
        </w:tc>
        <w:tc>
          <w:tcPr>
            <w:tcW w:w="2549" w:type="dxa"/>
            <w:gridSpan w:val="2"/>
          </w:tcPr>
          <w:p w:rsidR="009D4E63" w:rsidRPr="00563B8A" w:rsidRDefault="009D4E63" w:rsidP="00563B8A">
            <w:pPr>
              <w:widowControl/>
              <w:autoSpaceDE/>
              <w:autoSpaceDN/>
              <w:rPr>
                <w:sz w:val="20"/>
                <w:szCs w:val="20"/>
                <w:lang w:eastAsia="ru-RU"/>
              </w:rPr>
            </w:pP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с директорами школ;</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ежемесячно</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Волкова Т.А.</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с руководителями и главными специалистами хозяйств;</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Шевцов В.А.</w:t>
            </w:r>
          </w:p>
        </w:tc>
      </w:tr>
      <w:tr w:rsidR="009D4E63" w:rsidRPr="00563B8A" w:rsidTr="00563B8A">
        <w:tc>
          <w:tcPr>
            <w:tcW w:w="827" w:type="dxa"/>
          </w:tcPr>
          <w:p w:rsidR="009D4E63" w:rsidRPr="00563B8A" w:rsidRDefault="009D4E63" w:rsidP="00563B8A">
            <w:pPr>
              <w:widowControl/>
              <w:autoSpaceDE/>
              <w:autoSpaceDN/>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 с клубными и библиотечными работниками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ежемесячно</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Храмцова Е.В.</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3.7.</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Акции:</w:t>
            </w:r>
          </w:p>
        </w:tc>
        <w:tc>
          <w:tcPr>
            <w:tcW w:w="2183" w:type="dxa"/>
            <w:gridSpan w:val="2"/>
          </w:tcPr>
          <w:p w:rsidR="009D4E63" w:rsidRPr="00563B8A" w:rsidRDefault="009D4E63" w:rsidP="00563B8A">
            <w:pPr>
              <w:widowControl/>
              <w:autoSpaceDE/>
              <w:autoSpaceDN/>
              <w:jc w:val="center"/>
              <w:rPr>
                <w:sz w:val="20"/>
                <w:szCs w:val="20"/>
                <w:lang w:eastAsia="ru-RU"/>
              </w:rPr>
            </w:pPr>
          </w:p>
        </w:tc>
        <w:tc>
          <w:tcPr>
            <w:tcW w:w="2549" w:type="dxa"/>
            <w:gridSpan w:val="2"/>
          </w:tcPr>
          <w:p w:rsidR="009D4E63" w:rsidRPr="00563B8A" w:rsidRDefault="009D4E63" w:rsidP="00563B8A">
            <w:pPr>
              <w:widowControl/>
              <w:autoSpaceDE/>
              <w:autoSpaceDN/>
              <w:rPr>
                <w:sz w:val="20"/>
                <w:szCs w:val="20"/>
                <w:lang w:eastAsia="ru-RU"/>
              </w:rPr>
            </w:pP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 общественной, «Дни защиты от экологической опасности»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март – июнь </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Шевцов В.А.</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3.8.</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Мероприятия, посвященные: </w:t>
            </w:r>
          </w:p>
        </w:tc>
        <w:tc>
          <w:tcPr>
            <w:tcW w:w="2183" w:type="dxa"/>
            <w:gridSpan w:val="2"/>
          </w:tcPr>
          <w:p w:rsidR="009D4E63" w:rsidRPr="00563B8A" w:rsidRDefault="009D4E63" w:rsidP="00563B8A">
            <w:pPr>
              <w:widowControl/>
              <w:autoSpaceDE/>
              <w:autoSpaceDN/>
              <w:jc w:val="center"/>
              <w:rPr>
                <w:sz w:val="20"/>
                <w:szCs w:val="20"/>
                <w:lang w:eastAsia="ru-RU"/>
              </w:rPr>
            </w:pPr>
          </w:p>
        </w:tc>
        <w:tc>
          <w:tcPr>
            <w:tcW w:w="2549" w:type="dxa"/>
            <w:gridSpan w:val="2"/>
          </w:tcPr>
          <w:p w:rsidR="009D4E63" w:rsidRPr="00563B8A" w:rsidRDefault="009D4E63" w:rsidP="00563B8A">
            <w:pPr>
              <w:widowControl/>
              <w:autoSpaceDE/>
              <w:autoSpaceDN/>
              <w:rPr>
                <w:sz w:val="20"/>
                <w:szCs w:val="20"/>
                <w:lang w:eastAsia="ru-RU"/>
              </w:rPr>
            </w:pP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государственным праздником Российской Федерации, днем воинской славы России, памятным датам России, профессиональным праздникам</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в течение квартала </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Заместители Главы, начальники отделов  </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 официальных физкультурных и спортивных мероприятий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по отдельному плану </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Романенко Ю.В.</w:t>
            </w:r>
          </w:p>
        </w:tc>
      </w:tr>
      <w:tr w:rsidR="009D4E63" w:rsidRPr="00563B8A" w:rsidTr="00563B8A">
        <w:tc>
          <w:tcPr>
            <w:tcW w:w="10060" w:type="dxa"/>
            <w:gridSpan w:val="6"/>
            <w:vAlign w:val="center"/>
          </w:tcPr>
          <w:p w:rsidR="009D4E63" w:rsidRPr="00563B8A" w:rsidRDefault="009D4E63" w:rsidP="00563B8A">
            <w:pPr>
              <w:widowControl/>
              <w:autoSpaceDE/>
              <w:autoSpaceDN/>
              <w:jc w:val="center"/>
              <w:rPr>
                <w:b/>
                <w:sz w:val="20"/>
                <w:szCs w:val="20"/>
                <w:lang w:eastAsia="ru-RU"/>
              </w:rPr>
            </w:pPr>
            <w:r w:rsidRPr="00563B8A">
              <w:rPr>
                <w:b/>
                <w:sz w:val="20"/>
                <w:szCs w:val="20"/>
                <w:lang w:eastAsia="ru-RU"/>
              </w:rPr>
              <w:t>4. Контроль и проверка исполнения</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4.1.</w:t>
            </w:r>
          </w:p>
        </w:tc>
        <w:tc>
          <w:tcPr>
            <w:tcW w:w="4671"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Муниципальных программ Курганской области</w:t>
            </w:r>
          </w:p>
        </w:tc>
        <w:tc>
          <w:tcPr>
            <w:tcW w:w="2013" w:type="dxa"/>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Зам. Главы округа</w:t>
            </w:r>
          </w:p>
        </w:tc>
      </w:tr>
      <w:tr w:rsidR="009D4E63" w:rsidRPr="00563B8A" w:rsidTr="00563B8A">
        <w:tc>
          <w:tcPr>
            <w:tcW w:w="827" w:type="dxa"/>
            <w:shd w:val="clear" w:color="auto" w:fill="FFFFFF"/>
          </w:tcPr>
          <w:p w:rsidR="009D4E63" w:rsidRPr="00563B8A" w:rsidRDefault="009D4E63" w:rsidP="00563B8A">
            <w:pPr>
              <w:widowControl/>
              <w:autoSpaceDE/>
              <w:autoSpaceDN/>
              <w:jc w:val="center"/>
              <w:rPr>
                <w:sz w:val="20"/>
                <w:szCs w:val="20"/>
                <w:lang w:eastAsia="ru-RU"/>
              </w:rPr>
            </w:pPr>
            <w:r w:rsidRPr="00563B8A">
              <w:rPr>
                <w:sz w:val="20"/>
                <w:szCs w:val="20"/>
                <w:lang w:eastAsia="ru-RU"/>
              </w:rPr>
              <w:t>4.2.</w:t>
            </w:r>
          </w:p>
        </w:tc>
        <w:tc>
          <w:tcPr>
            <w:tcW w:w="4671" w:type="dxa"/>
            <w:gridSpan w:val="2"/>
            <w:shd w:val="clear" w:color="auto" w:fill="FFFFFF"/>
          </w:tcPr>
          <w:p w:rsidR="009D4E63" w:rsidRPr="00563B8A" w:rsidRDefault="009D4E63" w:rsidP="00563B8A">
            <w:pPr>
              <w:widowControl/>
              <w:autoSpaceDE/>
              <w:autoSpaceDN/>
              <w:rPr>
                <w:sz w:val="20"/>
                <w:szCs w:val="20"/>
                <w:lang w:eastAsia="ru-RU"/>
              </w:rPr>
            </w:pPr>
            <w:r w:rsidRPr="00563B8A">
              <w:rPr>
                <w:sz w:val="20"/>
                <w:szCs w:val="20"/>
                <w:lang w:eastAsia="ru-RU"/>
              </w:rPr>
              <w:t>Указов и распоряжений Губернатора, постановлений и распоряжений Правительства Курганской области:</w:t>
            </w:r>
          </w:p>
        </w:tc>
        <w:tc>
          <w:tcPr>
            <w:tcW w:w="2013" w:type="dxa"/>
            <w:shd w:val="clear" w:color="auto" w:fill="FFFFFF"/>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549" w:type="dxa"/>
            <w:gridSpan w:val="2"/>
            <w:shd w:val="clear" w:color="auto" w:fill="FFFFFF"/>
          </w:tcPr>
          <w:p w:rsidR="009D4E63" w:rsidRPr="00563B8A" w:rsidRDefault="009D4E63" w:rsidP="00563B8A">
            <w:pPr>
              <w:widowControl/>
              <w:autoSpaceDE/>
              <w:autoSpaceDN/>
              <w:rPr>
                <w:sz w:val="20"/>
                <w:szCs w:val="20"/>
                <w:lang w:eastAsia="ru-RU"/>
              </w:rPr>
            </w:pPr>
            <w:r w:rsidRPr="00563B8A">
              <w:rPr>
                <w:sz w:val="20"/>
                <w:szCs w:val="20"/>
                <w:lang w:eastAsia="ru-RU"/>
              </w:rPr>
              <w:t>Зам. Главы округа</w:t>
            </w:r>
          </w:p>
        </w:tc>
      </w:tr>
      <w:tr w:rsidR="009D4E63" w:rsidRPr="00563B8A" w:rsidTr="00563B8A">
        <w:tc>
          <w:tcPr>
            <w:tcW w:w="827" w:type="dxa"/>
            <w:shd w:val="clear" w:color="auto" w:fill="FFFFFF"/>
          </w:tcPr>
          <w:p w:rsidR="009D4E63" w:rsidRPr="00563B8A" w:rsidRDefault="009D4E63" w:rsidP="00563B8A">
            <w:pPr>
              <w:widowControl/>
              <w:autoSpaceDE/>
              <w:autoSpaceDN/>
              <w:jc w:val="center"/>
              <w:rPr>
                <w:sz w:val="20"/>
                <w:szCs w:val="20"/>
                <w:lang w:eastAsia="ru-RU"/>
              </w:rPr>
            </w:pPr>
            <w:r w:rsidRPr="00563B8A">
              <w:rPr>
                <w:sz w:val="20"/>
                <w:szCs w:val="20"/>
                <w:lang w:eastAsia="ru-RU"/>
              </w:rPr>
              <w:t>4.3.</w:t>
            </w:r>
          </w:p>
        </w:tc>
        <w:tc>
          <w:tcPr>
            <w:tcW w:w="4671" w:type="dxa"/>
            <w:gridSpan w:val="2"/>
            <w:shd w:val="clear" w:color="auto" w:fill="FFFFFF"/>
          </w:tcPr>
          <w:p w:rsidR="009D4E63" w:rsidRPr="00563B8A" w:rsidRDefault="009D4E63" w:rsidP="00563B8A">
            <w:pPr>
              <w:widowControl/>
              <w:autoSpaceDE/>
              <w:autoSpaceDN/>
              <w:rPr>
                <w:sz w:val="20"/>
                <w:szCs w:val="20"/>
                <w:lang w:eastAsia="ru-RU"/>
              </w:rPr>
            </w:pPr>
            <w:r w:rsidRPr="00563B8A">
              <w:rPr>
                <w:sz w:val="20"/>
                <w:szCs w:val="20"/>
                <w:lang w:eastAsia="ru-RU"/>
              </w:rPr>
              <w:t xml:space="preserve">Постановлений, распоряжений Администрации Мокроусовского муниципального округа </w:t>
            </w:r>
          </w:p>
        </w:tc>
        <w:tc>
          <w:tcPr>
            <w:tcW w:w="2013" w:type="dxa"/>
            <w:shd w:val="clear" w:color="auto" w:fill="FFFFFF"/>
          </w:tcPr>
          <w:p w:rsidR="009D4E63" w:rsidRPr="00563B8A" w:rsidRDefault="009D4E63" w:rsidP="00563B8A">
            <w:pPr>
              <w:widowControl/>
              <w:autoSpaceDE/>
              <w:autoSpaceDN/>
              <w:jc w:val="center"/>
              <w:rPr>
                <w:sz w:val="20"/>
                <w:szCs w:val="20"/>
                <w:lang w:eastAsia="ru-RU"/>
              </w:rPr>
            </w:pPr>
            <w:r w:rsidRPr="00563B8A">
              <w:rPr>
                <w:sz w:val="20"/>
                <w:szCs w:val="20"/>
                <w:lang w:eastAsia="ru-RU"/>
              </w:rPr>
              <w:t>в течение квартала</w:t>
            </w:r>
          </w:p>
        </w:tc>
        <w:tc>
          <w:tcPr>
            <w:tcW w:w="2549" w:type="dxa"/>
            <w:gridSpan w:val="2"/>
            <w:shd w:val="clear" w:color="auto" w:fill="FFFFFF"/>
          </w:tcPr>
          <w:p w:rsidR="009D4E63" w:rsidRPr="00563B8A" w:rsidRDefault="009D4E63" w:rsidP="00563B8A">
            <w:pPr>
              <w:widowControl/>
              <w:autoSpaceDE/>
              <w:autoSpaceDN/>
              <w:rPr>
                <w:sz w:val="20"/>
                <w:szCs w:val="20"/>
                <w:lang w:eastAsia="ru-RU"/>
              </w:rPr>
            </w:pPr>
            <w:r w:rsidRPr="00563B8A">
              <w:rPr>
                <w:sz w:val="20"/>
                <w:szCs w:val="20"/>
                <w:lang w:eastAsia="ru-RU"/>
              </w:rPr>
              <w:t>Зам. Главы округа</w:t>
            </w:r>
          </w:p>
        </w:tc>
      </w:tr>
      <w:tr w:rsidR="009D4E63" w:rsidRPr="00563B8A" w:rsidTr="00563B8A">
        <w:tc>
          <w:tcPr>
            <w:tcW w:w="10060" w:type="dxa"/>
            <w:gridSpan w:val="6"/>
          </w:tcPr>
          <w:p w:rsidR="009D4E63" w:rsidRPr="00563B8A" w:rsidRDefault="009D4E63" w:rsidP="00563B8A">
            <w:pPr>
              <w:widowControl/>
              <w:autoSpaceDE/>
              <w:autoSpaceDN/>
              <w:jc w:val="center"/>
              <w:rPr>
                <w:b/>
                <w:sz w:val="20"/>
                <w:szCs w:val="20"/>
                <w:lang w:eastAsia="ru-RU"/>
              </w:rPr>
            </w:pPr>
            <w:r w:rsidRPr="00563B8A">
              <w:rPr>
                <w:b/>
                <w:sz w:val="20"/>
                <w:szCs w:val="20"/>
                <w:lang w:eastAsia="ru-RU"/>
              </w:rPr>
              <w:t xml:space="preserve">5. Проведение проверок </w:t>
            </w:r>
          </w:p>
        </w:tc>
      </w:tr>
      <w:tr w:rsidR="009D4E63" w:rsidRPr="00563B8A" w:rsidTr="00563B8A">
        <w:tc>
          <w:tcPr>
            <w:tcW w:w="827" w:type="dxa"/>
          </w:tcPr>
          <w:p w:rsidR="009D4E63" w:rsidRPr="00563B8A" w:rsidRDefault="009D4E63" w:rsidP="00563B8A">
            <w:pPr>
              <w:widowControl/>
              <w:autoSpaceDE/>
              <w:autoSpaceDN/>
              <w:jc w:val="center"/>
              <w:rPr>
                <w:sz w:val="20"/>
                <w:szCs w:val="20"/>
                <w:lang w:eastAsia="ru-RU"/>
              </w:rPr>
            </w:pPr>
            <w:r w:rsidRPr="00563B8A">
              <w:rPr>
                <w:sz w:val="20"/>
                <w:szCs w:val="20"/>
                <w:lang w:eastAsia="ru-RU"/>
              </w:rPr>
              <w:t>5.31</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проведение проверок сохранности и эффективного использования муниципального имущества</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отдельному плану</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Яковлева Л.Е.  </w:t>
            </w:r>
          </w:p>
        </w:tc>
      </w:tr>
      <w:tr w:rsidR="009D4E63" w:rsidRPr="00563B8A" w:rsidTr="00563B8A">
        <w:tc>
          <w:tcPr>
            <w:tcW w:w="10060" w:type="dxa"/>
            <w:gridSpan w:val="6"/>
          </w:tcPr>
          <w:p w:rsidR="009D4E63" w:rsidRPr="00563B8A" w:rsidRDefault="009D4E63" w:rsidP="00563B8A">
            <w:pPr>
              <w:widowControl/>
              <w:autoSpaceDE/>
              <w:autoSpaceDN/>
              <w:jc w:val="center"/>
              <w:rPr>
                <w:b/>
                <w:sz w:val="20"/>
                <w:szCs w:val="20"/>
                <w:lang w:eastAsia="ru-RU"/>
              </w:rPr>
            </w:pPr>
            <w:r w:rsidRPr="00563B8A">
              <w:rPr>
                <w:b/>
                <w:sz w:val="20"/>
                <w:szCs w:val="20"/>
                <w:lang w:eastAsia="ru-RU"/>
              </w:rPr>
              <w:t>6. Работа с кадрами</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6.1.</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Проведение конкурсов на замещение вакантных должностей муниципальной службы</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мере необходимости</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 xml:space="preserve">Глава округа, начальники отделов </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6.2.</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Проведение курсов повышения квалификации муниципальных служащих</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 xml:space="preserve">по отдельному плану </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Васильева С.Н.</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6.3.</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Проведение учебы аппарата Администрации Мокроусовского муниципального округа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отдельному плану</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Глава округа, начальники отделов</w:t>
            </w:r>
          </w:p>
        </w:tc>
      </w:tr>
      <w:tr w:rsidR="009D4E63" w:rsidRPr="00563B8A" w:rsidTr="00563B8A">
        <w:tc>
          <w:tcPr>
            <w:tcW w:w="827" w:type="dxa"/>
            <w:vAlign w:val="center"/>
          </w:tcPr>
          <w:p w:rsidR="009D4E63" w:rsidRPr="00563B8A" w:rsidRDefault="009D4E63" w:rsidP="00563B8A">
            <w:pPr>
              <w:widowControl/>
              <w:autoSpaceDE/>
              <w:autoSpaceDN/>
              <w:jc w:val="center"/>
              <w:rPr>
                <w:sz w:val="20"/>
                <w:szCs w:val="20"/>
                <w:lang w:eastAsia="ru-RU"/>
              </w:rPr>
            </w:pPr>
            <w:r w:rsidRPr="00563B8A">
              <w:rPr>
                <w:sz w:val="20"/>
                <w:szCs w:val="20"/>
                <w:lang w:eastAsia="ru-RU"/>
              </w:rPr>
              <w:t>6.6</w:t>
            </w:r>
          </w:p>
        </w:tc>
        <w:tc>
          <w:tcPr>
            <w:tcW w:w="4501" w:type="dxa"/>
          </w:tcPr>
          <w:p w:rsidR="009D4E63" w:rsidRPr="00563B8A" w:rsidRDefault="009D4E63" w:rsidP="00563B8A">
            <w:pPr>
              <w:widowControl/>
              <w:autoSpaceDE/>
              <w:autoSpaceDN/>
              <w:rPr>
                <w:sz w:val="20"/>
                <w:szCs w:val="20"/>
                <w:lang w:eastAsia="ru-RU"/>
              </w:rPr>
            </w:pPr>
            <w:r w:rsidRPr="00563B8A">
              <w:rPr>
                <w:sz w:val="20"/>
                <w:szCs w:val="20"/>
                <w:lang w:eastAsia="ru-RU"/>
              </w:rPr>
              <w:t xml:space="preserve">Проведение квалификационного экзамена муниципальных служащих Мокроусовского района </w:t>
            </w:r>
          </w:p>
        </w:tc>
        <w:tc>
          <w:tcPr>
            <w:tcW w:w="2183" w:type="dxa"/>
            <w:gridSpan w:val="2"/>
          </w:tcPr>
          <w:p w:rsidR="009D4E63" w:rsidRPr="00563B8A" w:rsidRDefault="009D4E63" w:rsidP="00563B8A">
            <w:pPr>
              <w:widowControl/>
              <w:autoSpaceDE/>
              <w:autoSpaceDN/>
              <w:jc w:val="center"/>
              <w:rPr>
                <w:sz w:val="20"/>
                <w:szCs w:val="20"/>
                <w:lang w:eastAsia="ru-RU"/>
              </w:rPr>
            </w:pPr>
            <w:r w:rsidRPr="00563B8A">
              <w:rPr>
                <w:sz w:val="20"/>
                <w:szCs w:val="20"/>
                <w:lang w:eastAsia="ru-RU"/>
              </w:rPr>
              <w:t>по отдельному плану</w:t>
            </w:r>
          </w:p>
        </w:tc>
        <w:tc>
          <w:tcPr>
            <w:tcW w:w="2549" w:type="dxa"/>
            <w:gridSpan w:val="2"/>
          </w:tcPr>
          <w:p w:rsidR="009D4E63" w:rsidRPr="00563B8A" w:rsidRDefault="009D4E63" w:rsidP="00563B8A">
            <w:pPr>
              <w:widowControl/>
              <w:autoSpaceDE/>
              <w:autoSpaceDN/>
              <w:rPr>
                <w:sz w:val="20"/>
                <w:szCs w:val="20"/>
                <w:lang w:eastAsia="ru-RU"/>
              </w:rPr>
            </w:pPr>
            <w:r w:rsidRPr="00563B8A">
              <w:rPr>
                <w:sz w:val="20"/>
                <w:szCs w:val="20"/>
                <w:lang w:eastAsia="ru-RU"/>
              </w:rPr>
              <w:t>Васильева С.Н.</w:t>
            </w:r>
          </w:p>
        </w:tc>
      </w:tr>
    </w:tbl>
    <w:p w:rsidR="009D4E63" w:rsidRPr="00563B8A" w:rsidRDefault="009D4E63" w:rsidP="00563B8A">
      <w:pPr>
        <w:widowControl/>
        <w:autoSpaceDE/>
        <w:autoSpaceDN/>
        <w:rPr>
          <w:sz w:val="20"/>
          <w:szCs w:val="20"/>
          <w:lang w:eastAsia="ru-RU"/>
        </w:rPr>
      </w:pPr>
      <w:r w:rsidRPr="00563B8A">
        <w:rPr>
          <w:sz w:val="20"/>
          <w:szCs w:val="20"/>
          <w:lang w:eastAsia="ru-RU"/>
        </w:rPr>
        <w:br/>
        <w:t>Руководитель аппарата,</w:t>
      </w:r>
    </w:p>
    <w:p w:rsidR="009D4E63" w:rsidRPr="00563B8A" w:rsidRDefault="009D4E63" w:rsidP="00563B8A">
      <w:pPr>
        <w:widowControl/>
        <w:autoSpaceDE/>
        <w:autoSpaceDN/>
        <w:rPr>
          <w:sz w:val="20"/>
          <w:szCs w:val="20"/>
          <w:lang w:eastAsia="ru-RU"/>
        </w:rPr>
      </w:pPr>
      <w:r w:rsidRPr="00563B8A">
        <w:rPr>
          <w:sz w:val="20"/>
          <w:szCs w:val="20"/>
          <w:lang w:eastAsia="ru-RU"/>
        </w:rPr>
        <w:t>управляющий делами                                                               С.Н. Васильева</w:t>
      </w:r>
    </w:p>
    <w:p w:rsidR="009D4E63" w:rsidRPr="008955C6" w:rsidRDefault="009D4E63" w:rsidP="008955C6">
      <w:pPr>
        <w:widowControl/>
        <w:autoSpaceDE/>
        <w:autoSpaceDN/>
        <w:rPr>
          <w:sz w:val="20"/>
          <w:szCs w:val="20"/>
          <w:lang w:eastAsia="ru-RU"/>
        </w:rPr>
      </w:pPr>
    </w:p>
    <w:p w:rsidR="009D4E63" w:rsidRPr="006D3715" w:rsidRDefault="009D4E63" w:rsidP="00A8559A">
      <w:pPr>
        <w:keepNext/>
        <w:keepLines/>
        <w:suppressAutoHyphens/>
        <w:adjustRightInd w:val="0"/>
        <w:jc w:val="center"/>
        <w:outlineLvl w:val="0"/>
        <w:rPr>
          <w:b/>
          <w:color w:val="000000"/>
          <w:kern w:val="2"/>
          <w:sz w:val="26"/>
          <w:szCs w:val="26"/>
        </w:rPr>
      </w:pPr>
      <w:r>
        <w:rPr>
          <w:noProof/>
          <w:lang w:eastAsia="ru-RU"/>
        </w:rPr>
        <w:pict>
          <v:shape id="Рисунок 25" o:spid="_x0000_s1035" type="#_x0000_t75" alt="ГЕРБ РАЙОНА" style="position:absolute;left:0;text-align:left;margin-left:3in;margin-top:0;width:43.1pt;height:48.45pt;z-index:251665920;visibility:visible">
            <v:imagedata r:id="rId8" o:title=""/>
            <w10:wrap type="square"/>
          </v:shape>
        </w:pict>
      </w:r>
    </w:p>
    <w:p w:rsidR="009D4E63" w:rsidRDefault="009D4E63" w:rsidP="00A8559A">
      <w:pPr>
        <w:keepNext/>
        <w:keepLines/>
        <w:suppressAutoHyphens/>
        <w:adjustRightInd w:val="0"/>
        <w:jc w:val="center"/>
        <w:outlineLvl w:val="0"/>
        <w:rPr>
          <w:b/>
          <w:color w:val="000000"/>
          <w:kern w:val="2"/>
          <w:sz w:val="26"/>
          <w:szCs w:val="26"/>
        </w:rPr>
      </w:pPr>
    </w:p>
    <w:p w:rsidR="009D4E63" w:rsidRPr="006D3715" w:rsidRDefault="009D4E63" w:rsidP="00A8559A">
      <w:pPr>
        <w:jc w:val="center"/>
        <w:rPr>
          <w:b/>
          <w:sz w:val="26"/>
          <w:szCs w:val="26"/>
        </w:rPr>
      </w:pPr>
    </w:p>
    <w:p w:rsidR="009D4E63" w:rsidRPr="006D3715" w:rsidRDefault="009D4E63" w:rsidP="00A8559A">
      <w:pPr>
        <w:jc w:val="center"/>
        <w:rPr>
          <w:b/>
          <w:sz w:val="26"/>
          <w:szCs w:val="26"/>
        </w:rPr>
      </w:pPr>
    </w:p>
    <w:p w:rsidR="009D4E63" w:rsidRPr="00A8559A" w:rsidRDefault="009D4E63" w:rsidP="00A8559A">
      <w:pPr>
        <w:jc w:val="center"/>
        <w:rPr>
          <w:b/>
          <w:sz w:val="20"/>
          <w:szCs w:val="20"/>
        </w:rPr>
      </w:pPr>
      <w:r w:rsidRPr="00A8559A">
        <w:rPr>
          <w:b/>
          <w:sz w:val="20"/>
          <w:szCs w:val="20"/>
        </w:rPr>
        <w:t>КУРГАНСКАЯ  ОБЛАСТЬ</w:t>
      </w:r>
    </w:p>
    <w:p w:rsidR="009D4E63" w:rsidRPr="00A8559A" w:rsidRDefault="009D4E63" w:rsidP="00A8559A">
      <w:pPr>
        <w:jc w:val="center"/>
        <w:rPr>
          <w:b/>
          <w:sz w:val="20"/>
          <w:szCs w:val="20"/>
        </w:rPr>
      </w:pPr>
      <w:r w:rsidRPr="00A8559A">
        <w:rPr>
          <w:b/>
          <w:sz w:val="20"/>
          <w:szCs w:val="20"/>
        </w:rPr>
        <w:t>МОКРОУСОВСКИЙ МУНИЦИПАЛЬНЫЙ ОКРУГ</w:t>
      </w:r>
    </w:p>
    <w:p w:rsidR="009D4E63" w:rsidRPr="00A8559A" w:rsidRDefault="009D4E63" w:rsidP="00A8559A">
      <w:pPr>
        <w:jc w:val="center"/>
        <w:rPr>
          <w:b/>
          <w:sz w:val="20"/>
          <w:szCs w:val="20"/>
        </w:rPr>
      </w:pPr>
      <w:r w:rsidRPr="00A8559A">
        <w:rPr>
          <w:b/>
          <w:sz w:val="20"/>
          <w:szCs w:val="20"/>
        </w:rPr>
        <w:t>Администрация  Мокроусовского  округа</w:t>
      </w:r>
    </w:p>
    <w:p w:rsidR="009D4E63" w:rsidRPr="00A8559A" w:rsidRDefault="009D4E63" w:rsidP="00A8559A">
      <w:pPr>
        <w:jc w:val="center"/>
        <w:rPr>
          <w:b/>
          <w:sz w:val="20"/>
          <w:szCs w:val="20"/>
        </w:rPr>
      </w:pPr>
    </w:p>
    <w:p w:rsidR="009D4E63" w:rsidRPr="00A8559A" w:rsidRDefault="009D4E63" w:rsidP="00A8559A">
      <w:pPr>
        <w:jc w:val="center"/>
        <w:rPr>
          <w:b/>
          <w:sz w:val="20"/>
          <w:szCs w:val="20"/>
        </w:rPr>
      </w:pPr>
      <w:r w:rsidRPr="00A8559A">
        <w:rPr>
          <w:b/>
          <w:sz w:val="20"/>
          <w:szCs w:val="20"/>
        </w:rPr>
        <w:t xml:space="preserve">РАСПОРЯЖЕНИЕ  </w:t>
      </w:r>
    </w:p>
    <w:p w:rsidR="009D4E63" w:rsidRPr="00A8559A" w:rsidRDefault="009D4E63" w:rsidP="00A8559A">
      <w:pPr>
        <w:rPr>
          <w:sz w:val="20"/>
          <w:szCs w:val="20"/>
        </w:rPr>
      </w:pPr>
      <w:r w:rsidRPr="00A8559A">
        <w:rPr>
          <w:sz w:val="20"/>
          <w:szCs w:val="20"/>
        </w:rPr>
        <w:t>« _19»  января  2023г.            № 12-р</w:t>
      </w:r>
    </w:p>
    <w:p w:rsidR="009D4E63" w:rsidRPr="00A8559A" w:rsidRDefault="009D4E63" w:rsidP="00A8559A">
      <w:pPr>
        <w:rPr>
          <w:sz w:val="20"/>
          <w:szCs w:val="20"/>
        </w:rPr>
      </w:pPr>
      <w:r w:rsidRPr="00A8559A">
        <w:rPr>
          <w:sz w:val="20"/>
          <w:szCs w:val="20"/>
        </w:rPr>
        <w:t xml:space="preserve"> с. Мокроусово</w:t>
      </w:r>
    </w:p>
    <w:p w:rsidR="009D4E63" w:rsidRPr="00A8559A" w:rsidRDefault="009D4E63" w:rsidP="00A8559A">
      <w:pPr>
        <w:keepNext/>
        <w:keepLines/>
        <w:suppressAutoHyphens/>
        <w:adjustRightInd w:val="0"/>
        <w:jc w:val="both"/>
        <w:rPr>
          <w:b/>
          <w:sz w:val="20"/>
          <w:szCs w:val="20"/>
        </w:rPr>
      </w:pPr>
    </w:p>
    <w:tbl>
      <w:tblPr>
        <w:tblpPr w:leftFromText="180" w:rightFromText="180" w:vertAnchor="text" w:horzAnchor="margin" w:tblpY="32"/>
        <w:tblW w:w="0" w:type="auto"/>
        <w:tblLayout w:type="fixed"/>
        <w:tblLook w:val="0000"/>
      </w:tblPr>
      <w:tblGrid>
        <w:gridCol w:w="4788"/>
      </w:tblGrid>
      <w:tr w:rsidR="009D4E63" w:rsidRPr="00A8559A" w:rsidTr="00A8559A">
        <w:trPr>
          <w:trHeight w:val="1194"/>
        </w:trPr>
        <w:tc>
          <w:tcPr>
            <w:tcW w:w="4788" w:type="dxa"/>
          </w:tcPr>
          <w:p w:rsidR="009D4E63" w:rsidRPr="00A8559A" w:rsidRDefault="009D4E63" w:rsidP="00A8559A">
            <w:pPr>
              <w:jc w:val="both"/>
              <w:rPr>
                <w:color w:val="000000"/>
                <w:sz w:val="20"/>
                <w:szCs w:val="20"/>
              </w:rPr>
            </w:pPr>
            <w:r w:rsidRPr="00A8559A">
              <w:rPr>
                <w:color w:val="000000"/>
                <w:sz w:val="20"/>
                <w:szCs w:val="20"/>
              </w:rPr>
              <w:t xml:space="preserve">Об утверждении Положения о системе управления охраной труда в Администрации Мокроусовского муниципального округа </w:t>
            </w:r>
          </w:p>
          <w:p w:rsidR="009D4E63" w:rsidRPr="00A8559A" w:rsidRDefault="009D4E63" w:rsidP="00A8559A">
            <w:pPr>
              <w:jc w:val="center"/>
              <w:rPr>
                <w:b/>
                <w:color w:val="000000"/>
                <w:sz w:val="20"/>
                <w:szCs w:val="20"/>
              </w:rPr>
            </w:pPr>
          </w:p>
        </w:tc>
      </w:tr>
    </w:tbl>
    <w:p w:rsidR="009D4E63" w:rsidRPr="00A8559A" w:rsidRDefault="009D4E63" w:rsidP="00A8559A">
      <w:pPr>
        <w:keepNext/>
        <w:keepLines/>
        <w:suppressAutoHyphens/>
        <w:adjustRightInd w:val="0"/>
        <w:jc w:val="both"/>
        <w:rPr>
          <w:b/>
          <w:sz w:val="20"/>
          <w:szCs w:val="20"/>
        </w:rPr>
      </w:pPr>
    </w:p>
    <w:p w:rsidR="009D4E63" w:rsidRPr="00A8559A" w:rsidRDefault="009D4E63" w:rsidP="00A8559A">
      <w:pPr>
        <w:jc w:val="center"/>
        <w:rPr>
          <w:b/>
          <w:sz w:val="20"/>
          <w:szCs w:val="20"/>
        </w:rPr>
      </w:pPr>
    </w:p>
    <w:p w:rsidR="009D4E63" w:rsidRPr="00A8559A" w:rsidRDefault="009D4E63" w:rsidP="00A8559A">
      <w:pPr>
        <w:jc w:val="both"/>
        <w:rPr>
          <w:color w:val="000000"/>
          <w:sz w:val="20"/>
          <w:szCs w:val="20"/>
        </w:rPr>
      </w:pPr>
    </w:p>
    <w:p w:rsidR="009D4E63" w:rsidRPr="00A8559A" w:rsidRDefault="009D4E63" w:rsidP="00A8559A">
      <w:pPr>
        <w:jc w:val="both"/>
        <w:rPr>
          <w:color w:val="000000"/>
          <w:sz w:val="20"/>
          <w:szCs w:val="20"/>
        </w:rPr>
      </w:pPr>
    </w:p>
    <w:p w:rsidR="009D4E63" w:rsidRPr="00A8559A" w:rsidRDefault="009D4E63" w:rsidP="00A8559A">
      <w:pPr>
        <w:rPr>
          <w:color w:val="000000"/>
          <w:sz w:val="20"/>
          <w:szCs w:val="20"/>
        </w:rPr>
      </w:pPr>
    </w:p>
    <w:p w:rsidR="009D4E63" w:rsidRPr="00A8559A" w:rsidRDefault="009D4E63" w:rsidP="00A8559A">
      <w:pPr>
        <w:rPr>
          <w:color w:val="000000"/>
          <w:sz w:val="20"/>
          <w:szCs w:val="20"/>
        </w:rPr>
      </w:pPr>
    </w:p>
    <w:p w:rsidR="009D4E63" w:rsidRPr="00A8559A" w:rsidRDefault="009D4E63" w:rsidP="00A8559A">
      <w:pPr>
        <w:adjustRightInd w:val="0"/>
        <w:jc w:val="both"/>
        <w:rPr>
          <w:color w:val="000000"/>
          <w:spacing w:val="-3"/>
          <w:sz w:val="20"/>
          <w:szCs w:val="20"/>
        </w:rPr>
      </w:pPr>
      <w:r w:rsidRPr="00A8559A">
        <w:rPr>
          <w:color w:val="000000"/>
          <w:spacing w:val="-3"/>
          <w:sz w:val="20"/>
          <w:szCs w:val="20"/>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приказом </w:t>
      </w:r>
      <w:r w:rsidRPr="00A8559A">
        <w:rPr>
          <w:bCs/>
          <w:sz w:val="20"/>
          <w:szCs w:val="20"/>
        </w:rPr>
        <w:t xml:space="preserve">от 29 октября 2021 г. N 776н «Об утверждении примерного положения о системе управления охраной труда», </w:t>
      </w:r>
      <w:r w:rsidRPr="00A8559A">
        <w:rPr>
          <w:color w:val="000000"/>
          <w:spacing w:val="-3"/>
          <w:sz w:val="20"/>
          <w:szCs w:val="20"/>
        </w:rPr>
        <w:t>в целях реализации Трудового кодекса Российской Федерации в области охраны труда,</w:t>
      </w:r>
    </w:p>
    <w:p w:rsidR="009D4E63" w:rsidRPr="00A8559A" w:rsidRDefault="009D4E63" w:rsidP="00A8559A">
      <w:pPr>
        <w:tabs>
          <w:tab w:val="left" w:pos="720"/>
        </w:tabs>
        <w:jc w:val="both"/>
        <w:rPr>
          <w:color w:val="000000"/>
          <w:sz w:val="20"/>
          <w:szCs w:val="20"/>
        </w:rPr>
      </w:pPr>
      <w:r w:rsidRPr="00A8559A">
        <w:rPr>
          <w:color w:val="000000"/>
          <w:sz w:val="20"/>
          <w:szCs w:val="20"/>
        </w:rPr>
        <w:t xml:space="preserve">   1. Утвердить Положение о системе управления охраной труда в Администрации Мокроусовского муниципального округа согласно приложению 1 к настоящему постановлению. </w:t>
      </w:r>
    </w:p>
    <w:p w:rsidR="009D4E63" w:rsidRPr="00A8559A" w:rsidRDefault="009D4E63" w:rsidP="00A8559A">
      <w:pPr>
        <w:tabs>
          <w:tab w:val="left" w:pos="720"/>
        </w:tabs>
        <w:jc w:val="both"/>
        <w:rPr>
          <w:color w:val="000000"/>
          <w:sz w:val="20"/>
          <w:szCs w:val="20"/>
        </w:rPr>
      </w:pPr>
      <w:r w:rsidRPr="00A8559A">
        <w:rPr>
          <w:color w:val="000000"/>
          <w:sz w:val="20"/>
          <w:szCs w:val="20"/>
        </w:rPr>
        <w:t xml:space="preserve">   2. Признать утратившим силу распоряжения Администрации Мокроусовского района от 08.10.2018 года № 221-р «Об утверждении Положения о системе управления охраной труда в Администрации Мокроусовского района».</w:t>
      </w:r>
    </w:p>
    <w:p w:rsidR="009D4E63" w:rsidRPr="00A8559A" w:rsidRDefault="009D4E63" w:rsidP="00A8559A">
      <w:pPr>
        <w:jc w:val="both"/>
        <w:rPr>
          <w:sz w:val="20"/>
          <w:szCs w:val="20"/>
        </w:rPr>
      </w:pPr>
      <w:r w:rsidRPr="00A8559A">
        <w:rPr>
          <w:color w:val="000000"/>
          <w:sz w:val="20"/>
          <w:szCs w:val="20"/>
        </w:rPr>
        <w:t xml:space="preserve">   3.</w:t>
      </w:r>
      <w:r w:rsidRPr="00A8559A">
        <w:rPr>
          <w:sz w:val="20"/>
          <w:szCs w:val="20"/>
        </w:rPr>
        <w:t xml:space="preserve"> Настоящее распоряжение обнародовать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разместить на официальном сайте Администрации Мокроусовского муниципального округа.</w:t>
      </w:r>
    </w:p>
    <w:p w:rsidR="009D4E63" w:rsidRPr="00A8559A" w:rsidRDefault="009D4E63" w:rsidP="00A8559A">
      <w:pPr>
        <w:jc w:val="both"/>
        <w:rPr>
          <w:sz w:val="20"/>
          <w:szCs w:val="20"/>
        </w:rPr>
      </w:pPr>
      <w:r w:rsidRPr="00A8559A">
        <w:rPr>
          <w:sz w:val="20"/>
          <w:szCs w:val="20"/>
        </w:rPr>
        <w:t xml:space="preserve">  4. Контроль за выполнением настоящего распоряжения возложить на заместителя Главы по социальным вопросам Администрации Мокроусовского</w:t>
      </w:r>
    </w:p>
    <w:p w:rsidR="009D4E63" w:rsidRPr="00A8559A" w:rsidRDefault="009D4E63" w:rsidP="00A8559A">
      <w:pPr>
        <w:jc w:val="both"/>
        <w:rPr>
          <w:sz w:val="20"/>
          <w:szCs w:val="20"/>
        </w:rPr>
      </w:pPr>
      <w:r w:rsidRPr="00A8559A">
        <w:rPr>
          <w:sz w:val="20"/>
          <w:szCs w:val="20"/>
        </w:rPr>
        <w:t>муниципального округа.</w:t>
      </w:r>
    </w:p>
    <w:p w:rsidR="009D4E63" w:rsidRDefault="009D4E63" w:rsidP="00A8559A">
      <w:pPr>
        <w:rPr>
          <w:color w:val="000000"/>
          <w:sz w:val="20"/>
          <w:szCs w:val="20"/>
        </w:rPr>
      </w:pPr>
    </w:p>
    <w:p w:rsidR="009D4E63" w:rsidRPr="00A8559A" w:rsidRDefault="009D4E63" w:rsidP="00A8559A">
      <w:pPr>
        <w:rPr>
          <w:color w:val="000000"/>
          <w:sz w:val="20"/>
          <w:szCs w:val="20"/>
        </w:rPr>
      </w:pPr>
      <w:r w:rsidRPr="00A8559A">
        <w:rPr>
          <w:color w:val="000000"/>
          <w:sz w:val="20"/>
          <w:szCs w:val="20"/>
        </w:rPr>
        <w:t>Глава Мокроусовского</w:t>
      </w:r>
    </w:p>
    <w:p w:rsidR="009D4E63" w:rsidRPr="00A8559A" w:rsidRDefault="009D4E63" w:rsidP="00A8559A">
      <w:pPr>
        <w:rPr>
          <w:color w:val="000000"/>
          <w:sz w:val="20"/>
          <w:szCs w:val="20"/>
        </w:rPr>
      </w:pPr>
      <w:r w:rsidRPr="00A8559A">
        <w:rPr>
          <w:color w:val="000000"/>
          <w:sz w:val="20"/>
          <w:szCs w:val="20"/>
        </w:rPr>
        <w:t>муниципального округа                                                 В.В. Демешкин</w:t>
      </w:r>
    </w:p>
    <w:p w:rsidR="009D4E63" w:rsidRPr="00A8559A" w:rsidRDefault="009D4E63" w:rsidP="00A8559A">
      <w:pPr>
        <w:rPr>
          <w:color w:val="000000"/>
          <w:sz w:val="20"/>
          <w:szCs w:val="20"/>
        </w:rPr>
      </w:pPr>
    </w:p>
    <w:p w:rsidR="009D4E63" w:rsidRPr="00A8559A" w:rsidRDefault="009D4E63" w:rsidP="00A8559A">
      <w:pPr>
        <w:keepNext/>
        <w:keepLines/>
        <w:contextualSpacing/>
        <w:jc w:val="center"/>
        <w:outlineLvl w:val="1"/>
        <w:rPr>
          <w:b/>
          <w:bCs/>
          <w:caps/>
          <w:sz w:val="20"/>
          <w:szCs w:val="20"/>
        </w:rPr>
      </w:pPr>
      <w:r w:rsidRPr="00A8559A">
        <w:rPr>
          <w:b/>
          <w:bCs/>
          <w:caps/>
          <w:sz w:val="20"/>
          <w:szCs w:val="20"/>
          <w:lang w:val="en-US"/>
        </w:rPr>
        <w:t>I</w:t>
      </w:r>
      <w:r w:rsidRPr="00A8559A">
        <w:rPr>
          <w:b/>
          <w:bCs/>
          <w:caps/>
          <w:sz w:val="20"/>
          <w:szCs w:val="20"/>
        </w:rPr>
        <w:t>. ОБЩИЕ ПОЛОЖЕНИЯ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lang w:eastAsia="en-US"/>
        </w:rPr>
        <w:t xml:space="preserve">    1. Положение о системе управления охраной труда </w:t>
      </w:r>
      <w:r w:rsidRPr="00A8559A">
        <w:rPr>
          <w:sz w:val="20"/>
          <w:szCs w:val="20"/>
        </w:rPr>
        <w:t xml:space="preserve">устанавливает требования к построению системы управления охраной труда (далее - СУОТ).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Создание и обеспечение эффективного функционирования системы управления охраной труда осуществляется с учетом специфики деятельности организации, в рамках Политики в области охраны труда, с учетом мнения первичной профсоюзной организации.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Ответственность за организацию и координацию работы по охране труда в Администрации Мокроусовского муниципального округа (далее Администрации) возложить на инженера по охране труда.</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Ответственность за соблюдение требований охраны труда в структурных подразделениях возложить на руководителей подразделений.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2. СУОТ представляет собой единство процедур и порядков функционирования СУОТ, включая планирование и реализацию мероприятий по управлению профессиональными рисками, улучшению условий труда, эффективной организации работ по охране труда на рабочих местах и развитию культуры безопасности на всех уровнях управления;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3. Действие СУОТ распространяется на все рабочие места, все структурные подразделения, включая территорию, здания, сооружения и т.п., находящиеся в его ведении, в пределах установленной юрисдикции и зоны ответственности в соответствии с действующим законодательством.</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4. Требования СУОТ обязательны для всех работников, работающих в Администрации, и являются обязательными для всех лиц, находящихся на территории, в зданиях и сооружениях, а также для подрядных организаций, осуществляющих деятельность на территории Администрации.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rPr>
        <w:t xml:space="preserve">   5. </w:t>
      </w:r>
      <w:r w:rsidRPr="00A8559A">
        <w:rPr>
          <w:sz w:val="20"/>
          <w:szCs w:val="20"/>
          <w:lang w:eastAsia="en-US"/>
        </w:rPr>
        <w:t>Управление документами СУОТ осуществляется в следующем порядке: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Руководство Администрации обеспечивает разработку, поддержание в актуальном состоянии, применение, а также фиксацию и сохранение документированной информации о применяемых у него требованиях по охране труда, а также обеспечивает поддержание этой документированной информации в актуальном состоянии для отражения всех изменений.</w:t>
      </w:r>
    </w:p>
    <w:p w:rsidR="009D4E63" w:rsidRPr="00A8559A" w:rsidRDefault="009D4E63" w:rsidP="00A8559A">
      <w:pPr>
        <w:keepNext/>
        <w:keepLines/>
        <w:jc w:val="center"/>
        <w:outlineLvl w:val="1"/>
        <w:rPr>
          <w:b/>
          <w:bCs/>
          <w:caps/>
          <w:sz w:val="20"/>
          <w:szCs w:val="20"/>
        </w:rPr>
      </w:pPr>
    </w:p>
    <w:p w:rsidR="009D4E63" w:rsidRPr="00A8559A" w:rsidRDefault="009D4E63" w:rsidP="00A8559A">
      <w:pPr>
        <w:keepNext/>
        <w:keepLines/>
        <w:jc w:val="center"/>
        <w:outlineLvl w:val="1"/>
        <w:rPr>
          <w:b/>
          <w:bCs/>
          <w:caps/>
          <w:sz w:val="20"/>
          <w:szCs w:val="20"/>
        </w:rPr>
      </w:pPr>
      <w:r w:rsidRPr="00A8559A">
        <w:rPr>
          <w:b/>
          <w:bCs/>
          <w:caps/>
          <w:sz w:val="20"/>
          <w:szCs w:val="20"/>
          <w:lang w:val="en-US"/>
        </w:rPr>
        <w:t>II</w:t>
      </w:r>
      <w:r w:rsidRPr="00A8559A">
        <w:rPr>
          <w:b/>
          <w:bCs/>
          <w:caps/>
          <w:sz w:val="20"/>
          <w:szCs w:val="20"/>
        </w:rPr>
        <w:t>. Политика и цели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6. Руководство Администрации обеспечивает финансирование мероприятий по улучшению условий и охраны труда, работает над снижением уровней профессиональных рисков, предотвращением связанных с работой травм и ухудшений состояния здоровья работников, обеспечивает безопасную рабочую среду для работников.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7. Направления развития СУОТ документированы в виде Политики по охране труда Администрации.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Политика по охране труда Администрации разработана в целях обеспечения безопасных и благоприятных для здоровья работников условий труда, предотвращение связанных с работой травм и ухудшения состояния здоровья работников.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8. Политика утверждается соответствующим приказом и подлежит размещению на официальном сайте Администрации.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Политика актуализируется по решению при наличии оснований, установленных инженером по охране труда, председателем первичной профсоюзной организации, по поступившим предложениям от работников.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p>
    <w:p w:rsidR="009D4E63" w:rsidRPr="00A8559A" w:rsidRDefault="009D4E63" w:rsidP="00A8559A">
      <w:pPr>
        <w:pStyle w:val="msonormalcxspmiddle"/>
        <w:keepNext/>
        <w:keepLines/>
        <w:spacing w:before="0" w:beforeAutospacing="0" w:after="0" w:afterAutospacing="0"/>
        <w:contextualSpacing/>
        <w:jc w:val="center"/>
        <w:outlineLvl w:val="1"/>
        <w:rPr>
          <w:b/>
          <w:bCs/>
          <w:caps/>
          <w:sz w:val="20"/>
          <w:szCs w:val="20"/>
          <w:lang w:eastAsia="en-US"/>
        </w:rPr>
      </w:pPr>
      <w:r w:rsidRPr="00A8559A">
        <w:rPr>
          <w:b/>
          <w:bCs/>
          <w:caps/>
          <w:sz w:val="20"/>
          <w:szCs w:val="20"/>
          <w:lang w:eastAsia="en-US"/>
        </w:rPr>
        <w:t>III. Порядок проведения специальной оценки условий труда, оценки профессиональных рисков и информирования соискателей и работников Администрации об условиях труда и опасностях на рабочем месте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9. СОУТ - это комплекс мероприятий по сравнению фактического воздействия вредных и опасных производственных факторов на конкретных рабочих местах, и их значений в гигиенических нормативах, проводимый с целью установления фактического уровня воздействия негативных факторов, для проведении соответствующих организационно-технических мероприятий по улучшению условий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10. Успех в проведении СОУТ во многом зависит от последовательно проводимых мероприятий, имеющих организационно-методический, а также правовой аспект, затрагивающий интересы, как работодателя, так и работников.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11. Проведение СОУТ включает в себя несколько обязательных этапов: подготовительный, организационный, технический, заключительный.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На подготовительном этапе: проводится подбор аккредитованной организации, имеющей право проводить соответствующие измерения факторов; утверждение перечня рабочих мест, на которых будет проводиться специальная оценка; составление графика проведения оценки.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На организационном этапе, проводятся идентификация и замеры уровней факторов рабочей зоны на рабочих местах; комиссия вместе с экспертами и лаборантами проводит замеры на рабочих местах; составляется отчет о проведении специальной оценки, в том числе заполнение карт, которые подписываются всеми членами комиссии.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На техническом этапе, утверждается отчет о проведении оценки, подается декларация о соответствии условий труда предъявляемым требования в ГИТ.</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На заключительном этапе, осуществляется реализация итогов СОУТ, ознакомление работников с их результатами и гарантиями, отмеченных в картах на каждое рабочее место, вносится дополнения в трудовое соглашение, при необходимости; разрабатывается план мероприятий по улучшению условий труда на рабочих местах.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Результаты СОУТ применяются с момента выгрузки отчета СОУТ в федеральную государственную информационную систему, подтверждают права работника на получение специальной одежды и обуви, средств индивидуальной защиты, смывающих и обезвреживающих средств, гарантий и компенсаций за работу во вредных условиях труда, при их наличии.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12. Состав комиссии по проведению специальной оценки условий труда утверждается соответствующим приказом до начала проведения СОУТ, в состав комиссии входит председатель, заместитель по основному виду деятельности, ведущие специалисты, председатель первичной профсоюзной организации.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До начала проведения идентификации вредных и опасных производственных факторов в ходе СОУТ, комиссия представляет в экспертную организацию штатное расписание, перечень рабочих мест, при запросе – сведения о должностных обязанностей работников, сведения о применяемых инструментах и оборудовании.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13. Приоритетным направлением деятельности систем управления охраной труда является обеспечение максимально полной идентификации опасностей и принятия мер по их устранению, в том числе посредством минимизации уровня профессиональных рисков с помощью результативных предупреждающих и защитных мер управления рисками.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14. Руководство Администрации привлекает для оценки уровней профессиональных рисков независимую организацию, аккредитованную в Минтруде России на оказание услуг в области охраны труда.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Выбор метода и сложность процедуры оценки уровня профессиональных рисков определяется организацией, проводящей оценку профессиональных рисков с учетом специфики деятельности и приказа Минтруда России от 28 декабря 2021 г. № 796 «Об утверждении Рекомендаций по выбору методов оценки уровней профессиональных рисков и по снижению уровней таких рисков».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13.Руководство Администрации организует проведение оценки профессиональных рисков и управление рисками на каждом рабочем месте  или по группе однородных должностей, исходя из приоритета необходимости исключения или снижения уровня профессионального риска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Итоговыми документами по проведенной оценке профессиональных рисков являются: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отчет о проведении оценки профессиональных рисков;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план мероприятий по снижению уровней рисков, утвержденный приказом«О применении результатов оценки профессиональных рисков».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Информирование работников по проведенным специальной оценке условий труда и оценке профессиональных рисков осуществляется в форме:</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xml:space="preserve">а) включения сведений об условиях труда, вредных и опасных производственных факторов, гарантий и компенсаций по результатам специальной оценки условий труда в трудовом договоре работника; </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xml:space="preserve">б) ознакомления работника с результатами проведенной в его присутствии специальной оценки условий труда на его рабочем месте в карте СОУТ, для вновь принятых сотрудников – в трудовых договорах; </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в) размещения Политики в области охраны труда, сводных данных о результатах проведения специальной оценки условий труда на рабочих местах, размещение плана мероприятий по улучшению условий и охраны труда, результатов проведенной оценки профессиональных рисков и плана мероприятий по снижению рисков на официальном сайте Администрации</w:t>
      </w:r>
      <w:r w:rsidRPr="00A8559A">
        <w:rPr>
          <w:sz w:val="20"/>
          <w:szCs w:val="20"/>
        </w:rPr>
        <w:t>.</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г) включения сведений в инструкции по охране труда, в программы вводного инструктажа и программы стажировки на рабочем месте.</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p>
    <w:p w:rsidR="009D4E63" w:rsidRPr="00A8559A" w:rsidRDefault="009D4E63" w:rsidP="00A8559A">
      <w:pPr>
        <w:pStyle w:val="msonormalcxspmiddle"/>
        <w:tabs>
          <w:tab w:val="left" w:pos="1134"/>
        </w:tabs>
        <w:spacing w:before="0" w:beforeAutospacing="0" w:after="0" w:afterAutospacing="0"/>
        <w:contextualSpacing/>
        <w:jc w:val="center"/>
        <w:rPr>
          <w:b/>
          <w:bCs/>
          <w:caps/>
          <w:color w:val="000000"/>
          <w:sz w:val="20"/>
          <w:szCs w:val="20"/>
          <w:lang w:eastAsia="en-US"/>
        </w:rPr>
      </w:pPr>
      <w:r w:rsidRPr="00A8559A">
        <w:rPr>
          <w:b/>
          <w:bCs/>
          <w:caps/>
          <w:color w:val="000000"/>
          <w:sz w:val="20"/>
          <w:szCs w:val="20"/>
          <w:lang w:val="en-US" w:eastAsia="en-US"/>
        </w:rPr>
        <w:t>IV</w:t>
      </w:r>
      <w:r w:rsidRPr="00A8559A">
        <w:rPr>
          <w:b/>
          <w:bCs/>
          <w:caps/>
          <w:color w:val="000000"/>
          <w:sz w:val="20"/>
          <w:szCs w:val="20"/>
          <w:lang w:eastAsia="en-US"/>
        </w:rPr>
        <w:t>. Планирование и контроль реализации мероприятий по охране труда, улучшений функционирования СУОТ</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14. При планировании мероприятий по охране труда в Администрации рассматривает взаимосвязь между осуществляемой деятельностью, соблюдением государственных нормативных требований охраны труда, сформированными целями по охране труда и требованиями к функционированию СУОТ, как единое целое.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15. В Плане мероприятий по улучшению условий и охраны труда отражаются:</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мероприятия, разработанные на основании результатов проведенного Администрацией анализа состояния условий и охраны труда на рабочих местах, оценки эффективности функционирования СУОТ, анализа достижения целей по охране труда и т.п.;</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мероприятия, направленные на улучшение условий труда работников, с учетом результатов специальной оценки условий труда;</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мероприятия, разработанные по результатам управления профессиональными рисками оценки опасностей на рабочих местах, направленные на минимизацию их воздействия на работников и деятельность самой Администрации;</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сроки реализации по каждому мероприятию, проводимому при реализации процедур, определяющих функционирование СУОТ;</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ответственные лица за реализацию мероприятий по охране труда на каждом уровне управления;</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выделяемые ресурсы и источники финансирования мероприятий, проводимых при реализации процедур, определяющих функционирование СУОТ.</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xml:space="preserve">  16. Контроль за реализацией мероприятий по улучшению условий и охраны труда осуществляет инженер по охране труда.</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p>
    <w:p w:rsidR="009D4E63" w:rsidRPr="00A8559A" w:rsidRDefault="009D4E63" w:rsidP="00A8559A">
      <w:pPr>
        <w:pStyle w:val="msonormalcxspmiddle"/>
        <w:keepNext/>
        <w:keepLines/>
        <w:spacing w:before="0" w:beforeAutospacing="0" w:after="0" w:afterAutospacing="0"/>
        <w:contextualSpacing/>
        <w:jc w:val="center"/>
        <w:outlineLvl w:val="1"/>
        <w:rPr>
          <w:b/>
          <w:bCs/>
          <w:caps/>
          <w:color w:val="000000"/>
          <w:sz w:val="20"/>
          <w:szCs w:val="20"/>
          <w:lang w:eastAsia="en-US"/>
        </w:rPr>
      </w:pPr>
      <w:r w:rsidRPr="00A8559A">
        <w:rPr>
          <w:b/>
          <w:bCs/>
          <w:caps/>
          <w:color w:val="000000"/>
          <w:sz w:val="20"/>
          <w:szCs w:val="20"/>
          <w:lang w:val="en-US" w:eastAsia="en-US"/>
        </w:rPr>
        <w:t>V</w:t>
      </w:r>
      <w:r w:rsidRPr="00A8559A">
        <w:rPr>
          <w:b/>
          <w:bCs/>
          <w:caps/>
          <w:color w:val="000000"/>
          <w:sz w:val="20"/>
          <w:szCs w:val="20"/>
          <w:lang w:eastAsia="en-US"/>
        </w:rPr>
        <w:t xml:space="preserve">. Мониторинг и оценка эффективности </w:t>
      </w:r>
    </w:p>
    <w:p w:rsidR="009D4E63" w:rsidRPr="00A8559A" w:rsidRDefault="009D4E63" w:rsidP="00A8559A">
      <w:pPr>
        <w:pStyle w:val="msonormalcxspmiddle"/>
        <w:keepNext/>
        <w:keepLines/>
        <w:spacing w:before="0" w:beforeAutospacing="0" w:after="0" w:afterAutospacing="0"/>
        <w:contextualSpacing/>
        <w:jc w:val="center"/>
        <w:outlineLvl w:val="1"/>
        <w:rPr>
          <w:b/>
          <w:bCs/>
          <w:caps/>
          <w:color w:val="000000"/>
          <w:sz w:val="20"/>
          <w:szCs w:val="20"/>
          <w:lang w:eastAsia="en-US"/>
        </w:rPr>
      </w:pPr>
      <w:r w:rsidRPr="00A8559A">
        <w:rPr>
          <w:b/>
          <w:bCs/>
          <w:caps/>
          <w:color w:val="000000"/>
          <w:sz w:val="20"/>
          <w:szCs w:val="20"/>
          <w:lang w:eastAsia="en-US"/>
        </w:rPr>
        <w:t>функционирования СУОТ</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17. Руководство Администрации обеспечивает создание, применение и поддержание в работоспособном состоянии процессов мониторинга, измерения, анализа и оценки показателей функционирования СУОТ и своей деятельности по обеспечению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18. В Администрации принят порядок реализации мониторинга и оценки эффективности функционирования СУОТ в том числе: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предварительный анализ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получение информации для определения результативности и эффективности процедур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получение данных, составляющих основу для анализа и принятия решений по дальнейшему совершенствованию СУОТ.</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19. Руководитель Администрации определил основные виды контроля функционирования СУОТ и мониторинга реализации процедур и мероприятий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трудовых обязанностей силами работников и руководителей структурных подразделений.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обязательных психиатрических освидетельствований.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20. Для повышения эффективности контроля функционирования СУОТ, реализации процедур и мероприятий, мониторинга достижения показателей по охране труда на каждом уровне управления Администрация не реже 1 раза в 3 года проводит обсуждение исполнения Политики Администрации по охране труда с представительным органом работников – первичной профсоюзной организацией Администрации.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Планирование мероприятий по охране труда обеспечивает постоянное выявление потенциальных рисков, связанных с деятельностью Администрации, и возможность реализации профилактических мер управления, как в отношении работников, так и СУОТ в целом.</w:t>
      </w:r>
    </w:p>
    <w:p w:rsidR="009D4E63" w:rsidRPr="00A8559A" w:rsidRDefault="009D4E63" w:rsidP="00A8559A">
      <w:pPr>
        <w:pStyle w:val="msonormalcxspmiddle"/>
        <w:spacing w:before="0" w:beforeAutospacing="0" w:after="0" w:afterAutospacing="0"/>
        <w:contextualSpacing/>
        <w:jc w:val="both"/>
        <w:rPr>
          <w:sz w:val="20"/>
          <w:szCs w:val="20"/>
          <w:lang w:eastAsia="en-US"/>
        </w:rPr>
      </w:pPr>
    </w:p>
    <w:p w:rsidR="009D4E63" w:rsidRPr="00A8559A" w:rsidRDefault="009D4E63" w:rsidP="00A8559A">
      <w:pPr>
        <w:keepNext/>
        <w:keepLines/>
        <w:jc w:val="center"/>
        <w:outlineLvl w:val="3"/>
        <w:rPr>
          <w:b/>
          <w:bCs/>
          <w:iCs/>
          <w:caps/>
          <w:sz w:val="20"/>
          <w:szCs w:val="20"/>
        </w:rPr>
      </w:pPr>
      <w:r w:rsidRPr="00A8559A">
        <w:rPr>
          <w:b/>
          <w:bCs/>
          <w:iCs/>
          <w:caps/>
          <w:sz w:val="20"/>
          <w:szCs w:val="20"/>
          <w:lang w:val="en-US"/>
        </w:rPr>
        <w:t>VI</w:t>
      </w:r>
      <w:r w:rsidRPr="00A8559A">
        <w:rPr>
          <w:b/>
          <w:bCs/>
          <w:iCs/>
          <w:caps/>
          <w:sz w:val="20"/>
          <w:szCs w:val="20"/>
        </w:rPr>
        <w:t>. Обучение и развитие компетенций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21. С целью организации процедуры обучения работников по охране труда руководитель Администрации, исходя из специфики своей деятельности, установливает требования к необходимой профессиональной компетентности по охране труда работников, ее проверке, поддержанию и развитию.</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22. Для этой цели инженер по охране труда должен соответствовать профессиональным и квалификационным требованиям, установленным в профессиональном стандарте.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Обучение по охране труда в Администрации осуществляется в ходе: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инструктажей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стажировки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обучения и проверки знаний требований охраны труда, включающих в себя обучение оказанию первой помощи пострадавшим на производстве и обучению использованию (применению) средств индивидуальной защиты, требующих практических навыков по применению.</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Стажировка проводиться для определенных категорий должностей работников, в том числе с вредными условиями труда, а также для выполняющих работы, требующие подготовки по безопасным приемам и методам выполнения работ, в том числе: работам в электроустановках, управлению транспортными средствами.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Перечень должностей работников, в том числе выполняющих работы повышенной опасности, проходящих стажировку по охране труда, с указанием ее продолжительности по каждой профессии (должности) разрабатывается в соответствии с результатами проведенных специальной оценки условий труда и оценки профессиональных рисков. Документ утверждается руководителем Администрации.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Стажировка проводится на рабочем месте, после вводного и первичного инструктажа на рабочем месте. Во время вводного инструктажа работник получает  лист стажировки, который передается наставнику – руководителю структурного подразделения. В стажировочном листе указан срок стажировки и вопросы, подлежащие изучению.</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После успешного прохождения стажировки в стажировочном листе наставник - руководитель структурного подразделения делает запись об этом и знакомит работника. По окончанию стажировки стажировочный лист передается в службу охраны труда для хранения и учета;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В Администрации обучение проводится в обучающих организациях, а также в внутри организации с проверкой в комиссии по проверке знаний требований охраны труда и безопасных приемов выполнения работ.</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В Администрации разработан и утвержден перечень должностей работников, проходящих подготовку по охране труда в обучающих организациях, допущенных к оказанию услуг в области охраны труда с периодичностью не реже 1 раза в 3 года.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В этот перечень входят руководитель Администрации, его заместители, курирующие вопросы охраны труда, руководители структурных подразделений, ведущие специалисты, инженер по охране труда, председатель первичной профсоюзной организации, в том числе – председатель и члены комиссии по проверке знаний требований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Остальные работники, в том числе руководители и специалисты, не включенные в данный перечень, проходят обучение и проверку знаний требований охраны труда в комиссии Администрации по утвержденной соответствующим приказом Программе обучения, с периодичностью не реже1 раза в 3 года.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Обучение по охране труда внутри Администрации проводится по программе обучения, включающей вопросы обучения оказанию первой помощи пострадавшим, вопросы правильного применения индивидуальной защиты 1 класса риска повреждения здоровью,  вопросы для присвоения работникам Администрации соответствующей 1 группы по электробезопасности  неэлектротехническому персоналу.</w:t>
      </w:r>
    </w:p>
    <w:p w:rsidR="009D4E63" w:rsidRPr="00A8559A" w:rsidRDefault="009D4E63" w:rsidP="00A8559A">
      <w:pPr>
        <w:pStyle w:val="msonormalcxspmiddle"/>
        <w:spacing w:before="0" w:beforeAutospacing="0" w:after="0" w:afterAutospacing="0"/>
        <w:contextualSpacing/>
        <w:jc w:val="both"/>
        <w:rPr>
          <w:b/>
          <w:sz w:val="20"/>
          <w:szCs w:val="20"/>
          <w:lang w:eastAsia="en-US"/>
        </w:rPr>
      </w:pPr>
    </w:p>
    <w:p w:rsidR="009D4E63" w:rsidRPr="00A8559A" w:rsidRDefault="009D4E63" w:rsidP="00EF2E79">
      <w:pPr>
        <w:pStyle w:val="msonormalcxspmiddle"/>
        <w:spacing w:before="0" w:beforeAutospacing="0" w:after="0" w:afterAutospacing="0"/>
        <w:contextualSpacing/>
        <w:jc w:val="center"/>
        <w:rPr>
          <w:b/>
          <w:sz w:val="20"/>
          <w:szCs w:val="20"/>
          <w:lang w:eastAsia="en-US"/>
        </w:rPr>
      </w:pPr>
      <w:r w:rsidRPr="00A8559A">
        <w:rPr>
          <w:b/>
          <w:sz w:val="20"/>
          <w:szCs w:val="20"/>
          <w:lang w:val="en-US" w:eastAsia="en-US"/>
        </w:rPr>
        <w:t>VII</w:t>
      </w:r>
      <w:r w:rsidRPr="00A8559A">
        <w:rPr>
          <w:b/>
          <w:sz w:val="20"/>
          <w:szCs w:val="20"/>
          <w:lang w:eastAsia="en-US"/>
        </w:rPr>
        <w:t>. ПОРЯДОК ПРОВЕДЕНИЯ ИНСТРУКТАЖЕЙ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Инструктажи по безопасности труда, по характеру и времени проведения разделяются на вводный, первичный на рабочем месте, повторный, внеплановый и целевой.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Повторный инструктаж по охране труда проводится не реже одного раза в 6 месяцев. Повторный инструктаж по охране труда не проводится для работников, освобожденных от прохождения первичного инструктажа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Внеплановый инструктаж по охране труда проводится для работников Администрации в случаях, обусловленных:</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а) изменениями должностных (функциональных) обязанностей работников;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б)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в)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г) требованиями должностных лиц федеральной инспекции труда при установлении нарушений требований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д) произошедшими  несчастными случаями в организации;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е) перерывом в работе продолжительностью более 60 календарных дней;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ж) решением работодателя;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Инструктажи на рабочем месте проводятся руководителями структурных подразделений – наставниками стажировки, прошедшими проверку знаний требований охраны труда, обучение использованию (применению) средств индивидуальной защиты и оказанию первой помощи пострадавшим в комиссии обучающей организации с периодичностью не реже 1 раза в 3 года;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Инструктажи по охране труда в Администрации проводятся: при приеме на работу - по программе вводного инструктажа, и программе первичного инструктажа на рабочем месте – перед допуском к самостоятельной работе, затем периодически повторный, не реже 1 раза в полгода. С лицами, освобожденными от первичного инструктажа, повторный инструктаж также не проводится;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Порядок утверждения инструкций по охране труда и доведения их до работников следующий: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инструкции по охране труда разрабатываются для рабочих профессий на каждый вид работ с повышенной опасностью. Для руководителей и специалистов инструкция по охране труда разрабатывается в целом на структурное подразделение.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Инструкцию по охране труда разрабатывает руководитель структурного подразделения. Основой для разработки инструкции является эксплуатационная документация на оборудование и инструмент, должностные обязанности работников, правила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После того, как инструкция будет разработана, она передается на согласование в службу охраны труда на электронном носителе. Инженер по охране труда проверяет соответствие инструкции нормативным правовым актам, при необходимости вносит дополнения и передает проект инструкции в бумажном виде с сопроводительным письмом в первичную профсоюзную организацию.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После того, как председатель первичной профсоюзной организации укажет на тексте проекта инструкции № и дату протокола согласования, инженер по охране труда обеспечивает процедуру утверждения инструкции по охране труда, где в листе согласования указывает руководителя структурного подразделения, разработавшего инструкцию, председателя первичной профсоюзной организации.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Оригинал инструкции по охране труда хранится в службе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Руководитель подразделения, получив на цифровом носителе фотокопию инструкции по охране труда, обеспечивает проведение внепланового инструктажа по охране труда.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В этом случае в специальном поле журнала регистрации инструктажей на рабочем месте он указывает № инструкции, дату ее утверждения и № приказа об утверждении. Работник своей подписью подтверждает ознакомление с инструкцией. </w:t>
      </w:r>
    </w:p>
    <w:p w:rsidR="009D4E63" w:rsidRPr="00A8559A" w:rsidRDefault="009D4E63" w:rsidP="00A8559A">
      <w:pPr>
        <w:pStyle w:val="msonormalcxspmiddle"/>
        <w:spacing w:before="0" w:beforeAutospacing="0" w:after="0" w:afterAutospacing="0"/>
        <w:contextualSpacing/>
        <w:jc w:val="center"/>
        <w:rPr>
          <w:b/>
          <w:caps/>
          <w:color w:val="000000"/>
          <w:sz w:val="20"/>
          <w:szCs w:val="20"/>
          <w:lang w:eastAsia="en-US"/>
        </w:rPr>
      </w:pPr>
    </w:p>
    <w:p w:rsidR="009D4E63" w:rsidRPr="00A8559A" w:rsidRDefault="009D4E63" w:rsidP="00A8559A">
      <w:pPr>
        <w:pStyle w:val="msonormalcxspmiddle"/>
        <w:spacing w:before="0" w:beforeAutospacing="0" w:after="0" w:afterAutospacing="0"/>
        <w:contextualSpacing/>
        <w:jc w:val="center"/>
        <w:rPr>
          <w:caps/>
          <w:sz w:val="20"/>
          <w:szCs w:val="20"/>
          <w:lang w:eastAsia="en-US"/>
        </w:rPr>
      </w:pPr>
      <w:r w:rsidRPr="00A8559A">
        <w:rPr>
          <w:b/>
          <w:caps/>
          <w:color w:val="000000"/>
          <w:sz w:val="20"/>
          <w:szCs w:val="20"/>
          <w:lang w:val="en-US" w:eastAsia="en-US"/>
        </w:rPr>
        <w:t>VIII</w:t>
      </w:r>
      <w:r w:rsidRPr="00A8559A">
        <w:rPr>
          <w:b/>
          <w:caps/>
          <w:color w:val="000000"/>
          <w:sz w:val="20"/>
          <w:szCs w:val="20"/>
          <w:lang w:eastAsia="en-US"/>
        </w:rPr>
        <w:t>. Порядок проведения медосмотров и обязательного психиатрического освидетельствования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Ответственность за организацию медосмотров и обязательного психиатрического освидетельствования в Администрации возложена на главного специалиста общего отдела.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Согласно требованиям Трудового кодекса Российской Федерации, Администрация обязана обеспечить недопущение работников к исполнению ими трудовых обязанностей в случае медицинских противопоказаний. На основании ч. 1 и ч. 2 ст. 76 ТК РФ работодатель обязан отстранить работника от выполнения обязанностей в соответствии с медицинским заключением, выданным в установленном законодательством порядке.</w:t>
      </w:r>
    </w:p>
    <w:p w:rsidR="009D4E63" w:rsidRPr="00A8559A" w:rsidRDefault="009D4E63" w:rsidP="00A8559A">
      <w:pPr>
        <w:pStyle w:val="msonormalcxspmiddle"/>
        <w:spacing w:before="0" w:beforeAutospacing="0" w:after="0" w:afterAutospacing="0"/>
        <w:contextualSpacing/>
        <w:jc w:val="both"/>
        <w:rPr>
          <w:sz w:val="20"/>
          <w:szCs w:val="20"/>
          <w:lang w:eastAsia="en-US"/>
        </w:rPr>
      </w:pPr>
    </w:p>
    <w:p w:rsidR="009D4E63" w:rsidRPr="00A8559A" w:rsidRDefault="009D4E63" w:rsidP="00A8559A">
      <w:pPr>
        <w:pStyle w:val="msonormalcxspmiddle"/>
        <w:spacing w:before="0" w:beforeAutospacing="0" w:after="0" w:afterAutospacing="0"/>
        <w:contextualSpacing/>
        <w:jc w:val="center"/>
        <w:rPr>
          <w:caps/>
          <w:sz w:val="20"/>
          <w:szCs w:val="20"/>
          <w:lang w:eastAsia="en-US"/>
        </w:rPr>
      </w:pPr>
      <w:r w:rsidRPr="00A8559A">
        <w:rPr>
          <w:b/>
          <w:caps/>
          <w:color w:val="000000"/>
          <w:sz w:val="20"/>
          <w:szCs w:val="20"/>
          <w:lang w:val="en-US" w:eastAsia="en-US"/>
        </w:rPr>
        <w:t>IX</w:t>
      </w:r>
      <w:r w:rsidRPr="00A8559A">
        <w:rPr>
          <w:b/>
          <w:caps/>
          <w:color w:val="000000"/>
          <w:sz w:val="20"/>
          <w:szCs w:val="20"/>
          <w:lang w:eastAsia="en-US"/>
        </w:rPr>
        <w:t>. Порядок обеспечения работников средствами индивидуальной и коллективной защиты, смывающими и обезвреживающими средствами</w:t>
      </w:r>
    </w:p>
    <w:p w:rsidR="009D4E63" w:rsidRPr="00A8559A" w:rsidRDefault="009D4E63" w:rsidP="00A8559A">
      <w:pPr>
        <w:pStyle w:val="msonormalcxspmiddle"/>
        <w:spacing w:before="0" w:beforeAutospacing="0" w:after="0" w:afterAutospacing="0"/>
        <w:contextualSpacing/>
        <w:jc w:val="both"/>
        <w:rPr>
          <w:sz w:val="20"/>
          <w:szCs w:val="20"/>
          <w:lang w:eastAsia="en-US"/>
        </w:rPr>
      </w:pP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Средствами индивидуальной защиты в настоящем Положении являются специальная одежда, специальная обувь, другие защитные средства (очки защитные, каски защитные, перчатки, средства защиты органов дыхания и т.п.), требования к которым установлены в Решении Комиссии Таможенного союза от 9 декабря 2011 г.№ 878 "О принятии технического регламента Таможенного союза "О безопасности средств индивидуальной защиты" (с изменениями и дополнениями).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Ответственным за правильное применение работниками СИЗ, своевременным составление заявок является руководитель структурного подразделения, работнику которого положена выдача СИЗ.</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Инженер по охране труда обязан обеспечить руководителей структурных подразделений нормами выдачи СИЗ, оказывать методическую помощь при оформлении личных карточек учета выдачи СИЗ, контролировать полноту выдачи и проведение мероприятий по уходу за СИЗ.</w:t>
      </w:r>
    </w:p>
    <w:p w:rsidR="009D4E63" w:rsidRPr="00A8559A" w:rsidRDefault="009D4E63" w:rsidP="00A8559A">
      <w:pPr>
        <w:keepNext/>
        <w:keepLines/>
        <w:jc w:val="center"/>
        <w:outlineLvl w:val="3"/>
        <w:rPr>
          <w:b/>
          <w:bCs/>
          <w:iCs/>
          <w:caps/>
          <w:color w:val="000000"/>
          <w:sz w:val="20"/>
          <w:szCs w:val="20"/>
        </w:rPr>
      </w:pPr>
    </w:p>
    <w:p w:rsidR="009D4E63" w:rsidRPr="00A8559A" w:rsidRDefault="009D4E63" w:rsidP="00A8559A">
      <w:pPr>
        <w:keepNext/>
        <w:keepLines/>
        <w:jc w:val="center"/>
        <w:outlineLvl w:val="3"/>
        <w:rPr>
          <w:b/>
          <w:bCs/>
          <w:iCs/>
          <w:caps/>
          <w:color w:val="000000"/>
          <w:sz w:val="20"/>
          <w:szCs w:val="20"/>
        </w:rPr>
      </w:pPr>
      <w:r w:rsidRPr="00A8559A">
        <w:rPr>
          <w:b/>
          <w:bCs/>
          <w:iCs/>
          <w:caps/>
          <w:color w:val="000000"/>
          <w:sz w:val="20"/>
          <w:szCs w:val="20"/>
          <w:lang w:val="en-US"/>
        </w:rPr>
        <w:t>X</w:t>
      </w:r>
      <w:r w:rsidRPr="00A8559A">
        <w:rPr>
          <w:b/>
          <w:bCs/>
          <w:iCs/>
          <w:caps/>
          <w:color w:val="000000"/>
          <w:sz w:val="20"/>
          <w:szCs w:val="20"/>
        </w:rPr>
        <w:t>. Консультации и взаимодействие с представительным органом работников в формировании культуры безопасности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23. Управление охраной труда осуществляется при непосредственном участии первичной профсоюзной организации.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В целях реализации механизмов консультаций и взаимодействия по охране труда Администрация обеспечивает координацию и взаимодействие по охране труда с первичной профсоюзной организацией по следующим вопросам:</w:t>
      </w:r>
      <w:bookmarkStart w:id="1" w:name="l71"/>
      <w:bookmarkEnd w:id="1"/>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а) установление (определение) потребностей и ожиданий работников в рамках построения, развития и функционирования СУОТ;</w:t>
      </w:r>
      <w:bookmarkStart w:id="2" w:name="l72"/>
      <w:bookmarkEnd w:id="2"/>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б) установление целей в области охраны труда и планирование их достижения;</w:t>
      </w:r>
      <w:bookmarkStart w:id="3" w:name="l73"/>
      <w:bookmarkEnd w:id="3"/>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bookmarkStart w:id="4" w:name="l74"/>
      <w:bookmarkEnd w:id="4"/>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bookmarkStart w:id="5" w:name="l75"/>
      <w:bookmarkEnd w:id="5"/>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24. Продвижение культуры безопасного труда как ключевого элемента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СУОТ направлено ​​на формирование и развитие у работников культуры предотвращения аварий и инцидентов, недопущения несчастных случаев путем принятия всех практически осуществимых мер управления для сведения к минимуму опасностей и минимизации уровня профессиональных рисков.</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p>
    <w:p w:rsidR="009D4E63" w:rsidRPr="00A8559A" w:rsidRDefault="009D4E63" w:rsidP="00A8559A">
      <w:pPr>
        <w:pStyle w:val="msonormalcxspmiddle"/>
        <w:keepNext/>
        <w:keepLines/>
        <w:spacing w:before="0" w:beforeAutospacing="0" w:after="0" w:afterAutospacing="0"/>
        <w:contextualSpacing/>
        <w:jc w:val="center"/>
        <w:outlineLvl w:val="3"/>
        <w:rPr>
          <w:b/>
          <w:bCs/>
          <w:iCs/>
          <w:caps/>
          <w:sz w:val="20"/>
          <w:szCs w:val="20"/>
          <w:lang w:eastAsia="en-US"/>
        </w:rPr>
      </w:pPr>
      <w:r w:rsidRPr="00A8559A">
        <w:rPr>
          <w:b/>
          <w:bCs/>
          <w:iCs/>
          <w:caps/>
          <w:sz w:val="20"/>
          <w:szCs w:val="20"/>
          <w:lang w:eastAsia="en-US"/>
        </w:rPr>
        <w:t>Х</w:t>
      </w:r>
      <w:r w:rsidRPr="00A8559A">
        <w:rPr>
          <w:b/>
          <w:bCs/>
          <w:iCs/>
          <w:caps/>
          <w:sz w:val="20"/>
          <w:szCs w:val="20"/>
          <w:lang w:val="en-US" w:eastAsia="en-US"/>
        </w:rPr>
        <w:t>I</w:t>
      </w:r>
      <w:r w:rsidRPr="00A8559A">
        <w:rPr>
          <w:b/>
          <w:bCs/>
          <w:iCs/>
          <w:caps/>
          <w:sz w:val="20"/>
          <w:szCs w:val="20"/>
          <w:lang w:eastAsia="en-US"/>
        </w:rPr>
        <w:t xml:space="preserve">. Организация санитарно-бытового обеспечения </w:t>
      </w:r>
    </w:p>
    <w:p w:rsidR="009D4E63" w:rsidRPr="00A8559A" w:rsidRDefault="009D4E63" w:rsidP="00A8559A">
      <w:pPr>
        <w:pStyle w:val="msonormalcxspmiddle"/>
        <w:keepNext/>
        <w:keepLines/>
        <w:spacing w:before="0" w:beforeAutospacing="0" w:after="0" w:afterAutospacing="0"/>
        <w:contextualSpacing/>
        <w:jc w:val="center"/>
        <w:outlineLvl w:val="3"/>
        <w:rPr>
          <w:sz w:val="20"/>
          <w:szCs w:val="20"/>
          <w:lang w:eastAsia="en-US"/>
        </w:rPr>
      </w:pPr>
      <w:r w:rsidRPr="00A8559A">
        <w:rPr>
          <w:b/>
          <w:bCs/>
          <w:iCs/>
          <w:caps/>
          <w:sz w:val="20"/>
          <w:szCs w:val="20"/>
          <w:lang w:eastAsia="en-US"/>
        </w:rPr>
        <w:t>работников Администрации</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xml:space="preserve">  25. Обеспечение санитарно-бытового обслуживания работников организаций в соответствии с требованиями охраны труда возлагается на работодателя. </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xml:space="preserve">  26. В этих целях в Администрации по установленным нормам оборудуются санитарно-бытовые помещения: помещения для приема пищи, оборудованные мебелью, холодильниками и микроволновыми печами, отвечающими требованиям санитарной и пожарной безопасности.</w:t>
      </w:r>
    </w:p>
    <w:p w:rsidR="009D4E63" w:rsidRDefault="009D4E63" w:rsidP="009F5B39">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xml:space="preserve">  27. В Администрации, структурных подразделениях  оборудуются посты с аптечками, укомплектованными набором для оказания первой помощи пострадавшим.</w:t>
      </w:r>
    </w:p>
    <w:p w:rsidR="009D4E63" w:rsidRDefault="009D4E63" w:rsidP="009F5B39">
      <w:pPr>
        <w:pStyle w:val="msonormalcxspmiddle"/>
        <w:tabs>
          <w:tab w:val="left" w:pos="1134"/>
        </w:tabs>
        <w:spacing w:before="0" w:beforeAutospacing="0" w:after="0" w:afterAutospacing="0"/>
        <w:contextualSpacing/>
        <w:jc w:val="both"/>
        <w:rPr>
          <w:sz w:val="20"/>
          <w:szCs w:val="20"/>
          <w:lang w:eastAsia="en-US"/>
        </w:rPr>
      </w:pPr>
    </w:p>
    <w:p w:rsidR="009D4E63" w:rsidRPr="00A8559A" w:rsidRDefault="009D4E63" w:rsidP="009F5B39">
      <w:pPr>
        <w:pStyle w:val="msonormalcxspmiddle"/>
        <w:tabs>
          <w:tab w:val="left" w:pos="1134"/>
        </w:tabs>
        <w:spacing w:before="0" w:beforeAutospacing="0" w:after="0" w:afterAutospacing="0"/>
        <w:contextualSpacing/>
        <w:jc w:val="center"/>
        <w:rPr>
          <w:b/>
          <w:bCs/>
          <w:iCs/>
          <w:caps/>
          <w:sz w:val="20"/>
          <w:szCs w:val="20"/>
          <w:lang w:eastAsia="en-US"/>
        </w:rPr>
      </w:pPr>
      <w:r w:rsidRPr="00A8559A">
        <w:rPr>
          <w:b/>
          <w:iCs/>
          <w:caps/>
          <w:sz w:val="20"/>
          <w:szCs w:val="20"/>
          <w:lang w:eastAsia="en-US"/>
        </w:rPr>
        <w:t>Х</w:t>
      </w:r>
      <w:r w:rsidRPr="00A8559A">
        <w:rPr>
          <w:b/>
          <w:iCs/>
          <w:caps/>
          <w:sz w:val="20"/>
          <w:szCs w:val="20"/>
          <w:lang w:val="en-US" w:eastAsia="en-US"/>
        </w:rPr>
        <w:t>II</w:t>
      </w:r>
      <w:r w:rsidRPr="00A8559A">
        <w:rPr>
          <w:b/>
          <w:iCs/>
          <w:caps/>
          <w:sz w:val="20"/>
          <w:szCs w:val="20"/>
          <w:lang w:eastAsia="en-US"/>
        </w:rPr>
        <w:t>.</w:t>
      </w:r>
      <w:r w:rsidRPr="00A8559A">
        <w:rPr>
          <w:b/>
          <w:bCs/>
          <w:iCs/>
          <w:caps/>
          <w:sz w:val="20"/>
          <w:szCs w:val="20"/>
          <w:lang w:eastAsia="en-US"/>
        </w:rPr>
        <w:t xml:space="preserve"> Распределение обязанностей между должностными лицами В СФЕРЕ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28. Распределение обязанностей в области охраны труда между должностными лицами Администрации, а также работниками, осуществляется с учетом уровней управления в организации.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29.Организация работы по охране труда и контроль за соблюдением работниками требований охраны труда в целом по Администрации возлагается на инженера по охране труда. Инженер по охране труда подчиняется Главе Мокроусовского муниципального округа.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30. Глава Мокроусовского муниципального округа, его заместители обязаны обеспечить:</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создание и функционирование системы управления охраной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соответствие каждого рабочего места государственным нормативным требованиям охраны труда;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систематическое выявление опасностей и профессиональных рисков, их регулярный анализ и оценку;</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реализацию мероприятий по улучшению условий и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разработку мер, направленных на обеспечение безопасных условий и охраны труда, оценку уровня профессиональных рисков вновь организованных рабочих мест;</w:t>
      </w:r>
    </w:p>
    <w:p w:rsidR="009D4E63" w:rsidRPr="00A8559A" w:rsidRDefault="009D4E63" w:rsidP="00A8559A">
      <w:pPr>
        <w:pStyle w:val="msonormalcxspmiddle"/>
        <w:widowControl w:val="0"/>
        <w:spacing w:before="0" w:beforeAutospacing="0" w:after="0" w:afterAutospacing="0"/>
        <w:contextualSpacing/>
        <w:jc w:val="both"/>
        <w:rPr>
          <w:sz w:val="20"/>
          <w:szCs w:val="20"/>
          <w:lang w:eastAsia="en-US"/>
        </w:rPr>
      </w:pPr>
      <w:r w:rsidRPr="00A8559A">
        <w:rPr>
          <w:sz w:val="20"/>
          <w:szCs w:val="20"/>
          <w:lang w:eastAsia="en-US"/>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D4E63" w:rsidRPr="00A8559A" w:rsidRDefault="009D4E63" w:rsidP="00A8559A">
      <w:pPr>
        <w:pStyle w:val="msonormalcxspmiddle"/>
        <w:widowControl w:val="0"/>
        <w:spacing w:before="0" w:beforeAutospacing="0" w:after="0" w:afterAutospacing="0"/>
        <w:contextualSpacing/>
        <w:jc w:val="both"/>
        <w:rPr>
          <w:sz w:val="20"/>
          <w:szCs w:val="20"/>
          <w:lang w:eastAsia="en-US"/>
        </w:rPr>
      </w:pPr>
      <w:r w:rsidRPr="00A8559A">
        <w:rPr>
          <w:sz w:val="20"/>
          <w:szCs w:val="20"/>
          <w:lang w:eastAsia="en-US"/>
        </w:rPr>
        <w:t xml:space="preserve">-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w:t>
      </w:r>
      <w:r w:rsidRPr="00A8559A">
        <w:rPr>
          <w:bCs/>
          <w:sz w:val="20"/>
          <w:szCs w:val="20"/>
          <w:lang w:eastAsia="en-US"/>
        </w:rPr>
        <w:t>с вредными</w:t>
      </w:r>
      <w:r w:rsidRPr="00A8559A">
        <w:rPr>
          <w:sz w:val="20"/>
          <w:szCs w:val="20"/>
          <w:lang w:eastAsia="en-US"/>
        </w:rPr>
        <w:t xml:space="preserve"> и (или) </w:t>
      </w:r>
      <w:r w:rsidRPr="00A8559A">
        <w:rPr>
          <w:bCs/>
          <w:sz w:val="20"/>
          <w:szCs w:val="20"/>
          <w:lang w:eastAsia="en-US"/>
        </w:rPr>
        <w:t xml:space="preserve">опасными условиями </w:t>
      </w:r>
      <w:r w:rsidRPr="00A8559A">
        <w:rPr>
          <w:sz w:val="20"/>
          <w:szCs w:val="20"/>
          <w:lang w:eastAsia="en-US"/>
        </w:rPr>
        <w:t>труда, а также на работах, выполняемых в особых температурных условиях или связанных с загрязнением;</w:t>
      </w:r>
    </w:p>
    <w:p w:rsidR="009D4E63" w:rsidRPr="00A8559A" w:rsidRDefault="009D4E63" w:rsidP="00A8559A">
      <w:pPr>
        <w:pStyle w:val="msonormalcxspmiddle"/>
        <w:widowControl w:val="0"/>
        <w:spacing w:before="0" w:beforeAutospacing="0" w:after="0" w:afterAutospacing="0"/>
        <w:contextualSpacing/>
        <w:jc w:val="both"/>
        <w:rPr>
          <w:sz w:val="20"/>
          <w:szCs w:val="20"/>
          <w:lang w:eastAsia="en-US"/>
        </w:rPr>
      </w:pPr>
      <w:r w:rsidRPr="00A8559A">
        <w:rPr>
          <w:sz w:val="20"/>
          <w:szCs w:val="20"/>
          <w:lang w:eastAsia="en-US"/>
        </w:rPr>
        <w:t>- оснащение средствами коллективной защиты;</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w:t>
      </w:r>
      <w:r w:rsidRPr="00A8559A">
        <w:rPr>
          <w:sz w:val="20"/>
          <w:szCs w:val="20"/>
          <w:lang w:val="en-US" w:eastAsia="en-US"/>
        </w:rPr>
        <w:t> </w:t>
      </w:r>
      <w:r w:rsidRPr="00A8559A">
        <w:rPr>
          <w:sz w:val="20"/>
          <w:szCs w:val="20"/>
          <w:lang w:eastAsia="en-US"/>
        </w:rPr>
        <w:t xml:space="preserve">определенных категорий работников)  и проверку </w:t>
      </w:r>
      <w:r w:rsidRPr="00A8559A">
        <w:rPr>
          <w:bCs/>
          <w:sz w:val="20"/>
          <w:szCs w:val="20"/>
          <w:lang w:eastAsia="en-US"/>
        </w:rPr>
        <w:t xml:space="preserve">знания </w:t>
      </w:r>
      <w:r w:rsidRPr="00A8559A">
        <w:rPr>
          <w:sz w:val="20"/>
          <w:szCs w:val="20"/>
          <w:lang w:eastAsia="en-US"/>
        </w:rPr>
        <w:t>требований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организацию контроля за состоянием условий труда на рабочих местах, соблюдением работниками требований охраны труда, а также </w:t>
      </w:r>
      <w:r w:rsidRPr="00A8559A">
        <w:rPr>
          <w:sz w:val="20"/>
          <w:szCs w:val="20"/>
          <w:lang w:eastAsia="en-US"/>
        </w:rPr>
        <w:br/>
        <w:t>за правильностью применения ими средств индивидуальной и коллективной защиты;</w:t>
      </w:r>
    </w:p>
    <w:p w:rsidR="009D4E63" w:rsidRPr="00A8559A" w:rsidRDefault="009D4E63" w:rsidP="00A8559A">
      <w:pPr>
        <w:pStyle w:val="msonormalcxspmiddle"/>
        <w:widowControl w:val="0"/>
        <w:spacing w:before="0" w:beforeAutospacing="0" w:after="0" w:afterAutospacing="0"/>
        <w:contextualSpacing/>
        <w:jc w:val="both"/>
        <w:rPr>
          <w:sz w:val="20"/>
          <w:szCs w:val="20"/>
          <w:lang w:eastAsia="en-US"/>
        </w:rPr>
      </w:pPr>
      <w:r w:rsidRPr="00A8559A">
        <w:rPr>
          <w:sz w:val="20"/>
          <w:szCs w:val="20"/>
          <w:lang w:eastAsia="en-US"/>
        </w:rPr>
        <w:t>- проведение специальной оценки условий труда в соответствии с</w:t>
      </w:r>
      <w:r w:rsidRPr="00A8559A">
        <w:rPr>
          <w:sz w:val="20"/>
          <w:szCs w:val="20"/>
          <w:lang w:val="en-US" w:eastAsia="en-US"/>
        </w:rPr>
        <w:t> </w:t>
      </w:r>
      <w:r w:rsidRPr="00A8559A">
        <w:rPr>
          <w:sz w:val="20"/>
          <w:szCs w:val="20"/>
          <w:lang w:eastAsia="en-US"/>
        </w:rPr>
        <w:t>законодательством о специальной оценке условий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w:t>
      </w:r>
      <w:r w:rsidRPr="00A8559A">
        <w:rPr>
          <w:sz w:val="20"/>
          <w:szCs w:val="20"/>
          <w:lang w:eastAsia="en-US"/>
        </w:rPr>
        <w:br/>
        <w:t>(в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недопущение работников к исполнению ими трудовых обязанностей без прохождения в установленном порядке обучения по охране труда, в</w:t>
      </w:r>
      <w:r w:rsidRPr="00A8559A">
        <w:rPr>
          <w:sz w:val="20"/>
          <w:szCs w:val="20"/>
          <w:lang w:val="en-US" w:eastAsia="en-US"/>
        </w:rPr>
        <w:t> </w:t>
      </w:r>
      <w:r w:rsidRPr="00A8559A">
        <w:rPr>
          <w:sz w:val="20"/>
          <w:szCs w:val="20"/>
          <w:lang w:eastAsia="en-US"/>
        </w:rPr>
        <w:t>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w:t>
      </w:r>
      <w:r w:rsidRPr="00A8559A">
        <w:rPr>
          <w:sz w:val="20"/>
          <w:szCs w:val="20"/>
          <w:lang w:val="en-US" w:eastAsia="en-US"/>
        </w:rPr>
        <w:t> </w:t>
      </w:r>
      <w:r w:rsidRPr="00A8559A">
        <w:rPr>
          <w:sz w:val="20"/>
          <w:szCs w:val="20"/>
          <w:lang w:eastAsia="en-US"/>
        </w:rPr>
        <w:t>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9D4E63" w:rsidRPr="00A8559A" w:rsidRDefault="009D4E63" w:rsidP="00A8559A">
      <w:pPr>
        <w:pStyle w:val="msonormalcxspmiddle"/>
        <w:widowControl w:val="0"/>
        <w:spacing w:before="0" w:beforeAutospacing="0" w:after="0" w:afterAutospacing="0"/>
        <w:contextualSpacing/>
        <w:jc w:val="both"/>
        <w:rPr>
          <w:sz w:val="20"/>
          <w:szCs w:val="20"/>
          <w:lang w:eastAsia="en-US"/>
        </w:rPr>
      </w:pPr>
      <w:r w:rsidRPr="00A8559A">
        <w:rPr>
          <w:sz w:val="20"/>
          <w:szCs w:val="20"/>
          <w:lang w:eastAsia="en-US"/>
        </w:rPr>
        <w:t xml:space="preserve">- расследование и учет несчастных случаев на производстве и профессиональных заболеваний, учет и рассмотрение причин </w:t>
      </w:r>
      <w:r w:rsidRPr="00A8559A">
        <w:rPr>
          <w:sz w:val="20"/>
          <w:szCs w:val="20"/>
          <w:lang w:eastAsia="en-US"/>
        </w:rPr>
        <w:br/>
        <w:t>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w:t>
      </w:r>
      <w:r w:rsidRPr="00A8559A">
        <w:rPr>
          <w:sz w:val="20"/>
          <w:szCs w:val="20"/>
          <w:lang w:eastAsia="en-US"/>
        </w:rPr>
        <w:br/>
        <w:t>в случае необходимости оказания им неотложной медицинской помощи;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выполнение предписаний инспекторов ГИТ в установленные сроки, принятие мер по</w:t>
      </w:r>
      <w:r w:rsidRPr="00A8559A">
        <w:rPr>
          <w:sz w:val="20"/>
          <w:szCs w:val="20"/>
          <w:lang w:val="en-US" w:eastAsia="en-US"/>
        </w:rPr>
        <w:t> </w:t>
      </w:r>
      <w:r w:rsidRPr="00A8559A">
        <w:rPr>
          <w:sz w:val="20"/>
          <w:szCs w:val="20"/>
          <w:lang w:eastAsia="en-US"/>
        </w:rPr>
        <w:t>результатам их рассмотрения;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обязательное социальное страхование работников от несчастных случаев на производстве и профессиональных заболеваний;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w:t>
      </w:r>
      <w:r w:rsidRPr="00A8559A">
        <w:rPr>
          <w:sz w:val="20"/>
          <w:szCs w:val="20"/>
          <w:lang w:val="en-US" w:eastAsia="en-US"/>
        </w:rPr>
        <w:t> </w:t>
      </w:r>
      <w:r w:rsidRPr="00A8559A">
        <w:rPr>
          <w:sz w:val="20"/>
          <w:szCs w:val="20"/>
          <w:lang w:eastAsia="en-US"/>
        </w:rPr>
        <w:t>(или)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разработку и утверждение инструкций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ведение реестра (перечня) нормативных правовых актов, а также доступ работников к актуальным редакциям таких нормативных правовых актов;</w:t>
      </w:r>
    </w:p>
    <w:p w:rsidR="009D4E63" w:rsidRPr="00A8559A" w:rsidRDefault="009D4E63" w:rsidP="00A8559A">
      <w:pPr>
        <w:pStyle w:val="msonormalcxspmiddle"/>
        <w:widowControl w:val="0"/>
        <w:spacing w:before="0" w:beforeAutospacing="0" w:after="0" w:afterAutospacing="0"/>
        <w:contextualSpacing/>
        <w:jc w:val="both"/>
        <w:rPr>
          <w:sz w:val="20"/>
          <w:szCs w:val="20"/>
          <w:lang w:eastAsia="en-US"/>
        </w:rPr>
      </w:pPr>
      <w:r w:rsidRPr="00A8559A">
        <w:rPr>
          <w:sz w:val="20"/>
          <w:szCs w:val="20"/>
          <w:lang w:eastAsia="en-US"/>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9D4E63" w:rsidRPr="00A8559A" w:rsidRDefault="009D4E63" w:rsidP="00A8559A">
      <w:pPr>
        <w:pStyle w:val="msonormalcxspmiddle"/>
        <w:spacing w:before="0" w:beforeAutospacing="0" w:after="0" w:afterAutospacing="0"/>
        <w:contextualSpacing/>
        <w:jc w:val="both"/>
        <w:rPr>
          <w:color w:val="000000"/>
          <w:sz w:val="20"/>
          <w:szCs w:val="20"/>
        </w:rPr>
      </w:pPr>
      <w:r w:rsidRPr="00A8559A">
        <w:rPr>
          <w:color w:val="000000"/>
          <w:sz w:val="20"/>
          <w:szCs w:val="20"/>
        </w:rPr>
        <w:t xml:space="preserve">   32. Руководитель структурного подразделения Администрации обязан обеспечить:</w:t>
      </w:r>
    </w:p>
    <w:p w:rsidR="009D4E63" w:rsidRPr="00A8559A" w:rsidRDefault="009D4E63" w:rsidP="00A8559A">
      <w:pPr>
        <w:pStyle w:val="msonormalcxspmiddle"/>
        <w:spacing w:before="0" w:beforeAutospacing="0" w:after="0" w:afterAutospacing="0"/>
        <w:contextualSpacing/>
        <w:jc w:val="both"/>
        <w:rPr>
          <w:sz w:val="20"/>
          <w:szCs w:val="20"/>
          <w:lang w:eastAsia="en-US"/>
        </w:rPr>
      </w:pPr>
      <w:bookmarkStart w:id="6" w:name="dst100138"/>
      <w:bookmarkStart w:id="7" w:name="dst100140"/>
      <w:bookmarkEnd w:id="6"/>
      <w:bookmarkEnd w:id="7"/>
      <w:r w:rsidRPr="00A8559A">
        <w:rPr>
          <w:sz w:val="20"/>
          <w:szCs w:val="20"/>
          <w:lang w:eastAsia="en-US"/>
        </w:rPr>
        <w:t xml:space="preserve">- организацию контроля за состоянием условий труда на рабочих местах, соблюдением работниками требований охраны труда, а также </w:t>
      </w:r>
      <w:r w:rsidRPr="00A8559A">
        <w:rPr>
          <w:sz w:val="20"/>
          <w:szCs w:val="20"/>
          <w:lang w:eastAsia="en-US"/>
        </w:rPr>
        <w:br/>
        <w:t>за правильностью применения ими средств индивидуальной и коллективной защиты;</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9D4E63" w:rsidRPr="00A8559A" w:rsidRDefault="009D4E63" w:rsidP="00A8559A">
      <w:pPr>
        <w:pStyle w:val="msonormalcxspmiddle"/>
        <w:widowControl w:val="0"/>
        <w:spacing w:before="0" w:beforeAutospacing="0" w:after="0" w:afterAutospacing="0"/>
        <w:contextualSpacing/>
        <w:jc w:val="both"/>
        <w:rPr>
          <w:sz w:val="20"/>
          <w:szCs w:val="20"/>
          <w:lang w:eastAsia="en-US"/>
        </w:rPr>
      </w:pPr>
      <w:r w:rsidRPr="00A8559A">
        <w:rPr>
          <w:sz w:val="20"/>
          <w:szCs w:val="20"/>
          <w:lang w:eastAsia="en-US"/>
        </w:rPr>
        <w:t xml:space="preserve">- принятие участия в расследовании и учете несчастных случаев на рабочем месте и профессиональных заболеваний, учет и рассмотрение причин </w:t>
      </w:r>
      <w:r w:rsidRPr="00A8559A">
        <w:rPr>
          <w:sz w:val="20"/>
          <w:szCs w:val="20"/>
          <w:lang w:eastAsia="en-US"/>
        </w:rPr>
        <w:br/>
        <w:t>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9D4E63" w:rsidRPr="00A8559A" w:rsidRDefault="009D4E63" w:rsidP="00A8559A">
      <w:pPr>
        <w:pStyle w:val="msonormalcxspmiddle"/>
        <w:spacing w:before="0" w:beforeAutospacing="0" w:after="0" w:afterAutospacing="0"/>
        <w:contextualSpacing/>
        <w:jc w:val="both"/>
        <w:rPr>
          <w:color w:val="000000"/>
          <w:sz w:val="20"/>
          <w:szCs w:val="20"/>
        </w:rPr>
      </w:pPr>
      <w:r w:rsidRPr="00A8559A">
        <w:rPr>
          <w:color w:val="000000"/>
          <w:sz w:val="20"/>
          <w:szCs w:val="20"/>
        </w:rPr>
        <w:t>-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33. Работники Администрации обязаны:</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соблюдать требования охраны труда;</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правильно использовать оборудование;</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следить за исправностью используемого оборудования;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использовать и правильно применять средства индивидуальной и коллективной защиты;</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проходить в установленном порядке обучение по охране труда, </w:t>
      </w:r>
      <w:r w:rsidRPr="00A8559A">
        <w:rPr>
          <w:sz w:val="20"/>
          <w:szCs w:val="20"/>
        </w:rPr>
        <w:br/>
        <w:t xml:space="preserve">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w:t>
      </w:r>
      <w:r w:rsidRPr="00A8559A">
        <w:rPr>
          <w:bCs/>
          <w:sz w:val="20"/>
          <w:szCs w:val="20"/>
        </w:rPr>
        <w:t>знания</w:t>
      </w:r>
      <w:r w:rsidRPr="00A8559A">
        <w:rPr>
          <w:sz w:val="20"/>
          <w:szCs w:val="20"/>
        </w:rPr>
        <w:t xml:space="preserve"> требований охраны труда;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незамедлительно поставить в известность своего непосредственного руководителя о выявленных неисправностях используемого оборудования, приостановить  работу до их устранения;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требований охраны труда, о каждом известном ему несчастном случае происшедшем в организации или об ухудшении состояния своего здоровья, в том числе о проявлении признаков профессионального заболевания, острого отравления;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xml:space="preserve">   34. Инженер по охране труда Администрации: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обеспечивает функционирование СУОТ;</w:t>
      </w:r>
    </w:p>
    <w:p w:rsidR="009D4E63" w:rsidRPr="00A8559A" w:rsidRDefault="009D4E63" w:rsidP="00A8559A">
      <w:pPr>
        <w:pStyle w:val="msonormalcxspmiddle"/>
        <w:spacing w:before="0" w:beforeAutospacing="0" w:after="0" w:afterAutospacing="0"/>
        <w:contextualSpacing/>
        <w:jc w:val="both"/>
        <w:rPr>
          <w:sz w:val="20"/>
          <w:szCs w:val="20"/>
        </w:rPr>
      </w:pPr>
      <w:bookmarkStart w:id="8" w:name="dst100161"/>
      <w:bookmarkEnd w:id="8"/>
      <w:r w:rsidRPr="00A8559A">
        <w:rPr>
          <w:sz w:val="20"/>
          <w:szCs w:val="20"/>
        </w:rPr>
        <w:t>- осуществляет руководство организационной работой по охране труда у работодателя, координирует работу структурных подразделений работодателя;</w:t>
      </w:r>
    </w:p>
    <w:p w:rsidR="009D4E63" w:rsidRPr="00A8559A" w:rsidRDefault="009D4E63" w:rsidP="00A8559A">
      <w:pPr>
        <w:pStyle w:val="msonormalcxspmiddle"/>
        <w:spacing w:before="0" w:beforeAutospacing="0" w:after="0" w:afterAutospacing="0"/>
        <w:contextualSpacing/>
        <w:jc w:val="both"/>
        <w:rPr>
          <w:sz w:val="20"/>
          <w:szCs w:val="20"/>
        </w:rPr>
      </w:pPr>
      <w:bookmarkStart w:id="9" w:name="dst100162"/>
      <w:bookmarkEnd w:id="9"/>
      <w:r w:rsidRPr="00A8559A">
        <w:rPr>
          <w:sz w:val="20"/>
          <w:szCs w:val="20"/>
        </w:rPr>
        <w:t>-  организует размещение в доступных местах наглядных пособий и современных технических средств для проведения подготовки по охране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10" w:name="dst100163"/>
      <w:bookmarkEnd w:id="10"/>
      <w:r w:rsidRPr="00A8559A">
        <w:rPr>
          <w:sz w:val="20"/>
          <w:szCs w:val="20"/>
        </w:rPr>
        <w:t>-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11" w:name="dst100164"/>
      <w:bookmarkEnd w:id="11"/>
      <w:r w:rsidRPr="00A8559A">
        <w:rPr>
          <w:sz w:val="20"/>
          <w:szCs w:val="20"/>
        </w:rPr>
        <w:t>-  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9D4E63" w:rsidRPr="00A8559A" w:rsidRDefault="009D4E63" w:rsidP="00A8559A">
      <w:pPr>
        <w:pStyle w:val="msonormalcxspmiddle"/>
        <w:spacing w:before="0" w:beforeAutospacing="0" w:after="0" w:afterAutospacing="0"/>
        <w:contextualSpacing/>
        <w:jc w:val="both"/>
        <w:rPr>
          <w:sz w:val="20"/>
          <w:szCs w:val="20"/>
        </w:rPr>
      </w:pPr>
      <w:bookmarkStart w:id="12" w:name="dst100165"/>
      <w:bookmarkEnd w:id="12"/>
      <w:r w:rsidRPr="00A8559A">
        <w:rPr>
          <w:sz w:val="20"/>
          <w:szCs w:val="20"/>
        </w:rPr>
        <w:t>-  осуществляет контроль за состоянием условий и охраны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13" w:name="dst100166"/>
      <w:bookmarkEnd w:id="13"/>
      <w:r w:rsidRPr="00A8559A">
        <w:rPr>
          <w:sz w:val="20"/>
          <w:szCs w:val="20"/>
        </w:rPr>
        <w:t>-  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9D4E63" w:rsidRPr="00A8559A" w:rsidRDefault="009D4E63" w:rsidP="00A8559A">
      <w:pPr>
        <w:pStyle w:val="msonormalcxspmiddle"/>
        <w:spacing w:before="0" w:beforeAutospacing="0" w:after="0" w:afterAutospacing="0"/>
        <w:contextualSpacing/>
        <w:jc w:val="both"/>
        <w:rPr>
          <w:sz w:val="20"/>
          <w:szCs w:val="20"/>
        </w:rPr>
      </w:pPr>
      <w:bookmarkStart w:id="14" w:name="dst100167"/>
      <w:bookmarkEnd w:id="14"/>
      <w:r w:rsidRPr="00A8559A">
        <w:rPr>
          <w:sz w:val="20"/>
          <w:szCs w:val="20"/>
        </w:rPr>
        <w:t>-  осуществляет оперативную и консультативную связь с органами государственной власти по вопросам охраны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15" w:name="dst100168"/>
      <w:bookmarkEnd w:id="15"/>
      <w:r w:rsidRPr="00A8559A">
        <w:rPr>
          <w:sz w:val="20"/>
          <w:szCs w:val="20"/>
        </w:rPr>
        <w:t>-  участвует в разработке и пересмотре локальных актов по охране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16" w:name="dst100169"/>
      <w:bookmarkEnd w:id="16"/>
      <w:r w:rsidRPr="00A8559A">
        <w:rPr>
          <w:sz w:val="20"/>
          <w:szCs w:val="20"/>
        </w:rPr>
        <w:t>-  участвует в организации и проведении подготовки по охране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17" w:name="dst100170"/>
      <w:bookmarkEnd w:id="17"/>
      <w:r w:rsidRPr="00A8559A">
        <w:rPr>
          <w:sz w:val="20"/>
          <w:szCs w:val="20"/>
        </w:rPr>
        <w:t>-  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9D4E63" w:rsidRPr="00A8559A" w:rsidRDefault="009D4E63" w:rsidP="00A8559A">
      <w:pPr>
        <w:pStyle w:val="msonormalcxspmiddle"/>
        <w:spacing w:before="0" w:beforeAutospacing="0" w:after="0" w:afterAutospacing="0"/>
        <w:contextualSpacing/>
        <w:jc w:val="both"/>
        <w:rPr>
          <w:sz w:val="20"/>
          <w:szCs w:val="20"/>
        </w:rPr>
      </w:pPr>
      <w:bookmarkStart w:id="18" w:name="dst100171"/>
      <w:bookmarkEnd w:id="18"/>
      <w:r w:rsidRPr="00A8559A">
        <w:rPr>
          <w:sz w:val="20"/>
          <w:szCs w:val="20"/>
        </w:rPr>
        <w:t>-  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19" w:name="dst100172"/>
      <w:bookmarkEnd w:id="19"/>
      <w:r w:rsidRPr="00A8559A">
        <w:rPr>
          <w:sz w:val="20"/>
          <w:szCs w:val="20"/>
        </w:rPr>
        <w:t>-  участвует в организации и проведении специальной оценки условий труда;</w:t>
      </w:r>
    </w:p>
    <w:p w:rsidR="009D4E63" w:rsidRPr="00A8559A" w:rsidRDefault="009D4E63" w:rsidP="00A8559A">
      <w:pPr>
        <w:pStyle w:val="msonormalcxspmiddle"/>
        <w:spacing w:before="0" w:beforeAutospacing="0" w:after="0" w:afterAutospacing="0"/>
        <w:contextualSpacing/>
        <w:jc w:val="both"/>
        <w:rPr>
          <w:sz w:val="20"/>
          <w:szCs w:val="20"/>
        </w:rPr>
      </w:pPr>
      <w:bookmarkStart w:id="20" w:name="dst100173"/>
      <w:bookmarkEnd w:id="20"/>
      <w:r w:rsidRPr="00A8559A">
        <w:rPr>
          <w:sz w:val="20"/>
          <w:szCs w:val="20"/>
        </w:rPr>
        <w:t>-  участвует в управлении профессиональными рисками;</w:t>
      </w:r>
    </w:p>
    <w:p w:rsidR="009D4E63" w:rsidRPr="00A8559A" w:rsidRDefault="009D4E63" w:rsidP="00A8559A">
      <w:pPr>
        <w:pStyle w:val="msonormalcxspmiddle"/>
        <w:spacing w:before="0" w:beforeAutospacing="0" w:after="0" w:afterAutospacing="0"/>
        <w:contextualSpacing/>
        <w:jc w:val="both"/>
        <w:rPr>
          <w:sz w:val="20"/>
          <w:szCs w:val="20"/>
        </w:rPr>
      </w:pPr>
      <w:bookmarkStart w:id="21" w:name="dst100174"/>
      <w:bookmarkEnd w:id="21"/>
      <w:r w:rsidRPr="00A8559A">
        <w:rPr>
          <w:sz w:val="20"/>
          <w:szCs w:val="20"/>
        </w:rPr>
        <w:t>- организует и проводит проверки состояния охраны труда в структурных подразделениях работодателя;</w:t>
      </w:r>
    </w:p>
    <w:p w:rsidR="009D4E63" w:rsidRPr="00A8559A" w:rsidRDefault="009D4E63" w:rsidP="00A8559A">
      <w:pPr>
        <w:pStyle w:val="msonormalcxspmiddle"/>
        <w:spacing w:before="0" w:beforeAutospacing="0" w:after="0" w:afterAutospacing="0"/>
        <w:contextualSpacing/>
        <w:jc w:val="both"/>
        <w:rPr>
          <w:sz w:val="20"/>
          <w:szCs w:val="20"/>
        </w:rPr>
      </w:pPr>
      <w:bookmarkStart w:id="22" w:name="dst100175"/>
      <w:bookmarkEnd w:id="22"/>
      <w:r w:rsidRPr="00A8559A">
        <w:rPr>
          <w:sz w:val="20"/>
          <w:szCs w:val="20"/>
        </w:rPr>
        <w:t>- организует проведение медицинских осмотров, психиатрических освидетельствований, химико-токсикологических исследований работников;</w:t>
      </w:r>
    </w:p>
    <w:p w:rsidR="009D4E63" w:rsidRPr="00A8559A" w:rsidRDefault="009D4E63" w:rsidP="00A8559A">
      <w:pPr>
        <w:pStyle w:val="msonormalcxspmiddle"/>
        <w:spacing w:before="0" w:beforeAutospacing="0" w:after="0" w:afterAutospacing="0"/>
        <w:contextualSpacing/>
        <w:jc w:val="both"/>
        <w:rPr>
          <w:sz w:val="20"/>
          <w:szCs w:val="20"/>
        </w:rPr>
      </w:pPr>
      <w:bookmarkStart w:id="23" w:name="dst100176"/>
      <w:bookmarkEnd w:id="23"/>
      <w:r w:rsidRPr="00A8559A">
        <w:rPr>
          <w:sz w:val="20"/>
          <w:szCs w:val="20"/>
        </w:rPr>
        <w:t>дает указания (предписания) об устранении имеющихся недостатков и нарушений требований охраны труда, контролирует их выполнение;</w:t>
      </w:r>
    </w:p>
    <w:p w:rsidR="009D4E63" w:rsidRPr="00A8559A" w:rsidRDefault="009D4E63" w:rsidP="00A8559A">
      <w:pPr>
        <w:pStyle w:val="msonormalcxspmiddle"/>
        <w:spacing w:before="0" w:beforeAutospacing="0" w:after="0" w:afterAutospacing="0"/>
        <w:contextualSpacing/>
        <w:jc w:val="both"/>
        <w:rPr>
          <w:sz w:val="20"/>
          <w:szCs w:val="20"/>
        </w:rPr>
      </w:pPr>
      <w:bookmarkStart w:id="24" w:name="dst100177"/>
      <w:bookmarkEnd w:id="24"/>
      <w:r w:rsidRPr="00A8559A">
        <w:rPr>
          <w:sz w:val="20"/>
          <w:szCs w:val="20"/>
        </w:rPr>
        <w:t>-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9D4E63" w:rsidRPr="00A8559A" w:rsidRDefault="009D4E63" w:rsidP="00A8559A">
      <w:pPr>
        <w:keepNext/>
        <w:keepLines/>
        <w:jc w:val="center"/>
        <w:outlineLvl w:val="3"/>
        <w:rPr>
          <w:b/>
          <w:bCs/>
          <w:iCs/>
          <w:caps/>
          <w:sz w:val="20"/>
          <w:szCs w:val="20"/>
        </w:rPr>
      </w:pPr>
    </w:p>
    <w:p w:rsidR="009D4E63" w:rsidRPr="00A8559A" w:rsidRDefault="009D4E63" w:rsidP="00A8559A">
      <w:pPr>
        <w:keepNext/>
        <w:keepLines/>
        <w:jc w:val="center"/>
        <w:outlineLvl w:val="3"/>
        <w:rPr>
          <w:b/>
          <w:bCs/>
          <w:iCs/>
          <w:caps/>
          <w:sz w:val="20"/>
          <w:szCs w:val="20"/>
        </w:rPr>
      </w:pPr>
      <w:r w:rsidRPr="00A8559A">
        <w:rPr>
          <w:b/>
          <w:bCs/>
          <w:iCs/>
          <w:caps/>
          <w:sz w:val="20"/>
          <w:szCs w:val="20"/>
        </w:rPr>
        <w:t>ХII</w:t>
      </w:r>
      <w:r w:rsidRPr="00A8559A">
        <w:rPr>
          <w:b/>
          <w:bCs/>
          <w:iCs/>
          <w:caps/>
          <w:sz w:val="20"/>
          <w:szCs w:val="20"/>
          <w:lang w:val="en-US"/>
        </w:rPr>
        <w:t>I</w:t>
      </w:r>
      <w:r w:rsidRPr="00A8559A">
        <w:rPr>
          <w:b/>
          <w:bCs/>
          <w:iCs/>
          <w:caps/>
          <w:sz w:val="20"/>
          <w:szCs w:val="20"/>
        </w:rPr>
        <w:t>. ПОРЯДОК РЕАГИРОВАНИЯ НА АВАРИЙНЫЕ СИТУАЦИИ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36. Руководство Администрации гарантирует:</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б) возможность работников остановить работу и/или незамедлительно покинуть рабочее место и направиться в безопасное место;</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в) невозобновление работы в условиях аварии;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37. Перечень возможных аварийных ситуаций в Администрации имеет следующий вид:</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заболевание работника, связанное с воздействием патогенных микроорганизмов;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травма или заболевание вследствие отсутствия защиты от вредных (травмирующих) факторов, от которых защищают СИЗ;</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падение при спотыкании или поскальзывании, при передвижении по скольз- ким поверхностям или мокрым полам;</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падение с высоты или из-за перепада высот на поверхности;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падение с транспортного средства;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травма в результате заваливания или раздавливания, ожоги вследствие пожа- ра, утопление при попадании в жидкость;</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наезд транспорта на человека;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травмирование в результате дорожно-транспортного происшествия;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раздавливание человека, находящегося между двумя сближающимися транспортными средствами;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удары, порезы, проколы, уколы, затягивания, наматывания, падение сосулек;</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отравление воздушными взвесями вредных химических веществ в воздухе рабочей зоны при пожаре, при нарушении технологических процессов.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38. Для предотвращения аварийных ситуаций в Администрации, каждый работник обязан:</w:t>
      </w:r>
    </w:p>
    <w:p w:rsidR="009D4E63" w:rsidRPr="00A8559A" w:rsidRDefault="009D4E63" w:rsidP="00A8559A">
      <w:pPr>
        <w:pStyle w:val="msonormalcxspmiddle"/>
        <w:shd w:val="clear" w:color="auto" w:fill="FFFFFF"/>
        <w:spacing w:before="0" w:beforeAutospacing="0" w:after="0" w:afterAutospacing="0"/>
        <w:contextualSpacing/>
        <w:jc w:val="both"/>
        <w:rPr>
          <w:color w:val="000000"/>
          <w:sz w:val="20"/>
          <w:szCs w:val="20"/>
        </w:rPr>
      </w:pPr>
      <w:r w:rsidRPr="00A8559A">
        <w:rPr>
          <w:color w:val="000000"/>
          <w:sz w:val="20"/>
          <w:szCs w:val="20"/>
        </w:rPr>
        <w:t>- соблюдать требования охраны труда;</w:t>
      </w:r>
    </w:p>
    <w:p w:rsidR="009D4E63" w:rsidRPr="00A8559A" w:rsidRDefault="009D4E63" w:rsidP="00A8559A">
      <w:pPr>
        <w:pStyle w:val="msonormalcxspmiddle"/>
        <w:shd w:val="clear" w:color="auto" w:fill="FFFFFF"/>
        <w:spacing w:before="0" w:beforeAutospacing="0" w:after="0" w:afterAutospacing="0"/>
        <w:contextualSpacing/>
        <w:jc w:val="both"/>
        <w:rPr>
          <w:color w:val="000000"/>
          <w:sz w:val="20"/>
          <w:szCs w:val="20"/>
        </w:rPr>
      </w:pPr>
      <w:r w:rsidRPr="00A8559A">
        <w:rPr>
          <w:color w:val="000000"/>
          <w:sz w:val="20"/>
          <w:szCs w:val="20"/>
        </w:rPr>
        <w:t>- правильно использовать производственное оборудование, инструменты, сырье и материалы, применять технологию;</w:t>
      </w:r>
    </w:p>
    <w:p w:rsidR="009D4E63" w:rsidRPr="00A8559A" w:rsidRDefault="009D4E63" w:rsidP="00A8559A">
      <w:pPr>
        <w:pStyle w:val="msonormalcxspmiddle"/>
        <w:shd w:val="clear" w:color="auto" w:fill="FFFFFF"/>
        <w:spacing w:before="0" w:beforeAutospacing="0" w:after="0" w:afterAutospacing="0"/>
        <w:contextualSpacing/>
        <w:jc w:val="both"/>
        <w:rPr>
          <w:color w:val="000000"/>
          <w:sz w:val="20"/>
          <w:szCs w:val="20"/>
        </w:rPr>
      </w:pPr>
      <w:r w:rsidRPr="00A8559A">
        <w:rPr>
          <w:color w:val="000000"/>
          <w:sz w:val="20"/>
          <w:szCs w:val="20"/>
        </w:rPr>
        <w:t>- следить за исправностью используемых оборудования и инструментов в пределах выполнения своей трудовой функции;</w:t>
      </w:r>
    </w:p>
    <w:p w:rsidR="009D4E63" w:rsidRPr="00A8559A" w:rsidRDefault="009D4E63" w:rsidP="00A8559A">
      <w:pPr>
        <w:pStyle w:val="msonormalcxspmiddle"/>
        <w:shd w:val="clear" w:color="auto" w:fill="FFFFFF"/>
        <w:spacing w:before="0" w:beforeAutospacing="0" w:after="0" w:afterAutospacing="0"/>
        <w:contextualSpacing/>
        <w:jc w:val="both"/>
        <w:rPr>
          <w:color w:val="000000"/>
          <w:sz w:val="20"/>
          <w:szCs w:val="20"/>
        </w:rPr>
      </w:pPr>
      <w:r w:rsidRPr="00A8559A">
        <w:rPr>
          <w:color w:val="000000"/>
          <w:sz w:val="20"/>
          <w:szCs w:val="20"/>
        </w:rPr>
        <w:t>- использовать и правильно применять средства индивидуальной и коллективной защиты;</w:t>
      </w:r>
    </w:p>
    <w:p w:rsidR="009D4E63" w:rsidRDefault="009D4E63" w:rsidP="00A8559A">
      <w:pPr>
        <w:pStyle w:val="msonormalcxspmiddle"/>
        <w:shd w:val="clear" w:color="auto" w:fill="FFFFFF"/>
        <w:spacing w:before="0" w:beforeAutospacing="0" w:after="0" w:afterAutospacing="0"/>
        <w:contextualSpacing/>
        <w:jc w:val="both"/>
        <w:rPr>
          <w:color w:val="000000"/>
          <w:sz w:val="20"/>
          <w:szCs w:val="20"/>
        </w:rPr>
      </w:pPr>
      <w:r w:rsidRPr="00A8559A">
        <w:rPr>
          <w:color w:val="000000"/>
          <w:sz w:val="20"/>
          <w:szCs w:val="20"/>
        </w:rP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9D4E63" w:rsidRPr="00A8559A" w:rsidRDefault="009D4E63" w:rsidP="00A8559A">
      <w:pPr>
        <w:pStyle w:val="msonormalcxspmiddle"/>
        <w:shd w:val="clear" w:color="auto" w:fill="FFFFFF"/>
        <w:spacing w:before="0" w:beforeAutospacing="0" w:after="0" w:afterAutospacing="0"/>
        <w:contextualSpacing/>
        <w:jc w:val="both"/>
        <w:rPr>
          <w:color w:val="000000"/>
          <w:sz w:val="20"/>
          <w:szCs w:val="20"/>
        </w:rPr>
      </w:pPr>
      <w:r w:rsidRPr="00A8559A">
        <w:rPr>
          <w:color w:val="000000"/>
          <w:sz w:val="20"/>
          <w:szCs w:val="20"/>
        </w:rPr>
        <w:t>-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9D4E63" w:rsidRPr="00A8559A" w:rsidRDefault="009D4E63" w:rsidP="00A8559A">
      <w:pPr>
        <w:pStyle w:val="msonormalcxsplast"/>
        <w:spacing w:before="0" w:beforeAutospacing="0" w:after="0" w:afterAutospacing="0"/>
        <w:contextualSpacing/>
        <w:jc w:val="both"/>
        <w:rPr>
          <w:sz w:val="20"/>
          <w:szCs w:val="20"/>
          <w:lang w:eastAsia="en-US"/>
        </w:rPr>
      </w:pPr>
      <w:r w:rsidRPr="00A8559A">
        <w:rPr>
          <w:sz w:val="20"/>
          <w:szCs w:val="20"/>
          <w:lang w:eastAsia="en-US"/>
        </w:rPr>
        <w:t xml:space="preserve">   При обнаружении пожара или признаков горения в здании, помещении (задымление, запах гари, повышение температуры воздуха и др.) каждому работнику Администрации необходимо:</w:t>
      </w:r>
    </w:p>
    <w:p w:rsidR="009D4E63" w:rsidRPr="00A8559A" w:rsidRDefault="009D4E63" w:rsidP="00A8559A">
      <w:pPr>
        <w:pStyle w:val="17"/>
        <w:tabs>
          <w:tab w:val="left" w:pos="1938"/>
        </w:tabs>
        <w:spacing w:after="0" w:line="240" w:lineRule="auto"/>
        <w:ind w:left="0"/>
        <w:jc w:val="both"/>
        <w:rPr>
          <w:rFonts w:ascii="Times New Roman" w:hAnsi="Times New Roman"/>
          <w:sz w:val="20"/>
          <w:szCs w:val="20"/>
          <w:lang w:eastAsia="en-US"/>
        </w:rPr>
      </w:pPr>
      <w:r w:rsidRPr="00A8559A">
        <w:rPr>
          <w:rFonts w:ascii="Times New Roman" w:hAnsi="Times New Roman"/>
          <w:sz w:val="20"/>
          <w:szCs w:val="20"/>
          <w:lang w:eastAsia="en-US"/>
        </w:rPr>
        <w:t>- 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9D4E63" w:rsidRPr="00A8559A" w:rsidRDefault="009D4E63" w:rsidP="00A8559A">
      <w:pPr>
        <w:contextualSpacing/>
        <w:jc w:val="both"/>
        <w:rPr>
          <w:sz w:val="20"/>
          <w:szCs w:val="20"/>
        </w:rPr>
      </w:pPr>
      <w:r w:rsidRPr="00A8559A">
        <w:rPr>
          <w:sz w:val="20"/>
          <w:szCs w:val="20"/>
        </w:rPr>
        <w:t>- принять меры по эвакуации людей, а при условии отсутствия угрозы жизни и здоровью людей меры по тушению пожара в начальной стадии.</w:t>
      </w:r>
    </w:p>
    <w:p w:rsidR="009D4E63" w:rsidRPr="00A8559A" w:rsidRDefault="009D4E63" w:rsidP="00A8559A">
      <w:pPr>
        <w:contextualSpacing/>
        <w:jc w:val="both"/>
        <w:rPr>
          <w:sz w:val="20"/>
          <w:szCs w:val="20"/>
        </w:rPr>
      </w:pPr>
    </w:p>
    <w:p w:rsidR="009D4E63" w:rsidRPr="00A8559A" w:rsidRDefault="009D4E63" w:rsidP="00A8559A">
      <w:pPr>
        <w:pStyle w:val="msonormalcxspmiddle"/>
        <w:keepNext/>
        <w:keepLines/>
        <w:spacing w:before="0" w:beforeAutospacing="0" w:after="0" w:afterAutospacing="0"/>
        <w:contextualSpacing/>
        <w:jc w:val="center"/>
        <w:outlineLvl w:val="3"/>
        <w:rPr>
          <w:b/>
          <w:bCs/>
          <w:iCs/>
          <w:caps/>
          <w:sz w:val="20"/>
          <w:szCs w:val="20"/>
          <w:lang w:eastAsia="en-US"/>
        </w:rPr>
      </w:pPr>
      <w:bookmarkStart w:id="25" w:name="_Hlk65243532"/>
      <w:r w:rsidRPr="00A8559A">
        <w:rPr>
          <w:b/>
          <w:bCs/>
          <w:iCs/>
          <w:caps/>
          <w:sz w:val="20"/>
          <w:szCs w:val="20"/>
          <w:lang w:eastAsia="en-US"/>
        </w:rPr>
        <w:t xml:space="preserve">ХIII. </w:t>
      </w:r>
      <w:r w:rsidRPr="00A8559A">
        <w:rPr>
          <w:b/>
          <w:caps/>
          <w:sz w:val="20"/>
          <w:szCs w:val="20"/>
          <w:lang w:eastAsia="en-US"/>
        </w:rPr>
        <w:t>Реагирование на микротравмы, несчастныеслучаи и профессиональные</w:t>
      </w:r>
      <w:r w:rsidRPr="00A8559A">
        <w:rPr>
          <w:b/>
          <w:bCs/>
          <w:iCs/>
          <w:caps/>
          <w:sz w:val="20"/>
          <w:szCs w:val="20"/>
          <w:lang w:eastAsia="en-US"/>
        </w:rPr>
        <w:t>заболевания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39. С целью снижения вероятности микротравм, недопущения несчастных случаев травматизма и профессиональной заболеваемости Администрации, исходя из специфики деятельности, организует проведение оценки профессиональных рисков силами привлеченной специализированной организации.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В целях обеспечения и поддержания безопасных условий труда, недопущения случаев  травматизма и профессиональной заболеваемости, в Администрации установлен порядок действий при микротравмах, несчастных случаях и профессиональных заболеваниях.</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40.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деятельности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Администрации, при исполнении ими трудовых обязанностей или выполнении какой-либо работы по поручению Администрации,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41.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(далее – оповещаемое лицо).</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Оповещаемому лицу рекомендуется незамедлительно информировать любым общедоступным способом специалиста по охране труда Администрации, о микроповреждении (микротравме) работника.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При информировании необходимо сообщить сообщать:</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фамилию, имя, отчество пострадавшего работника, должность, структурное подразделение;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место, дату и время получения работником микроповреждения (микротравмы);</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характер (описание) микротравмы;</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краткую информацию об обстоятельствах получения работником микроповреждения (микротравмы).</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При получении информации о микроповреждении (микротравме) работника специалисту по охране труда необходимо рассмотреть обстоятельства и причины, приведшие к ее возникновению, в срок до 3 календарных дней.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При рассмотрении обстоятельств и причин, приведших к возникновению микроповреждения (микротравмы) работника, необходимо запросить письменное объяснение пострадавшего работника об указанных обстоятельствах, а также провести осмотр места происшествия.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По результатам расследования, специалист по охране труда составляет справку и вносит запись в Журнале, одновременно с участием руководителя структурного подразделения пострадавшего работника формируется перечень мероприятий по устранению причин, приведших к возникновению микроповреждений (микротравм).</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При подготовке перечня соответствующих мероприятий учитывать:</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обстоятельства получения микроповреждения (микротравмы), используемые оборудование, приемы работы, условия труда, и возможность их воспроизведения в схожих ситуациях или на других рабочих местах;</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организационные недостатки в функционировании системы управления охраной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физическое состояние работника в момент получения микроповреждения (микротравмы);</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меры по контролю;</w:t>
      </w:r>
    </w:p>
    <w:p w:rsidR="009D4E63" w:rsidRPr="00A8559A" w:rsidRDefault="009D4E63" w:rsidP="00A8559A">
      <w:pPr>
        <w:pStyle w:val="msonormalcxsplast"/>
        <w:spacing w:before="0" w:beforeAutospacing="0" w:after="0" w:afterAutospacing="0"/>
        <w:contextualSpacing/>
        <w:jc w:val="both"/>
        <w:rPr>
          <w:sz w:val="20"/>
          <w:szCs w:val="20"/>
          <w:lang w:eastAsia="en-US"/>
        </w:rPr>
      </w:pPr>
      <w:r w:rsidRPr="00A8559A">
        <w:rPr>
          <w:sz w:val="20"/>
          <w:szCs w:val="20"/>
          <w:lang w:eastAsia="en-US"/>
        </w:rPr>
        <w:t>-  механизмы оценки эффективности мер по контролю и реализации профилактических мероприятий.</w:t>
      </w:r>
    </w:p>
    <w:p w:rsidR="009D4E63" w:rsidRPr="00A8559A" w:rsidRDefault="009D4E63" w:rsidP="00A8559A">
      <w:pPr>
        <w:pStyle w:val="30"/>
        <w:shd w:val="clear" w:color="auto" w:fill="auto"/>
        <w:tabs>
          <w:tab w:val="left" w:pos="221"/>
        </w:tabs>
        <w:spacing w:after="0" w:line="240" w:lineRule="auto"/>
        <w:ind w:firstLine="0"/>
        <w:jc w:val="center"/>
        <w:rPr>
          <w:rFonts w:ascii="Times New Roman" w:hAnsi="Times New Roman" w:cs="Times New Roman"/>
          <w:b/>
        </w:rPr>
      </w:pPr>
    </w:p>
    <w:p w:rsidR="009D4E63" w:rsidRPr="00A8559A" w:rsidRDefault="009D4E63" w:rsidP="00A8559A">
      <w:pPr>
        <w:pStyle w:val="30"/>
        <w:shd w:val="clear" w:color="auto" w:fill="auto"/>
        <w:tabs>
          <w:tab w:val="left" w:pos="221"/>
        </w:tabs>
        <w:spacing w:after="0" w:line="240" w:lineRule="auto"/>
        <w:ind w:firstLine="0"/>
        <w:jc w:val="center"/>
        <w:rPr>
          <w:rFonts w:ascii="Times New Roman" w:hAnsi="Times New Roman" w:cs="Times New Roman"/>
        </w:rPr>
      </w:pPr>
      <w:r w:rsidRPr="00A8559A">
        <w:rPr>
          <w:rFonts w:ascii="Times New Roman" w:hAnsi="Times New Roman" w:cs="Times New Roman"/>
          <w:b/>
        </w:rPr>
        <w:t>Справка</w:t>
      </w:r>
    </w:p>
    <w:p w:rsidR="009D4E63" w:rsidRPr="00A8559A" w:rsidRDefault="009D4E63" w:rsidP="00A8559A">
      <w:pPr>
        <w:pStyle w:val="30"/>
        <w:shd w:val="clear" w:color="auto" w:fill="auto"/>
        <w:tabs>
          <w:tab w:val="left" w:pos="221"/>
        </w:tabs>
        <w:spacing w:after="0" w:line="240" w:lineRule="auto"/>
        <w:ind w:firstLine="0"/>
        <w:jc w:val="center"/>
        <w:rPr>
          <w:rFonts w:ascii="Times New Roman" w:hAnsi="Times New Roman" w:cs="Times New Roman"/>
        </w:rPr>
      </w:pPr>
      <w:r w:rsidRPr="00A8559A">
        <w:rPr>
          <w:rFonts w:ascii="Times New Roman" w:hAnsi="Times New Roman" w:cs="Times New Roman"/>
          <w:b/>
        </w:rPr>
        <w:t xml:space="preserve">о рассмотрении причин и обстоятельств, приведших к возникновению микроповреждения </w:t>
      </w:r>
      <w:r w:rsidRPr="00A8559A">
        <w:rPr>
          <w:rFonts w:ascii="Times New Roman" w:hAnsi="Times New Roman" w:cs="Times New Roman"/>
          <w:b/>
          <w:lang w:eastAsia="en-US"/>
        </w:rPr>
        <w:t>(микротравмы) работника</w:t>
      </w:r>
    </w:p>
    <w:p w:rsidR="009D4E63" w:rsidRPr="00A8559A" w:rsidRDefault="009D4E63" w:rsidP="00A8559A">
      <w:pPr>
        <w:pStyle w:val="51"/>
        <w:shd w:val="clear" w:color="auto" w:fill="auto"/>
        <w:tabs>
          <w:tab w:val="left" w:leader="underscore" w:pos="8726"/>
        </w:tabs>
        <w:spacing w:before="0" w:after="0" w:line="240" w:lineRule="auto"/>
        <w:jc w:val="both"/>
      </w:pPr>
      <w:r w:rsidRPr="00A8559A">
        <w:t>Пострадавший работник</w:t>
      </w:r>
    </w:p>
    <w:p w:rsidR="009D4E63" w:rsidRPr="00A8559A" w:rsidRDefault="009D4E63" w:rsidP="00A8559A">
      <w:pPr>
        <w:pStyle w:val="51"/>
        <w:shd w:val="clear" w:color="auto" w:fill="auto"/>
        <w:tabs>
          <w:tab w:val="left" w:leader="underscore" w:pos="8726"/>
        </w:tabs>
        <w:spacing w:before="0" w:after="0" w:line="240" w:lineRule="auto"/>
        <w:jc w:val="both"/>
      </w:pPr>
      <w:r w:rsidRPr="00A8559A">
        <w:t>______________________________________________________________________________________________</w:t>
      </w:r>
    </w:p>
    <w:p w:rsidR="009D4E63" w:rsidRPr="00A8559A" w:rsidRDefault="009D4E63" w:rsidP="00A8559A">
      <w:pPr>
        <w:pStyle w:val="60"/>
        <w:shd w:val="clear" w:color="auto" w:fill="auto"/>
        <w:spacing w:before="0" w:after="0" w:line="240" w:lineRule="auto"/>
        <w:jc w:val="center"/>
        <w:rPr>
          <w:sz w:val="20"/>
          <w:szCs w:val="20"/>
        </w:rPr>
      </w:pPr>
      <w:r w:rsidRPr="00A8559A">
        <w:rPr>
          <w:b w:val="0"/>
          <w:sz w:val="20"/>
          <w:szCs w:val="20"/>
        </w:rPr>
        <w:t>(фамилия, имя, отчество (при наличии), год рождения, должность, структурное подразделение, стаж работы</w:t>
      </w:r>
      <w:r w:rsidRPr="00A8559A">
        <w:rPr>
          <w:b w:val="0"/>
          <w:sz w:val="20"/>
          <w:szCs w:val="20"/>
        </w:rPr>
        <w:br/>
        <w:t>по специальности)</w:t>
      </w:r>
    </w:p>
    <w:p w:rsidR="009D4E63" w:rsidRPr="00A8559A" w:rsidRDefault="009D4E63" w:rsidP="00A8559A">
      <w:pPr>
        <w:jc w:val="both"/>
        <w:rPr>
          <w:sz w:val="20"/>
          <w:szCs w:val="20"/>
        </w:rPr>
      </w:pPr>
      <w:r w:rsidRPr="00A8559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E63" w:rsidRPr="00A8559A" w:rsidRDefault="009D4E63" w:rsidP="00A8559A">
      <w:pPr>
        <w:pStyle w:val="51"/>
        <w:shd w:val="clear" w:color="auto" w:fill="auto"/>
        <w:spacing w:before="0" w:after="0" w:line="240" w:lineRule="auto"/>
        <w:jc w:val="both"/>
      </w:pPr>
    </w:p>
    <w:p w:rsidR="009D4E63" w:rsidRPr="00A8559A" w:rsidRDefault="009D4E63" w:rsidP="00A8559A">
      <w:pPr>
        <w:pStyle w:val="51"/>
        <w:shd w:val="clear" w:color="auto" w:fill="auto"/>
        <w:spacing w:before="0" w:after="0" w:line="240" w:lineRule="auto"/>
      </w:pPr>
      <w:r w:rsidRPr="00A8559A">
        <w:t>Место получения работником микроповреждения (микротравмы):</w:t>
      </w:r>
    </w:p>
    <w:p w:rsidR="009D4E63" w:rsidRPr="00A8559A" w:rsidRDefault="009D4E63" w:rsidP="00A8559A">
      <w:pPr>
        <w:rPr>
          <w:sz w:val="20"/>
          <w:szCs w:val="20"/>
        </w:rPr>
      </w:pPr>
      <w:r w:rsidRPr="00A8559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E63" w:rsidRPr="00A8559A" w:rsidRDefault="009D4E63" w:rsidP="00A8559A">
      <w:pPr>
        <w:pStyle w:val="51"/>
        <w:shd w:val="clear" w:color="auto" w:fill="auto"/>
        <w:spacing w:before="0" w:after="0" w:line="240" w:lineRule="auto"/>
      </w:pPr>
    </w:p>
    <w:p w:rsidR="009D4E63" w:rsidRPr="00A8559A" w:rsidRDefault="009D4E63" w:rsidP="00A8559A">
      <w:pPr>
        <w:pStyle w:val="51"/>
        <w:shd w:val="clear" w:color="auto" w:fill="auto"/>
        <w:spacing w:before="0" w:after="0" w:line="240" w:lineRule="auto"/>
      </w:pPr>
      <w:r w:rsidRPr="00A8559A">
        <w:t>Дата, время получения работником микроповреждения (микротравмы):___________________________________________________________________________</w:t>
      </w:r>
    </w:p>
    <w:p w:rsidR="009D4E63" w:rsidRPr="00A8559A" w:rsidRDefault="009D4E63" w:rsidP="00A8559A">
      <w:pPr>
        <w:pStyle w:val="51"/>
        <w:shd w:val="clear" w:color="auto" w:fill="auto"/>
        <w:spacing w:before="0" w:after="0" w:line="240" w:lineRule="auto"/>
        <w:jc w:val="both"/>
      </w:pPr>
    </w:p>
    <w:p w:rsidR="009D4E63" w:rsidRPr="00A8559A" w:rsidRDefault="009D4E63" w:rsidP="00A8559A">
      <w:pPr>
        <w:pStyle w:val="51"/>
        <w:shd w:val="clear" w:color="auto" w:fill="auto"/>
        <w:spacing w:before="0" w:after="0" w:line="240" w:lineRule="auto"/>
      </w:pPr>
      <w:r w:rsidRPr="00A8559A">
        <w:t>Действия по оказанию первой помощи:____________________________________________________________</w:t>
      </w:r>
    </w:p>
    <w:p w:rsidR="009D4E63" w:rsidRPr="00A8559A" w:rsidRDefault="009D4E63" w:rsidP="00A8559A">
      <w:pPr>
        <w:pStyle w:val="60"/>
        <w:shd w:val="clear" w:color="auto" w:fill="auto"/>
        <w:spacing w:before="0" w:after="0" w:line="240" w:lineRule="auto"/>
        <w:rPr>
          <w:b w:val="0"/>
          <w:sz w:val="20"/>
          <w:szCs w:val="20"/>
        </w:rPr>
      </w:pPr>
    </w:p>
    <w:p w:rsidR="009D4E63" w:rsidRPr="00A8559A" w:rsidRDefault="009D4E63" w:rsidP="00A8559A">
      <w:pPr>
        <w:pStyle w:val="51"/>
        <w:shd w:val="clear" w:color="auto" w:fill="auto"/>
        <w:tabs>
          <w:tab w:val="left" w:leader="underscore" w:pos="9211"/>
        </w:tabs>
        <w:spacing w:before="0" w:after="0" w:line="240" w:lineRule="auto"/>
      </w:pPr>
      <w:r w:rsidRPr="00A8559A">
        <w:t>Характер (описание) микротравмы___________________________________________________</w:t>
      </w:r>
    </w:p>
    <w:p w:rsidR="009D4E63" w:rsidRPr="00A8559A" w:rsidRDefault="009D4E63" w:rsidP="00A8559A">
      <w:pPr>
        <w:pStyle w:val="51"/>
        <w:shd w:val="clear" w:color="auto" w:fill="auto"/>
        <w:spacing w:before="0" w:after="0" w:line="240" w:lineRule="auto"/>
        <w:jc w:val="both"/>
      </w:pPr>
      <w:r w:rsidRPr="00A8559A">
        <w:t>Обстоятельства:___________________________________________________________________________</w:t>
      </w:r>
    </w:p>
    <w:p w:rsidR="009D4E63" w:rsidRPr="00A8559A" w:rsidRDefault="009D4E63" w:rsidP="00A8559A">
      <w:pPr>
        <w:pStyle w:val="60"/>
        <w:shd w:val="clear" w:color="auto" w:fill="auto"/>
        <w:spacing w:before="0" w:after="0" w:line="240" w:lineRule="auto"/>
        <w:jc w:val="center"/>
        <w:rPr>
          <w:sz w:val="20"/>
          <w:szCs w:val="20"/>
        </w:rPr>
      </w:pPr>
      <w:r w:rsidRPr="00A8559A">
        <w:rPr>
          <w:b w:val="0"/>
          <w:sz w:val="20"/>
          <w:szCs w:val="20"/>
        </w:rPr>
        <w:t xml:space="preserve">                                    (изложение обстоятельств получения работником микроповреждения (микротравмы)</w:t>
      </w:r>
    </w:p>
    <w:p w:rsidR="009D4E63" w:rsidRPr="00A8559A" w:rsidRDefault="009D4E63" w:rsidP="00A8559A">
      <w:pPr>
        <w:pStyle w:val="51"/>
        <w:shd w:val="clear" w:color="auto" w:fill="auto"/>
        <w:tabs>
          <w:tab w:val="left" w:leader="underscore" w:pos="9029"/>
        </w:tabs>
        <w:spacing w:before="0" w:after="0" w:line="240" w:lineRule="auto"/>
        <w:jc w:val="both"/>
      </w:pPr>
      <w:r w:rsidRPr="00A8559A">
        <w:t>______________________________________________________________________________________________</w:t>
      </w:r>
    </w:p>
    <w:p w:rsidR="009D4E63" w:rsidRPr="00A8559A" w:rsidRDefault="009D4E63" w:rsidP="00A8559A">
      <w:pPr>
        <w:pStyle w:val="30"/>
        <w:shd w:val="clear" w:color="auto" w:fill="auto"/>
        <w:tabs>
          <w:tab w:val="left" w:pos="221"/>
        </w:tabs>
        <w:spacing w:after="0" w:line="240" w:lineRule="auto"/>
        <w:ind w:firstLine="0"/>
        <w:rPr>
          <w:rFonts w:ascii="Times New Roman" w:hAnsi="Times New Roman" w:cs="Times New Roman"/>
          <w:bCs/>
          <w:lang w:eastAsia="ru-RU"/>
        </w:rPr>
      </w:pPr>
    </w:p>
    <w:p w:rsidR="009D4E63" w:rsidRPr="00A8559A" w:rsidRDefault="009D4E63" w:rsidP="00A8559A">
      <w:pPr>
        <w:pStyle w:val="30"/>
        <w:shd w:val="clear" w:color="auto" w:fill="auto"/>
        <w:tabs>
          <w:tab w:val="left" w:pos="221"/>
        </w:tabs>
        <w:spacing w:after="0" w:line="240" w:lineRule="auto"/>
        <w:ind w:firstLine="0"/>
        <w:rPr>
          <w:rFonts w:ascii="Times New Roman" w:hAnsi="Times New Roman" w:cs="Times New Roman"/>
        </w:rPr>
      </w:pPr>
      <w:r w:rsidRPr="00A8559A">
        <w:rPr>
          <w:rFonts w:ascii="Times New Roman" w:hAnsi="Times New Roman" w:cs="Times New Roman"/>
          <w:bCs/>
          <w:lang w:eastAsia="ru-RU"/>
        </w:rPr>
        <w:t xml:space="preserve">Причины, приведшие к </w:t>
      </w:r>
      <w:r w:rsidRPr="00A8559A">
        <w:rPr>
          <w:rFonts w:ascii="Times New Roman" w:hAnsi="Times New Roman" w:cs="Times New Roman"/>
        </w:rPr>
        <w:t>микроповреждению (микротравме):</w:t>
      </w:r>
    </w:p>
    <w:p w:rsidR="009D4E63" w:rsidRPr="00A8559A" w:rsidRDefault="009D4E63" w:rsidP="00A8559A">
      <w:pPr>
        <w:pStyle w:val="51"/>
        <w:shd w:val="clear" w:color="auto" w:fill="auto"/>
        <w:tabs>
          <w:tab w:val="left" w:leader="underscore" w:pos="9029"/>
        </w:tabs>
        <w:spacing w:before="0" w:after="0" w:line="240" w:lineRule="auto"/>
        <w:jc w:val="both"/>
      </w:pPr>
      <w:r w:rsidRPr="00A8559A">
        <w:t>______________________________________________________________________________________________</w:t>
      </w:r>
    </w:p>
    <w:p w:rsidR="009D4E63" w:rsidRPr="00A8559A" w:rsidRDefault="009D4E63" w:rsidP="00A8559A">
      <w:pPr>
        <w:pStyle w:val="60"/>
        <w:shd w:val="clear" w:color="auto" w:fill="auto"/>
        <w:tabs>
          <w:tab w:val="left" w:pos="0"/>
        </w:tabs>
        <w:spacing w:before="0" w:after="0" w:line="240" w:lineRule="auto"/>
        <w:jc w:val="center"/>
        <w:rPr>
          <w:sz w:val="20"/>
          <w:szCs w:val="20"/>
        </w:rPr>
      </w:pPr>
      <w:r w:rsidRPr="00A8559A">
        <w:rPr>
          <w:b w:val="0"/>
          <w:sz w:val="20"/>
          <w:szCs w:val="20"/>
        </w:rPr>
        <w:t>(указать выявленные причины)</w:t>
      </w:r>
    </w:p>
    <w:p w:rsidR="009D4E63" w:rsidRPr="00A8559A" w:rsidRDefault="009D4E63" w:rsidP="00A8559A">
      <w:pPr>
        <w:jc w:val="both"/>
        <w:rPr>
          <w:sz w:val="20"/>
          <w:szCs w:val="20"/>
        </w:rPr>
      </w:pPr>
      <w:r w:rsidRPr="00A8559A">
        <w:rPr>
          <w:sz w:val="20"/>
          <w:szCs w:val="20"/>
        </w:rPr>
        <w:t>______________________________________________________________________________________</w:t>
      </w:r>
    </w:p>
    <w:p w:rsidR="009D4E63" w:rsidRPr="00A8559A" w:rsidRDefault="009D4E63" w:rsidP="00A8559A">
      <w:pPr>
        <w:pStyle w:val="60"/>
        <w:shd w:val="clear" w:color="auto" w:fill="auto"/>
        <w:tabs>
          <w:tab w:val="left" w:pos="0"/>
        </w:tabs>
        <w:spacing w:before="0" w:after="0" w:line="240" w:lineRule="auto"/>
        <w:rPr>
          <w:b w:val="0"/>
          <w:sz w:val="20"/>
          <w:szCs w:val="20"/>
        </w:rPr>
      </w:pPr>
    </w:p>
    <w:p w:rsidR="009D4E63" w:rsidRPr="00A8559A" w:rsidRDefault="009D4E63" w:rsidP="00A8559A">
      <w:pPr>
        <w:jc w:val="both"/>
        <w:rPr>
          <w:sz w:val="20"/>
          <w:szCs w:val="20"/>
        </w:rPr>
      </w:pPr>
      <w:r w:rsidRPr="00A8559A">
        <w:rPr>
          <w:sz w:val="20"/>
          <w:szCs w:val="20"/>
        </w:rPr>
        <w:t>Предложения по устранению причин, приведших к микроповреждению (микротравме):______________________________________________________________________________</w:t>
      </w:r>
    </w:p>
    <w:p w:rsidR="009D4E63" w:rsidRPr="00A8559A" w:rsidRDefault="009D4E63" w:rsidP="00A8559A">
      <w:pPr>
        <w:pStyle w:val="51"/>
        <w:shd w:val="clear" w:color="auto" w:fill="auto"/>
        <w:spacing w:before="0" w:after="0" w:line="240" w:lineRule="auto"/>
        <w:jc w:val="both"/>
      </w:pPr>
    </w:p>
    <w:p w:rsidR="009D4E63" w:rsidRPr="00A8559A" w:rsidRDefault="009D4E63" w:rsidP="00A8559A">
      <w:pPr>
        <w:pStyle w:val="51"/>
        <w:shd w:val="clear" w:color="auto" w:fill="auto"/>
        <w:spacing w:before="0" w:after="0" w:line="240" w:lineRule="auto"/>
        <w:jc w:val="both"/>
      </w:pPr>
    </w:p>
    <w:p w:rsidR="009D4E63" w:rsidRPr="00A8559A" w:rsidRDefault="009D4E63" w:rsidP="00A8559A">
      <w:pPr>
        <w:pStyle w:val="51"/>
        <w:shd w:val="clear" w:color="auto" w:fill="auto"/>
        <w:spacing w:before="0" w:after="0" w:line="240" w:lineRule="auto"/>
        <w:jc w:val="both"/>
      </w:pPr>
      <w:r w:rsidRPr="00A8559A">
        <w:t>Подпись уполномоченного</w:t>
      </w:r>
    </w:p>
    <w:p w:rsidR="009D4E63" w:rsidRPr="00A8559A" w:rsidRDefault="009D4E63" w:rsidP="00A8559A">
      <w:pPr>
        <w:pStyle w:val="51"/>
        <w:shd w:val="clear" w:color="auto" w:fill="auto"/>
        <w:spacing w:before="0" w:after="0" w:line="240" w:lineRule="auto"/>
        <w:jc w:val="both"/>
      </w:pPr>
      <w:r w:rsidRPr="00A8559A">
        <w:t>лица_______________________________________________________________</w:t>
      </w:r>
    </w:p>
    <w:p w:rsidR="009D4E63" w:rsidRPr="00A8559A" w:rsidRDefault="009D4E63" w:rsidP="00A8559A">
      <w:pPr>
        <w:pStyle w:val="60"/>
        <w:shd w:val="clear" w:color="auto" w:fill="auto"/>
        <w:spacing w:before="0" w:after="0" w:line="240" w:lineRule="auto"/>
        <w:rPr>
          <w:sz w:val="20"/>
          <w:szCs w:val="20"/>
        </w:rPr>
      </w:pPr>
      <w:r w:rsidRPr="00A8559A">
        <w:rPr>
          <w:b w:val="0"/>
          <w:sz w:val="20"/>
          <w:szCs w:val="20"/>
        </w:rPr>
        <w:t xml:space="preserve">                                    (фамилия, инициалы, должность, дата)</w:t>
      </w:r>
    </w:p>
    <w:p w:rsidR="009D4E63" w:rsidRPr="00A8559A" w:rsidRDefault="009D4E63" w:rsidP="00A8559A">
      <w:pPr>
        <w:rPr>
          <w:sz w:val="20"/>
          <w:szCs w:val="20"/>
        </w:rPr>
        <w:sectPr w:rsidR="009D4E63" w:rsidRPr="00A8559A" w:rsidSect="00F63E89">
          <w:footerReference w:type="default" r:id="rId11"/>
          <w:pgSz w:w="11906" w:h="16838"/>
          <w:pgMar w:top="851" w:right="851" w:bottom="284" w:left="1077" w:header="567" w:footer="283" w:gutter="0"/>
          <w:cols w:space="720"/>
          <w:docGrid w:linePitch="299"/>
        </w:sectPr>
      </w:pPr>
    </w:p>
    <w:p w:rsidR="009D4E63" w:rsidRPr="00A8559A" w:rsidRDefault="009D4E63" w:rsidP="00A8559A">
      <w:pPr>
        <w:pStyle w:val="12TABL-header"/>
        <w:pBdr>
          <w:top w:val="none" w:sz="0" w:space="0" w:color="auto"/>
          <w:bottom w:val="none" w:sz="0" w:space="0" w:color="auto"/>
        </w:pBdr>
        <w:spacing w:before="0" w:after="0" w:line="240" w:lineRule="auto"/>
        <w:ind w:left="0" w:right="0"/>
        <w:jc w:val="center"/>
        <w:rPr>
          <w:rFonts w:ascii="Times New Roman" w:hAnsi="Times New Roman" w:cs="Times New Roman"/>
          <w:color w:val="auto"/>
          <w:spacing w:val="0"/>
          <w:sz w:val="20"/>
          <w:szCs w:val="20"/>
        </w:rPr>
      </w:pPr>
      <w:r w:rsidRPr="00A8559A">
        <w:rPr>
          <w:rFonts w:ascii="Times New Roman" w:hAnsi="Times New Roman" w:cs="Times New Roman"/>
          <w:color w:val="auto"/>
          <w:spacing w:val="0"/>
          <w:sz w:val="20"/>
          <w:szCs w:val="20"/>
        </w:rPr>
        <w:t>Журнал учета микроповреждений (микротравм) работников</w:t>
      </w:r>
    </w:p>
    <w:p w:rsidR="009D4E63" w:rsidRPr="00A8559A" w:rsidRDefault="009D4E63" w:rsidP="00A8559A">
      <w:pPr>
        <w:pStyle w:val="12TABL-header"/>
        <w:pBdr>
          <w:top w:val="none" w:sz="0" w:space="0" w:color="auto"/>
          <w:bottom w:val="none" w:sz="0" w:space="0" w:color="auto"/>
        </w:pBdr>
        <w:spacing w:before="0" w:after="0" w:line="240" w:lineRule="auto"/>
        <w:ind w:left="0" w:right="0"/>
        <w:jc w:val="center"/>
        <w:rPr>
          <w:rFonts w:ascii="Times New Roman" w:hAnsi="Times New Roman" w:cs="Times New Roman"/>
          <w:color w:val="auto"/>
          <w:spacing w:val="0"/>
          <w:sz w:val="20"/>
          <w:szCs w:val="20"/>
        </w:rPr>
      </w:pPr>
      <w:r w:rsidRPr="00A8559A">
        <w:rPr>
          <w:rFonts w:ascii="Times New Roman" w:hAnsi="Times New Roman" w:cs="Times New Roman"/>
          <w:color w:val="auto"/>
          <w:spacing w:val="0"/>
          <w:sz w:val="20"/>
          <w:szCs w:val="20"/>
        </w:rPr>
        <w:t>Администрации</w:t>
      </w:r>
    </w:p>
    <w:p w:rsidR="009D4E63" w:rsidRPr="00A8559A" w:rsidRDefault="009D4E63" w:rsidP="00A8559A">
      <w:pPr>
        <w:pStyle w:val="12TABL-header"/>
        <w:pBdr>
          <w:top w:val="none" w:sz="0" w:space="0" w:color="auto"/>
          <w:bottom w:val="none" w:sz="0" w:space="0" w:color="auto"/>
        </w:pBdr>
        <w:spacing w:before="0" w:after="0" w:line="240" w:lineRule="auto"/>
        <w:ind w:left="0" w:right="0"/>
        <w:jc w:val="center"/>
        <w:rPr>
          <w:rFonts w:ascii="Times New Roman" w:hAnsi="Times New Roman" w:cs="Times New Roman"/>
          <w:color w:val="auto"/>
          <w:spacing w:val="0"/>
          <w:sz w:val="20"/>
          <w:szCs w:val="20"/>
        </w:rPr>
      </w:pPr>
      <w:r w:rsidRPr="00A8559A">
        <w:rPr>
          <w:rFonts w:ascii="Times New Roman" w:hAnsi="Times New Roman" w:cs="Times New Roman"/>
          <w:color w:val="auto"/>
          <w:spacing w:val="0"/>
          <w:sz w:val="20"/>
          <w:szCs w:val="20"/>
        </w:rPr>
        <w:t>________________________________________</w:t>
      </w:r>
    </w:p>
    <w:p w:rsidR="009D4E63" w:rsidRPr="00A8559A" w:rsidRDefault="009D4E63" w:rsidP="00A8559A">
      <w:pPr>
        <w:pStyle w:val="12TABL-header"/>
        <w:pBdr>
          <w:top w:val="none" w:sz="0" w:space="0" w:color="auto"/>
          <w:bottom w:val="none" w:sz="0" w:space="0" w:color="auto"/>
        </w:pBdr>
        <w:spacing w:before="0" w:after="0" w:line="240" w:lineRule="auto"/>
        <w:ind w:left="0" w:right="0"/>
        <w:jc w:val="center"/>
        <w:rPr>
          <w:rFonts w:ascii="Times New Roman" w:hAnsi="Times New Roman" w:cs="Times New Roman"/>
          <w:b w:val="0"/>
          <w:color w:val="auto"/>
          <w:sz w:val="20"/>
          <w:szCs w:val="20"/>
        </w:rPr>
      </w:pPr>
      <w:r w:rsidRPr="00A8559A">
        <w:rPr>
          <w:rFonts w:ascii="Times New Roman" w:hAnsi="Times New Roman" w:cs="Times New Roman"/>
          <w:b w:val="0"/>
          <w:color w:val="auto"/>
          <w:sz w:val="20"/>
          <w:szCs w:val="20"/>
        </w:rPr>
        <w:t>(наименование организации)</w:t>
      </w:r>
    </w:p>
    <w:p w:rsidR="009D4E63" w:rsidRPr="00A8559A" w:rsidRDefault="009D4E63" w:rsidP="00A8559A">
      <w:pPr>
        <w:pStyle w:val="12TABL-header"/>
        <w:pBdr>
          <w:top w:val="none" w:sz="0" w:space="0" w:color="auto"/>
          <w:bottom w:val="none" w:sz="0" w:space="0" w:color="auto"/>
        </w:pBdr>
        <w:spacing w:before="0" w:after="0" w:line="240" w:lineRule="auto"/>
        <w:ind w:left="0" w:right="0"/>
        <w:jc w:val="both"/>
        <w:rPr>
          <w:rFonts w:ascii="Times New Roman" w:hAnsi="Times New Roman" w:cs="Times New Roman"/>
          <w:color w:val="auto"/>
          <w:spacing w:val="0"/>
          <w:sz w:val="20"/>
          <w:szCs w:val="20"/>
        </w:rPr>
      </w:pPr>
    </w:p>
    <w:p w:rsidR="009D4E63" w:rsidRPr="00A8559A" w:rsidRDefault="009D4E63" w:rsidP="00A8559A">
      <w:pPr>
        <w:pStyle w:val="12TABL-header"/>
        <w:pBdr>
          <w:top w:val="none" w:sz="0" w:space="0" w:color="auto"/>
          <w:bottom w:val="none" w:sz="0" w:space="0" w:color="auto"/>
        </w:pBdr>
        <w:spacing w:before="0" w:after="0" w:line="240" w:lineRule="auto"/>
        <w:ind w:left="0" w:right="0"/>
        <w:jc w:val="both"/>
        <w:rPr>
          <w:rFonts w:ascii="Times New Roman" w:hAnsi="Times New Roman" w:cs="Times New Roman"/>
          <w:b w:val="0"/>
          <w:color w:val="auto"/>
          <w:spacing w:val="0"/>
          <w:sz w:val="20"/>
          <w:szCs w:val="20"/>
        </w:rPr>
      </w:pPr>
      <w:r w:rsidRPr="00A8559A">
        <w:rPr>
          <w:rFonts w:ascii="Times New Roman" w:hAnsi="Times New Roman" w:cs="Times New Roman"/>
          <w:b w:val="0"/>
          <w:color w:val="auto"/>
          <w:spacing w:val="0"/>
          <w:sz w:val="20"/>
          <w:szCs w:val="20"/>
        </w:rPr>
        <w:t>Дата начала ведения Журнала</w:t>
      </w:r>
    </w:p>
    <w:p w:rsidR="009D4E63" w:rsidRPr="00A8559A" w:rsidRDefault="009D4E63" w:rsidP="00A8559A">
      <w:pPr>
        <w:pStyle w:val="12TABL-header"/>
        <w:pBdr>
          <w:top w:val="none" w:sz="0" w:space="0" w:color="auto"/>
          <w:bottom w:val="none" w:sz="0" w:space="0" w:color="auto"/>
        </w:pBdr>
        <w:spacing w:before="0" w:after="0" w:line="240" w:lineRule="auto"/>
        <w:ind w:left="0" w:right="0"/>
        <w:jc w:val="both"/>
        <w:rPr>
          <w:rFonts w:ascii="Times New Roman" w:hAnsi="Times New Roman" w:cs="Times New Roman"/>
          <w:b w:val="0"/>
          <w:color w:val="auto"/>
          <w:spacing w:val="0"/>
          <w:sz w:val="20"/>
          <w:szCs w:val="20"/>
        </w:rPr>
      </w:pPr>
      <w:r w:rsidRPr="00A8559A">
        <w:rPr>
          <w:rFonts w:ascii="Times New Roman" w:hAnsi="Times New Roman" w:cs="Times New Roman"/>
          <w:b w:val="0"/>
          <w:color w:val="auto"/>
          <w:spacing w:val="0"/>
          <w:sz w:val="20"/>
          <w:szCs w:val="20"/>
        </w:rPr>
        <w:t>Дата окончания ведения Журнала</w:t>
      </w:r>
    </w:p>
    <w:p w:rsidR="009D4E63" w:rsidRPr="00A8559A" w:rsidRDefault="009D4E63" w:rsidP="00A8559A">
      <w:pPr>
        <w:pStyle w:val="12TABL-header"/>
        <w:pBdr>
          <w:top w:val="none" w:sz="0" w:space="0" w:color="auto"/>
          <w:bottom w:val="none" w:sz="0" w:space="0" w:color="auto"/>
        </w:pBdr>
        <w:spacing w:before="0" w:after="0" w:line="240" w:lineRule="auto"/>
        <w:ind w:left="0" w:right="0"/>
        <w:jc w:val="both"/>
        <w:rPr>
          <w:rFonts w:ascii="Times New Roman" w:hAnsi="Times New Roman" w:cs="Times New Roman"/>
          <w:b w:val="0"/>
          <w:color w:val="auto"/>
          <w:spacing w:val="0"/>
          <w:sz w:val="20"/>
          <w:szCs w:val="20"/>
        </w:rPr>
      </w:pPr>
    </w:p>
    <w:tbl>
      <w:tblPr>
        <w:tblW w:w="10201" w:type="dxa"/>
        <w:tblLayout w:type="fixed"/>
        <w:tblLook w:val="0000"/>
      </w:tblPr>
      <w:tblGrid>
        <w:gridCol w:w="426"/>
        <w:gridCol w:w="1417"/>
        <w:gridCol w:w="1418"/>
        <w:gridCol w:w="1417"/>
        <w:gridCol w:w="1129"/>
        <w:gridCol w:w="1276"/>
        <w:gridCol w:w="709"/>
        <w:gridCol w:w="1417"/>
        <w:gridCol w:w="992"/>
      </w:tblGrid>
      <w:tr w:rsidR="009D4E63" w:rsidRPr="00A8559A" w:rsidTr="00F63E89">
        <w:trPr>
          <w:trHeight w:val="1479"/>
        </w:trPr>
        <w:tc>
          <w:tcPr>
            <w:tcW w:w="426"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b w:val="0"/>
                <w:color w:val="auto"/>
                <w:sz w:val="20"/>
                <w:szCs w:val="20"/>
              </w:rPr>
            </w:pPr>
            <w:r w:rsidRPr="00A8559A">
              <w:rPr>
                <w:rStyle w:val="Bold"/>
                <w:rFonts w:ascii="Times New Roman" w:hAnsi="Times New Roman" w:cs="Times New Roman"/>
                <w:color w:val="auto"/>
                <w:sz w:val="20"/>
                <w:szCs w:val="20"/>
              </w:rPr>
              <w:t xml:space="preserve">№ </w:t>
            </w:r>
            <w:r w:rsidRPr="00A8559A">
              <w:rPr>
                <w:rStyle w:val="Bold"/>
                <w:rFonts w:ascii="Times New Roman" w:hAnsi="Times New Roman" w:cs="Times New Roman"/>
                <w:color w:val="auto"/>
                <w:spacing w:val="-16"/>
                <w:sz w:val="20"/>
                <w:szCs w:val="20"/>
              </w:rPr>
              <w:t>п/п</w:t>
            </w:r>
          </w:p>
        </w:tc>
        <w:tc>
          <w:tcPr>
            <w:tcW w:w="1417"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color w:val="auto"/>
                <w:sz w:val="20"/>
                <w:szCs w:val="20"/>
              </w:rPr>
            </w:pPr>
            <w:r w:rsidRPr="00A8559A">
              <w:rPr>
                <w:rStyle w:val="Bold"/>
                <w:rFonts w:ascii="Times New Roman" w:hAnsi="Times New Roman" w:cs="Times New Roman"/>
                <w:color w:val="auto"/>
                <w:sz w:val="20"/>
                <w:szCs w:val="20"/>
              </w:rPr>
              <w:t>ФИО пострадавшего работника, должность, подразделение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color w:val="auto"/>
                <w:sz w:val="20"/>
                <w:szCs w:val="20"/>
              </w:rPr>
            </w:pPr>
            <w:r w:rsidRPr="00A8559A">
              <w:rPr>
                <w:rStyle w:val="Bold"/>
                <w:rFonts w:ascii="Times New Roman" w:hAnsi="Times New Roman" w:cs="Times New Roman"/>
                <w:color w:val="auto"/>
                <w:sz w:val="20"/>
                <w:szCs w:val="20"/>
              </w:rPr>
              <w:t>Место, дата и время получения микроповре</w:t>
            </w:r>
            <w:r w:rsidRPr="00A8559A">
              <w:rPr>
                <w:rStyle w:val="Bold"/>
                <w:rFonts w:ascii="Times New Roman" w:hAnsi="Times New Roman" w:cs="Times New Roman"/>
                <w:color w:val="auto"/>
                <w:sz w:val="20"/>
                <w:szCs w:val="20"/>
              </w:rPr>
              <w:softHyphen/>
              <w:t>ждения (микротравмы)</w:t>
            </w:r>
          </w:p>
        </w:tc>
        <w:tc>
          <w:tcPr>
            <w:tcW w:w="1417"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color w:val="auto"/>
                <w:sz w:val="20"/>
                <w:szCs w:val="20"/>
              </w:rPr>
            </w:pPr>
            <w:r w:rsidRPr="00A8559A">
              <w:rPr>
                <w:rStyle w:val="Bold"/>
                <w:rFonts w:ascii="Times New Roman" w:hAnsi="Times New Roman" w:cs="Times New Roman"/>
                <w:color w:val="auto"/>
                <w:sz w:val="20"/>
                <w:szCs w:val="20"/>
              </w:rPr>
              <w:t>Краткие обстоятельства получения работником микроповре</w:t>
            </w:r>
            <w:r w:rsidRPr="00A8559A">
              <w:rPr>
                <w:rStyle w:val="Bold"/>
                <w:rFonts w:ascii="Times New Roman" w:hAnsi="Times New Roman" w:cs="Times New Roman"/>
                <w:color w:val="auto"/>
                <w:sz w:val="20"/>
                <w:szCs w:val="20"/>
              </w:rPr>
              <w:softHyphen/>
              <w:t>ждения (микротравмы)</w:t>
            </w:r>
          </w:p>
        </w:tc>
        <w:tc>
          <w:tcPr>
            <w:tcW w:w="1129"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color w:val="auto"/>
                <w:sz w:val="20"/>
                <w:szCs w:val="20"/>
              </w:rPr>
            </w:pPr>
            <w:r w:rsidRPr="00A8559A">
              <w:rPr>
                <w:rStyle w:val="Bold"/>
                <w:rFonts w:ascii="Times New Roman" w:hAnsi="Times New Roman" w:cs="Times New Roman"/>
                <w:color w:val="auto"/>
                <w:sz w:val="20"/>
                <w:szCs w:val="20"/>
              </w:rPr>
              <w:t>Причины микропов-реждения (микро</w:t>
            </w:r>
            <w:r w:rsidRPr="00A8559A">
              <w:rPr>
                <w:rStyle w:val="Bold"/>
                <w:rFonts w:ascii="Times New Roman" w:hAnsi="Times New Roman" w:cs="Times New Roman"/>
                <w:color w:val="auto"/>
                <w:sz w:val="20"/>
                <w:szCs w:val="20"/>
              </w:rPr>
              <w:softHyphen/>
              <w:t>травмы)</w:t>
            </w:r>
          </w:p>
        </w:tc>
        <w:tc>
          <w:tcPr>
            <w:tcW w:w="1276"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color w:val="auto"/>
                <w:sz w:val="20"/>
                <w:szCs w:val="20"/>
              </w:rPr>
            </w:pPr>
            <w:r w:rsidRPr="00A8559A">
              <w:rPr>
                <w:rStyle w:val="Bold"/>
                <w:rFonts w:ascii="Times New Roman" w:hAnsi="Times New Roman" w:cs="Times New Roman"/>
                <w:color w:val="auto"/>
                <w:sz w:val="20"/>
                <w:szCs w:val="20"/>
              </w:rPr>
              <w:t>Характер (описание) микротравмы</w:t>
            </w:r>
          </w:p>
        </w:tc>
        <w:tc>
          <w:tcPr>
            <w:tcW w:w="709"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color w:val="auto"/>
                <w:sz w:val="20"/>
                <w:szCs w:val="20"/>
              </w:rPr>
            </w:pPr>
            <w:r w:rsidRPr="00A8559A">
              <w:rPr>
                <w:rStyle w:val="Bold"/>
                <w:rFonts w:ascii="Times New Roman" w:hAnsi="Times New Roman" w:cs="Times New Roman"/>
                <w:color w:val="auto"/>
                <w:sz w:val="20"/>
                <w:szCs w:val="20"/>
              </w:rPr>
              <w:t>Принятые меры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Style w:val="212pt"/>
                <w:rFonts w:cs="Times New Roman"/>
                <w:color w:val="auto"/>
                <w:sz w:val="20"/>
                <w:szCs w:val="20"/>
                <w:lang w:eastAsia="en-US"/>
              </w:rPr>
            </w:pPr>
            <w:r w:rsidRPr="00A8559A">
              <w:rPr>
                <w:rStyle w:val="212pt"/>
                <w:rFonts w:cs="Times New Roman"/>
                <w:color w:val="auto"/>
                <w:sz w:val="20"/>
                <w:szCs w:val="20"/>
                <w:lang w:eastAsia="en-US"/>
              </w:rPr>
              <w:t xml:space="preserve">Последствия </w:t>
            </w:r>
            <w:r w:rsidRPr="00A8559A">
              <w:rPr>
                <w:rFonts w:ascii="Times New Roman" w:hAnsi="Times New Roman" w:cs="Times New Roman"/>
                <w:color w:val="auto"/>
                <w:sz w:val="20"/>
                <w:szCs w:val="20"/>
              </w:rPr>
              <w:t>микроповре</w:t>
            </w:r>
            <w:r w:rsidRPr="00A8559A">
              <w:rPr>
                <w:rFonts w:ascii="Times New Roman" w:hAnsi="Times New Roman" w:cs="Times New Roman"/>
                <w:color w:val="auto"/>
                <w:sz w:val="20"/>
                <w:szCs w:val="20"/>
              </w:rPr>
              <w:softHyphen/>
              <w:t>ждения (микротравмы)</w:t>
            </w:r>
          </w:p>
        </w:tc>
        <w:tc>
          <w:tcPr>
            <w:tcW w:w="992"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12TABL-hroom"/>
              <w:widowControl w:val="0"/>
              <w:suppressAutoHyphens w:val="0"/>
              <w:spacing w:line="240" w:lineRule="auto"/>
              <w:jc w:val="center"/>
              <w:rPr>
                <w:rFonts w:ascii="Times New Roman" w:hAnsi="Times New Roman" w:cs="Times New Roman"/>
                <w:color w:val="auto"/>
                <w:sz w:val="20"/>
                <w:szCs w:val="20"/>
              </w:rPr>
            </w:pPr>
            <w:r w:rsidRPr="00A8559A">
              <w:rPr>
                <w:rStyle w:val="212pt"/>
                <w:rFonts w:cs="Times New Roman"/>
                <w:color w:val="auto"/>
                <w:sz w:val="20"/>
                <w:szCs w:val="20"/>
                <w:lang w:eastAsia="en-US"/>
              </w:rPr>
              <w:t>ФИО лица, должность произво</w:t>
            </w:r>
            <w:r w:rsidRPr="00A8559A">
              <w:rPr>
                <w:rStyle w:val="212pt"/>
                <w:rFonts w:cs="Times New Roman"/>
                <w:color w:val="auto"/>
                <w:sz w:val="20"/>
                <w:szCs w:val="20"/>
                <w:lang w:eastAsia="en-US"/>
              </w:rPr>
              <w:softHyphen/>
              <w:t>ди</w:t>
            </w:r>
            <w:r w:rsidRPr="00A8559A">
              <w:rPr>
                <w:rStyle w:val="212pt"/>
                <w:rFonts w:cs="Times New Roman"/>
                <w:color w:val="auto"/>
                <w:sz w:val="20"/>
                <w:szCs w:val="20"/>
                <w:lang w:eastAsia="en-US"/>
              </w:rPr>
              <w:softHyphen/>
              <w:t>вшего запись</w:t>
            </w:r>
          </w:p>
        </w:tc>
      </w:tr>
      <w:tr w:rsidR="009D4E63" w:rsidRPr="00A8559A" w:rsidTr="00F63E89">
        <w:trPr>
          <w:trHeight w:val="60"/>
        </w:trPr>
        <w:tc>
          <w:tcPr>
            <w:tcW w:w="426"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rStyle w:val="212pt"/>
                <w:b/>
                <w:sz w:val="20"/>
                <w:szCs w:val="20"/>
                <w:lang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b/>
                <w:sz w:val="20"/>
                <w:szCs w:val="20"/>
                <w:lang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b/>
                <w:sz w:val="20"/>
                <w:szCs w:val="20"/>
                <w:lang w:eastAsia="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b/>
                <w:sz w:val="20"/>
                <w:szCs w:val="20"/>
                <w:lang w:eastAsia="en-US"/>
              </w:rPr>
              <w:t>4</w:t>
            </w:r>
          </w:p>
        </w:tc>
        <w:tc>
          <w:tcPr>
            <w:tcW w:w="1129"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b/>
                <w:sz w:val="20"/>
                <w:szCs w:val="20"/>
                <w:lang w:eastAsia="en-US"/>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b/>
                <w:sz w:val="20"/>
                <w:szCs w:val="20"/>
                <w:lang w:eastAsia="en-US"/>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b/>
                <w:sz w:val="20"/>
                <w:szCs w:val="20"/>
                <w:lang w:eastAsia="en-US"/>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lang w:eastAsia="en-US"/>
              </w:rPr>
            </w:pPr>
            <w:r w:rsidRPr="00A8559A">
              <w:rPr>
                <w:b/>
                <w:sz w:val="20"/>
                <w:szCs w:val="20"/>
                <w:lang w:eastAsia="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9D4E63" w:rsidRPr="00A8559A" w:rsidRDefault="009D4E63" w:rsidP="00A8559A">
            <w:pPr>
              <w:pStyle w:val="26"/>
              <w:shd w:val="clear" w:color="auto" w:fill="auto"/>
              <w:spacing w:before="0" w:after="0" w:line="240" w:lineRule="auto"/>
              <w:ind w:firstLine="0"/>
              <w:jc w:val="center"/>
              <w:rPr>
                <w:b/>
                <w:sz w:val="20"/>
                <w:szCs w:val="20"/>
              </w:rPr>
            </w:pPr>
            <w:r w:rsidRPr="00A8559A">
              <w:rPr>
                <w:b/>
                <w:sz w:val="20"/>
                <w:szCs w:val="20"/>
                <w:lang w:eastAsia="en-US"/>
              </w:rPr>
              <w:t>9</w:t>
            </w:r>
          </w:p>
        </w:tc>
      </w:tr>
      <w:tr w:rsidR="009D4E63" w:rsidRPr="00A8559A" w:rsidTr="00F63E89">
        <w:trPr>
          <w:trHeight w:val="239"/>
        </w:trPr>
        <w:tc>
          <w:tcPr>
            <w:tcW w:w="426"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highlight w:val="yellow"/>
                <w:lang w:val="ru-RU"/>
              </w:rPr>
            </w:pPr>
          </w:p>
        </w:tc>
        <w:tc>
          <w:tcPr>
            <w:tcW w:w="1129"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highlight w:val="yellow"/>
                <w:lang w:val="ru-RU"/>
              </w:rPr>
            </w:pPr>
          </w:p>
        </w:tc>
        <w:tc>
          <w:tcPr>
            <w:tcW w:w="1276"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709"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highlight w:val="yellow"/>
                <w:lang w:val="ru-RU"/>
              </w:rPr>
            </w:pPr>
          </w:p>
        </w:tc>
        <w:tc>
          <w:tcPr>
            <w:tcW w:w="1417"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12TABL-txt"/>
              <w:widowControl w:val="0"/>
              <w:snapToGrid w:val="0"/>
              <w:spacing w:line="240" w:lineRule="auto"/>
              <w:jc w:val="both"/>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12TABL-txt"/>
              <w:widowControl w:val="0"/>
              <w:snapToGrid w:val="0"/>
              <w:spacing w:line="240" w:lineRule="auto"/>
              <w:jc w:val="both"/>
              <w:rPr>
                <w:rFonts w:ascii="Times New Roman" w:hAnsi="Times New Roman" w:cs="Times New Roman"/>
                <w:color w:val="auto"/>
                <w:sz w:val="20"/>
                <w:szCs w:val="20"/>
              </w:rPr>
            </w:pPr>
          </w:p>
        </w:tc>
      </w:tr>
      <w:tr w:rsidR="009D4E63" w:rsidRPr="00A8559A" w:rsidTr="00F63E89">
        <w:trPr>
          <w:trHeight w:val="239"/>
        </w:trPr>
        <w:tc>
          <w:tcPr>
            <w:tcW w:w="426"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129"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709"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a4"/>
              <w:widowControl w:val="0"/>
              <w:snapToGrid w:val="0"/>
              <w:spacing w:line="240" w:lineRule="auto"/>
              <w:jc w:val="both"/>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12TABL-txt"/>
              <w:widowControl w:val="0"/>
              <w:snapToGrid w:val="0"/>
              <w:spacing w:line="240" w:lineRule="auto"/>
              <w:jc w:val="both"/>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D4E63" w:rsidRPr="00A8559A" w:rsidRDefault="009D4E63" w:rsidP="00A8559A">
            <w:pPr>
              <w:pStyle w:val="12TABL-txt"/>
              <w:widowControl w:val="0"/>
              <w:snapToGrid w:val="0"/>
              <w:spacing w:line="240" w:lineRule="auto"/>
              <w:jc w:val="both"/>
              <w:rPr>
                <w:rFonts w:ascii="Times New Roman" w:hAnsi="Times New Roman" w:cs="Times New Roman"/>
                <w:color w:val="auto"/>
                <w:sz w:val="20"/>
                <w:szCs w:val="20"/>
              </w:rPr>
            </w:pPr>
          </w:p>
        </w:tc>
      </w:tr>
    </w:tbl>
    <w:p w:rsidR="009D4E63" w:rsidRPr="00A8559A" w:rsidRDefault="009D4E63" w:rsidP="00A8559A">
      <w:pPr>
        <w:jc w:val="both"/>
        <w:rPr>
          <w:sz w:val="20"/>
          <w:szCs w:val="20"/>
        </w:rPr>
      </w:pPr>
    </w:p>
    <w:p w:rsidR="009D4E63" w:rsidRPr="00A8559A" w:rsidRDefault="009D4E63" w:rsidP="00A8559A">
      <w:pPr>
        <w:jc w:val="both"/>
        <w:rPr>
          <w:sz w:val="20"/>
          <w:szCs w:val="20"/>
        </w:rPr>
      </w:pPr>
      <w:r w:rsidRPr="00A8559A">
        <w:rPr>
          <w:sz w:val="20"/>
          <w:szCs w:val="20"/>
        </w:rPr>
        <w:t>42. При возникновении несчастного случая в Администрации специалист по охране труда обязан организовать расследование такого случая.</w:t>
      </w:r>
    </w:p>
    <w:p w:rsidR="009D4E63" w:rsidRPr="00A8559A" w:rsidRDefault="009D4E63" w:rsidP="00A8559A">
      <w:pPr>
        <w:jc w:val="both"/>
        <w:rPr>
          <w:sz w:val="20"/>
          <w:szCs w:val="20"/>
        </w:rPr>
      </w:pPr>
      <w:r w:rsidRPr="00A8559A">
        <w:rPr>
          <w:sz w:val="20"/>
          <w:szCs w:val="20"/>
        </w:rPr>
        <w:t xml:space="preserve">   Для расследования незамедлительно создается комиссия. Количество членов комиссии должно быть не менее трех (ч. 1 ст. 229 ТК). Во всех случаях комиссия должна состоять из нечетного числа членов. В состав комиссии должны входить:</w:t>
      </w:r>
    </w:p>
    <w:p w:rsidR="009D4E63" w:rsidRPr="00A8559A" w:rsidRDefault="009D4E63" w:rsidP="00A8559A">
      <w:pPr>
        <w:jc w:val="both"/>
        <w:rPr>
          <w:sz w:val="20"/>
          <w:szCs w:val="20"/>
        </w:rPr>
      </w:pPr>
      <w:r w:rsidRPr="00A8559A">
        <w:rPr>
          <w:sz w:val="20"/>
          <w:szCs w:val="20"/>
        </w:rPr>
        <w:t>- представители работодателя;</w:t>
      </w:r>
    </w:p>
    <w:p w:rsidR="009D4E63" w:rsidRPr="00A8559A" w:rsidRDefault="009D4E63" w:rsidP="00A8559A">
      <w:pPr>
        <w:jc w:val="both"/>
        <w:rPr>
          <w:sz w:val="20"/>
          <w:szCs w:val="20"/>
        </w:rPr>
      </w:pPr>
      <w:r w:rsidRPr="00A8559A">
        <w:rPr>
          <w:sz w:val="20"/>
          <w:szCs w:val="20"/>
        </w:rPr>
        <w:t>- специалист по охране труда ;</w:t>
      </w:r>
    </w:p>
    <w:p w:rsidR="009D4E63" w:rsidRPr="00A8559A" w:rsidRDefault="009D4E63" w:rsidP="00A8559A">
      <w:pPr>
        <w:jc w:val="both"/>
        <w:rPr>
          <w:sz w:val="20"/>
          <w:szCs w:val="20"/>
        </w:rPr>
      </w:pPr>
      <w:r w:rsidRPr="00A8559A">
        <w:rPr>
          <w:sz w:val="20"/>
          <w:szCs w:val="20"/>
        </w:rPr>
        <w:t>- представители первичной профсоюзной организации;</w:t>
      </w:r>
    </w:p>
    <w:p w:rsidR="009D4E63" w:rsidRPr="00A8559A" w:rsidRDefault="009D4E63" w:rsidP="00A8559A">
      <w:pPr>
        <w:jc w:val="both"/>
        <w:rPr>
          <w:sz w:val="20"/>
          <w:szCs w:val="20"/>
        </w:rPr>
      </w:pPr>
      <w:r w:rsidRPr="00A8559A">
        <w:rPr>
          <w:sz w:val="20"/>
          <w:szCs w:val="20"/>
        </w:rPr>
        <w:t xml:space="preserve">  Если пострадали два человека и более, произошел тяжелый несчастный случай или пострадавший умер, в состав комиссии также необходимо включить:</w:t>
      </w:r>
    </w:p>
    <w:p w:rsidR="009D4E63" w:rsidRPr="00A8559A" w:rsidRDefault="009D4E63" w:rsidP="00A8559A">
      <w:pPr>
        <w:jc w:val="both"/>
        <w:rPr>
          <w:sz w:val="20"/>
          <w:szCs w:val="20"/>
        </w:rPr>
      </w:pPr>
      <w:r w:rsidRPr="00A8559A">
        <w:rPr>
          <w:sz w:val="20"/>
          <w:szCs w:val="20"/>
        </w:rPr>
        <w:t>- государственного специалиста труда;</w:t>
      </w:r>
    </w:p>
    <w:p w:rsidR="009D4E63" w:rsidRPr="00A8559A" w:rsidRDefault="009D4E63" w:rsidP="00A8559A">
      <w:pPr>
        <w:jc w:val="both"/>
        <w:rPr>
          <w:sz w:val="20"/>
          <w:szCs w:val="20"/>
        </w:rPr>
      </w:pPr>
      <w:r w:rsidRPr="00A8559A">
        <w:rPr>
          <w:sz w:val="20"/>
          <w:szCs w:val="20"/>
        </w:rPr>
        <w:t>- представителей органов исполнительной власти субъекта или органа местного самоуправления (по согласованию);</w:t>
      </w:r>
    </w:p>
    <w:p w:rsidR="009D4E63" w:rsidRPr="00A8559A" w:rsidRDefault="009D4E63" w:rsidP="00A8559A">
      <w:pPr>
        <w:jc w:val="both"/>
        <w:rPr>
          <w:sz w:val="20"/>
          <w:szCs w:val="20"/>
        </w:rPr>
      </w:pPr>
      <w:r w:rsidRPr="00A8559A">
        <w:rPr>
          <w:sz w:val="20"/>
          <w:szCs w:val="20"/>
        </w:rPr>
        <w:t>- представителей территориального объединения организаций профсоюзов;</w:t>
      </w:r>
    </w:p>
    <w:p w:rsidR="009D4E63" w:rsidRPr="00A8559A" w:rsidRDefault="009D4E63" w:rsidP="00A8559A">
      <w:pPr>
        <w:jc w:val="both"/>
        <w:rPr>
          <w:sz w:val="20"/>
          <w:szCs w:val="20"/>
        </w:rPr>
      </w:pPr>
      <w:r w:rsidRPr="00A8559A">
        <w:rPr>
          <w:sz w:val="20"/>
          <w:szCs w:val="20"/>
        </w:rPr>
        <w:t>- представителей территориального отделения ФСС, если несчастный случай произошел с застрахованным гражданином.</w:t>
      </w:r>
    </w:p>
    <w:p w:rsidR="009D4E63" w:rsidRPr="00A8559A" w:rsidRDefault="009D4E63" w:rsidP="00A8559A">
      <w:pPr>
        <w:jc w:val="both"/>
        <w:rPr>
          <w:sz w:val="20"/>
          <w:szCs w:val="20"/>
        </w:rPr>
      </w:pPr>
      <w:r w:rsidRPr="00A8559A">
        <w:rPr>
          <w:sz w:val="20"/>
          <w:szCs w:val="20"/>
        </w:rPr>
        <w:t xml:space="preserve">  При расследовании таких несчастных случаев, как правило, председателем комиссии является государственный специалист труда. </w:t>
      </w:r>
    </w:p>
    <w:p w:rsidR="009D4E63" w:rsidRPr="00A8559A" w:rsidRDefault="009D4E63" w:rsidP="00A8559A">
      <w:pPr>
        <w:jc w:val="both"/>
        <w:rPr>
          <w:sz w:val="20"/>
          <w:szCs w:val="20"/>
        </w:rPr>
      </w:pPr>
      <w:r w:rsidRPr="00A8559A">
        <w:rPr>
          <w:sz w:val="20"/>
          <w:szCs w:val="20"/>
        </w:rPr>
        <w:t xml:space="preserve">  Если пострадавший является сотрудником другой организации, например, находится в командировке, то формировать комиссию будет организация, на территории которой произошел несчастный случай. При этом в состав комиссии необходимо включить полномочного представителя работодателя пострадавшего сотрудника, то есть той организации, которая направила его в командировку. Отсутствие такого полномочного представителя или его несвоевременный приезд не влияет на изменение сроков расследования. </w:t>
      </w:r>
    </w:p>
    <w:p w:rsidR="009D4E63" w:rsidRPr="00A8559A" w:rsidRDefault="009D4E63" w:rsidP="00A8559A">
      <w:pPr>
        <w:jc w:val="both"/>
        <w:rPr>
          <w:sz w:val="20"/>
          <w:szCs w:val="20"/>
        </w:rPr>
      </w:pPr>
      <w:r w:rsidRPr="00A8559A">
        <w:rPr>
          <w:sz w:val="20"/>
          <w:szCs w:val="20"/>
        </w:rPr>
        <w:t xml:space="preserve">  В состав комиссии нельзя включать сотрудников или иных лиц, на которых возложено обеспечение требований охраны труда на участке, где произошел несчастный случай (ч. 3 ст. 229 ТК).</w:t>
      </w:r>
    </w:p>
    <w:p w:rsidR="009D4E63" w:rsidRPr="00A8559A" w:rsidRDefault="009D4E63" w:rsidP="00A8559A">
      <w:pPr>
        <w:jc w:val="both"/>
        <w:rPr>
          <w:sz w:val="20"/>
          <w:szCs w:val="20"/>
        </w:rPr>
      </w:pPr>
      <w:r w:rsidRPr="00A8559A">
        <w:rPr>
          <w:sz w:val="20"/>
          <w:szCs w:val="20"/>
        </w:rPr>
        <w:t xml:space="preserve">  Состав комиссии по расследованию несчастного случая утверждается соответствующим приказом.</w:t>
      </w:r>
    </w:p>
    <w:p w:rsidR="009D4E63" w:rsidRPr="00A8559A" w:rsidRDefault="009D4E63" w:rsidP="00A8559A">
      <w:pPr>
        <w:jc w:val="both"/>
        <w:rPr>
          <w:sz w:val="20"/>
          <w:szCs w:val="20"/>
        </w:rPr>
      </w:pPr>
      <w:r w:rsidRPr="00A8559A">
        <w:rPr>
          <w:sz w:val="20"/>
          <w:szCs w:val="20"/>
        </w:rPr>
        <w:t xml:space="preserve">  В расследовании несчастного случая принимают участие:</w:t>
      </w:r>
    </w:p>
    <w:p w:rsidR="009D4E63" w:rsidRPr="00A8559A" w:rsidRDefault="009D4E63" w:rsidP="00A8559A">
      <w:pPr>
        <w:jc w:val="both"/>
        <w:rPr>
          <w:sz w:val="20"/>
          <w:szCs w:val="20"/>
        </w:rPr>
      </w:pPr>
      <w:r w:rsidRPr="00A8559A">
        <w:rPr>
          <w:sz w:val="20"/>
          <w:szCs w:val="20"/>
        </w:rPr>
        <w:t>- работодатель или его полномочный представитель;</w:t>
      </w:r>
    </w:p>
    <w:p w:rsidR="009D4E63" w:rsidRPr="00A8559A" w:rsidRDefault="009D4E63" w:rsidP="00A8559A">
      <w:pPr>
        <w:jc w:val="both"/>
        <w:rPr>
          <w:sz w:val="20"/>
          <w:szCs w:val="20"/>
        </w:rPr>
      </w:pPr>
      <w:r w:rsidRPr="00A8559A">
        <w:rPr>
          <w:sz w:val="20"/>
          <w:szCs w:val="20"/>
        </w:rPr>
        <w:t>- доверенное лицо пострадавшего;</w:t>
      </w:r>
    </w:p>
    <w:p w:rsidR="009D4E63" w:rsidRPr="00A8559A" w:rsidRDefault="009D4E63" w:rsidP="00A8559A">
      <w:pPr>
        <w:jc w:val="both"/>
        <w:rPr>
          <w:sz w:val="20"/>
          <w:szCs w:val="20"/>
        </w:rPr>
      </w:pPr>
      <w:r w:rsidRPr="00A8559A">
        <w:rPr>
          <w:sz w:val="20"/>
          <w:szCs w:val="20"/>
        </w:rPr>
        <w:t>- специалист по охране труда.</w:t>
      </w:r>
    </w:p>
    <w:p w:rsidR="009D4E63" w:rsidRPr="00A8559A" w:rsidRDefault="009D4E63" w:rsidP="00A8559A">
      <w:pPr>
        <w:jc w:val="both"/>
        <w:rPr>
          <w:sz w:val="20"/>
          <w:szCs w:val="20"/>
        </w:rPr>
      </w:pPr>
      <w:r w:rsidRPr="00A8559A">
        <w:rPr>
          <w:sz w:val="20"/>
          <w:szCs w:val="20"/>
        </w:rPr>
        <w:t xml:space="preserve">  Если несчастный случай происходит с сотрудником по месту работы, где он трудится в порядке совместительства, ситуация расследуется и учитывается по месту работы по совместительству.</w:t>
      </w:r>
    </w:p>
    <w:p w:rsidR="009D4E63" w:rsidRPr="00A8559A" w:rsidRDefault="009D4E63" w:rsidP="00A8559A">
      <w:pPr>
        <w:jc w:val="both"/>
        <w:rPr>
          <w:sz w:val="20"/>
          <w:szCs w:val="20"/>
        </w:rPr>
      </w:pPr>
      <w:r w:rsidRPr="00A8559A">
        <w:rPr>
          <w:sz w:val="20"/>
          <w:szCs w:val="20"/>
        </w:rPr>
        <w:t xml:space="preserve">  Несчастный случай, который произошел в результате аварии транспортного средства, расследуется с обязательным использованием материалов расследования аварии.</w:t>
      </w:r>
    </w:p>
    <w:p w:rsidR="009D4E63" w:rsidRPr="00A8559A" w:rsidRDefault="009D4E63" w:rsidP="00A8559A">
      <w:pPr>
        <w:jc w:val="both"/>
        <w:rPr>
          <w:sz w:val="20"/>
          <w:szCs w:val="20"/>
        </w:rPr>
      </w:pPr>
      <w:r w:rsidRPr="00A8559A">
        <w:rPr>
          <w:sz w:val="20"/>
          <w:szCs w:val="20"/>
        </w:rPr>
        <w:t>43.Руководство Администрации обязано обеспечить расследование обстоятельств и причин возникновения профессиональных заболеваний (далее – профзаболеваний) работников и лиц, принимающих участие в деятельности организации.</w:t>
      </w:r>
    </w:p>
    <w:p w:rsidR="009D4E63" w:rsidRPr="00A8559A" w:rsidRDefault="009D4E63" w:rsidP="00A8559A">
      <w:pPr>
        <w:jc w:val="both"/>
        <w:rPr>
          <w:sz w:val="20"/>
          <w:szCs w:val="20"/>
        </w:rPr>
      </w:pPr>
      <w:r w:rsidRPr="00A8559A">
        <w:rPr>
          <w:sz w:val="20"/>
          <w:szCs w:val="20"/>
        </w:rPr>
        <w:t xml:space="preserve">  К таким лицам относятся:</w:t>
      </w:r>
    </w:p>
    <w:p w:rsidR="009D4E63" w:rsidRPr="00A8559A" w:rsidRDefault="009D4E63" w:rsidP="00A8559A">
      <w:pPr>
        <w:jc w:val="both"/>
        <w:rPr>
          <w:sz w:val="20"/>
          <w:szCs w:val="20"/>
        </w:rPr>
      </w:pPr>
      <w:r w:rsidRPr="00A8559A">
        <w:rPr>
          <w:sz w:val="20"/>
          <w:szCs w:val="20"/>
        </w:rPr>
        <w:t>- сотрудники, выполняющие работу по трудовому договору;</w:t>
      </w:r>
    </w:p>
    <w:p w:rsidR="009D4E63" w:rsidRPr="00A8559A" w:rsidRDefault="009D4E63" w:rsidP="00A8559A">
      <w:pPr>
        <w:jc w:val="both"/>
        <w:rPr>
          <w:sz w:val="20"/>
          <w:szCs w:val="20"/>
        </w:rPr>
      </w:pPr>
      <w:r w:rsidRPr="00A8559A">
        <w:rPr>
          <w:sz w:val="20"/>
          <w:szCs w:val="20"/>
        </w:rPr>
        <w:t>- лица, выполняющие работу по гражданско-правовому договору;</w:t>
      </w:r>
    </w:p>
    <w:p w:rsidR="009D4E63" w:rsidRPr="00A8559A" w:rsidRDefault="009D4E63" w:rsidP="00A8559A">
      <w:pPr>
        <w:jc w:val="both"/>
        <w:rPr>
          <w:sz w:val="20"/>
          <w:szCs w:val="20"/>
        </w:rPr>
      </w:pPr>
      <w:r w:rsidRPr="00A8559A">
        <w:rPr>
          <w:sz w:val="20"/>
          <w:szCs w:val="20"/>
        </w:rPr>
        <w:t>- другие лица, участвующие в производственной деятельности организации.</w:t>
      </w:r>
    </w:p>
    <w:p w:rsidR="009D4E63" w:rsidRPr="00A8559A" w:rsidRDefault="009D4E63" w:rsidP="00A8559A">
      <w:pPr>
        <w:jc w:val="both"/>
        <w:rPr>
          <w:sz w:val="20"/>
          <w:szCs w:val="20"/>
        </w:rPr>
      </w:pPr>
      <w:r w:rsidRPr="00A8559A">
        <w:rPr>
          <w:sz w:val="20"/>
          <w:szCs w:val="20"/>
        </w:rPr>
        <w:t xml:space="preserve">  Для расследования обстоятельств и причин возникновения профзаболевания руководитель организации издает приказ о создании специальной комиссии.</w:t>
      </w:r>
    </w:p>
    <w:p w:rsidR="009D4E63" w:rsidRPr="00A8559A" w:rsidRDefault="009D4E63" w:rsidP="00A8559A">
      <w:pPr>
        <w:jc w:val="both"/>
        <w:rPr>
          <w:sz w:val="20"/>
          <w:szCs w:val="20"/>
        </w:rPr>
      </w:pPr>
      <w:r w:rsidRPr="00A8559A">
        <w:rPr>
          <w:sz w:val="20"/>
          <w:szCs w:val="20"/>
        </w:rPr>
        <w:t xml:space="preserve">  Получивший профзаболевание сотрудник или его доверенное лицо имеют право на участие в расследовании профзаболевания.</w:t>
      </w:r>
    </w:p>
    <w:p w:rsidR="009D4E63" w:rsidRPr="00A8559A" w:rsidRDefault="009D4E63" w:rsidP="00A8559A">
      <w:pPr>
        <w:jc w:val="both"/>
        <w:rPr>
          <w:sz w:val="20"/>
          <w:szCs w:val="20"/>
        </w:rPr>
      </w:pPr>
      <w:r w:rsidRPr="00A8559A">
        <w:rPr>
          <w:sz w:val="20"/>
          <w:szCs w:val="20"/>
        </w:rPr>
        <w:t>44. Для принятия решения по результатам расследования комиссии необходимы документы, в частности:</w:t>
      </w:r>
    </w:p>
    <w:p w:rsidR="009D4E63" w:rsidRPr="00A8559A" w:rsidRDefault="009D4E63" w:rsidP="00A8559A">
      <w:pPr>
        <w:jc w:val="both"/>
        <w:rPr>
          <w:sz w:val="20"/>
          <w:szCs w:val="20"/>
        </w:rPr>
      </w:pPr>
      <w:r w:rsidRPr="00A8559A">
        <w:rPr>
          <w:sz w:val="20"/>
          <w:szCs w:val="20"/>
        </w:rPr>
        <w:t>- приказ о создании комиссии;</w:t>
      </w:r>
    </w:p>
    <w:p w:rsidR="009D4E63" w:rsidRPr="00A8559A" w:rsidRDefault="009D4E63" w:rsidP="00A8559A">
      <w:pPr>
        <w:jc w:val="both"/>
        <w:rPr>
          <w:sz w:val="20"/>
          <w:szCs w:val="20"/>
        </w:rPr>
      </w:pPr>
      <w:r w:rsidRPr="00A8559A">
        <w:rPr>
          <w:sz w:val="20"/>
          <w:szCs w:val="20"/>
        </w:rPr>
        <w:t>- санитарно-гигиеническая характеристика условий труда сотрудника;</w:t>
      </w:r>
    </w:p>
    <w:p w:rsidR="009D4E63" w:rsidRPr="00A8559A" w:rsidRDefault="009D4E63" w:rsidP="00A8559A">
      <w:pPr>
        <w:jc w:val="both"/>
        <w:rPr>
          <w:sz w:val="20"/>
          <w:szCs w:val="20"/>
        </w:rPr>
      </w:pPr>
      <w:r w:rsidRPr="00A8559A">
        <w:rPr>
          <w:sz w:val="20"/>
          <w:szCs w:val="20"/>
        </w:rPr>
        <w:t>- сведения о проведенных медосмотрах;</w:t>
      </w:r>
    </w:p>
    <w:p w:rsidR="009D4E63" w:rsidRPr="00A8559A" w:rsidRDefault="009D4E63" w:rsidP="00A8559A">
      <w:pPr>
        <w:jc w:val="both"/>
        <w:rPr>
          <w:sz w:val="20"/>
          <w:szCs w:val="20"/>
        </w:rPr>
      </w:pPr>
      <w:r w:rsidRPr="00A8559A">
        <w:rPr>
          <w:sz w:val="20"/>
          <w:szCs w:val="20"/>
        </w:rPr>
        <w:t>- выписки из журналов регистрации инструктажей и протоколов проверки знаний по охране труда сотрудника;</w:t>
      </w:r>
    </w:p>
    <w:p w:rsidR="009D4E63" w:rsidRPr="00A8559A" w:rsidRDefault="009D4E63" w:rsidP="00A8559A">
      <w:pPr>
        <w:jc w:val="both"/>
        <w:rPr>
          <w:sz w:val="20"/>
          <w:szCs w:val="20"/>
        </w:rPr>
      </w:pPr>
      <w:r w:rsidRPr="00A8559A">
        <w:rPr>
          <w:sz w:val="20"/>
          <w:szCs w:val="20"/>
        </w:rPr>
        <w:t>- протоколы объяснений заболевшего сотрудника, работавших с ним лиц;</w:t>
      </w:r>
    </w:p>
    <w:p w:rsidR="009D4E63" w:rsidRPr="00A8559A" w:rsidRDefault="009D4E63" w:rsidP="00A8559A">
      <w:pPr>
        <w:jc w:val="both"/>
        <w:rPr>
          <w:sz w:val="20"/>
          <w:szCs w:val="20"/>
        </w:rPr>
      </w:pPr>
      <w:r w:rsidRPr="00A8559A">
        <w:rPr>
          <w:sz w:val="20"/>
          <w:szCs w:val="20"/>
        </w:rPr>
        <w:t>- экспертные заключения, протоколы измерений уровней вредных факторов;</w:t>
      </w:r>
    </w:p>
    <w:p w:rsidR="009D4E63" w:rsidRPr="00A8559A" w:rsidRDefault="009D4E63" w:rsidP="00A8559A">
      <w:pPr>
        <w:jc w:val="both"/>
        <w:rPr>
          <w:sz w:val="20"/>
          <w:szCs w:val="20"/>
        </w:rPr>
      </w:pPr>
      <w:r w:rsidRPr="00A8559A">
        <w:rPr>
          <w:sz w:val="20"/>
          <w:szCs w:val="20"/>
        </w:rPr>
        <w:t>- медицинская документация о характере и степени тяжести повреждения, причиненного здоровью сотрудника;</w:t>
      </w:r>
    </w:p>
    <w:p w:rsidR="009D4E63" w:rsidRPr="00A8559A" w:rsidRDefault="009D4E63" w:rsidP="00A8559A">
      <w:pPr>
        <w:jc w:val="both"/>
        <w:rPr>
          <w:sz w:val="20"/>
          <w:szCs w:val="20"/>
        </w:rPr>
      </w:pPr>
      <w:r w:rsidRPr="00A8559A">
        <w:rPr>
          <w:sz w:val="20"/>
          <w:szCs w:val="20"/>
        </w:rPr>
        <w:t>- карточка учета выдачи сотруднику средств индивидуальной защиты;</w:t>
      </w:r>
    </w:p>
    <w:p w:rsidR="009D4E63" w:rsidRPr="00A8559A" w:rsidRDefault="009D4E63" w:rsidP="00A8559A">
      <w:pPr>
        <w:jc w:val="both"/>
        <w:rPr>
          <w:sz w:val="20"/>
          <w:szCs w:val="20"/>
        </w:rPr>
      </w:pPr>
      <w:r w:rsidRPr="00A8559A">
        <w:rPr>
          <w:sz w:val="20"/>
          <w:szCs w:val="20"/>
        </w:rPr>
        <w:t>- выписки из ранее выданных предписаний надзорных органов;</w:t>
      </w:r>
    </w:p>
    <w:p w:rsidR="009D4E63" w:rsidRPr="00A8559A" w:rsidRDefault="009D4E63" w:rsidP="00A8559A">
      <w:pPr>
        <w:jc w:val="both"/>
        <w:rPr>
          <w:sz w:val="20"/>
          <w:szCs w:val="20"/>
        </w:rPr>
      </w:pPr>
      <w:r w:rsidRPr="00A8559A">
        <w:rPr>
          <w:sz w:val="20"/>
          <w:szCs w:val="20"/>
        </w:rPr>
        <w:t>- другие документы по усмотрению комиссии.</w:t>
      </w:r>
    </w:p>
    <w:p w:rsidR="009D4E63" w:rsidRPr="00A8559A" w:rsidRDefault="009D4E63" w:rsidP="00A8559A">
      <w:pPr>
        <w:jc w:val="both"/>
        <w:rPr>
          <w:sz w:val="20"/>
          <w:szCs w:val="20"/>
        </w:rPr>
      </w:pPr>
      <w:r w:rsidRPr="00A8559A">
        <w:rPr>
          <w:sz w:val="20"/>
          <w:szCs w:val="20"/>
        </w:rPr>
        <w:t>На основании собранных документов комиссия устанавливает:</w:t>
      </w:r>
    </w:p>
    <w:p w:rsidR="009D4E63" w:rsidRPr="00A8559A" w:rsidRDefault="009D4E63" w:rsidP="00A8559A">
      <w:pPr>
        <w:jc w:val="both"/>
        <w:rPr>
          <w:sz w:val="20"/>
          <w:szCs w:val="20"/>
        </w:rPr>
      </w:pPr>
      <w:r w:rsidRPr="00A8559A">
        <w:rPr>
          <w:sz w:val="20"/>
          <w:szCs w:val="20"/>
        </w:rPr>
        <w:t>- обстоятельства и причины заболевания;</w:t>
      </w:r>
    </w:p>
    <w:p w:rsidR="009D4E63" w:rsidRPr="00A8559A" w:rsidRDefault="009D4E63" w:rsidP="00A8559A">
      <w:pPr>
        <w:jc w:val="both"/>
        <w:rPr>
          <w:sz w:val="20"/>
          <w:szCs w:val="20"/>
        </w:rPr>
      </w:pPr>
      <w:r w:rsidRPr="00A8559A">
        <w:rPr>
          <w:sz w:val="20"/>
          <w:szCs w:val="20"/>
        </w:rPr>
        <w:t>- лиц, допустивших нарушение санитарных норм и иных нормативных актов;</w:t>
      </w:r>
    </w:p>
    <w:p w:rsidR="009D4E63" w:rsidRPr="00A8559A" w:rsidRDefault="009D4E63" w:rsidP="00A8559A">
      <w:pPr>
        <w:jc w:val="both"/>
        <w:rPr>
          <w:sz w:val="20"/>
          <w:szCs w:val="20"/>
        </w:rPr>
      </w:pPr>
      <w:r w:rsidRPr="00A8559A">
        <w:rPr>
          <w:sz w:val="20"/>
          <w:szCs w:val="20"/>
        </w:rPr>
        <w:t>- меры по устранению причин и предупреждению заболеваний;</w:t>
      </w:r>
    </w:p>
    <w:p w:rsidR="009D4E63" w:rsidRPr="00A8559A" w:rsidRDefault="009D4E63" w:rsidP="00A8559A">
      <w:pPr>
        <w:jc w:val="both"/>
        <w:rPr>
          <w:sz w:val="20"/>
          <w:szCs w:val="20"/>
        </w:rPr>
      </w:pPr>
      <w:r w:rsidRPr="00A8559A">
        <w:rPr>
          <w:sz w:val="20"/>
          <w:szCs w:val="20"/>
        </w:rPr>
        <w:t>- степень вины заболевшего сотрудника в процентах (если заболевание возникло по причине грубой неосторожности самого сотрудника).</w:t>
      </w:r>
    </w:p>
    <w:p w:rsidR="009D4E63" w:rsidRPr="00A8559A" w:rsidRDefault="009D4E63" w:rsidP="00A8559A">
      <w:pPr>
        <w:jc w:val="both"/>
        <w:rPr>
          <w:sz w:val="20"/>
          <w:szCs w:val="20"/>
        </w:rPr>
      </w:pPr>
      <w:r w:rsidRPr="00A8559A">
        <w:rPr>
          <w:sz w:val="20"/>
          <w:szCs w:val="20"/>
        </w:rPr>
        <w:t xml:space="preserve">  По результатам расследования комиссия составляет акт о случае профзаболевания установленной формы.</w:t>
      </w:r>
    </w:p>
    <w:p w:rsidR="009D4E63" w:rsidRPr="00A8559A" w:rsidRDefault="009D4E63" w:rsidP="00A8559A">
      <w:pPr>
        <w:jc w:val="both"/>
        <w:rPr>
          <w:sz w:val="20"/>
          <w:szCs w:val="20"/>
        </w:rPr>
      </w:pPr>
      <w:r w:rsidRPr="00A8559A">
        <w:rPr>
          <w:sz w:val="20"/>
          <w:szCs w:val="20"/>
        </w:rPr>
        <w:t xml:space="preserve">  Акт о случае профзаболевания составляется в течение трех рабочих дней по окончании расследования в пяти экземплярах. Экземпляр акта работодателя хранится вместе с материалами расследования в течение 75 лет в службе охраны труда.</w:t>
      </w:r>
    </w:p>
    <w:p w:rsidR="009D4E63" w:rsidRPr="00A8559A" w:rsidRDefault="009D4E63" w:rsidP="00A8559A">
      <w:pPr>
        <w:jc w:val="center"/>
        <w:rPr>
          <w:b/>
          <w:caps/>
          <w:color w:val="000000"/>
          <w:sz w:val="20"/>
          <w:szCs w:val="20"/>
        </w:rPr>
      </w:pPr>
    </w:p>
    <w:p w:rsidR="009D4E63" w:rsidRDefault="009D4E63" w:rsidP="00A8559A">
      <w:pPr>
        <w:jc w:val="center"/>
        <w:rPr>
          <w:b/>
          <w:caps/>
          <w:color w:val="000000"/>
          <w:sz w:val="20"/>
          <w:szCs w:val="20"/>
        </w:rPr>
      </w:pPr>
      <w:r w:rsidRPr="00A8559A">
        <w:rPr>
          <w:b/>
          <w:caps/>
          <w:color w:val="000000"/>
          <w:sz w:val="20"/>
          <w:szCs w:val="20"/>
        </w:rPr>
        <w:t>Х</w:t>
      </w:r>
      <w:r w:rsidRPr="00A8559A">
        <w:rPr>
          <w:b/>
          <w:caps/>
          <w:color w:val="000000"/>
          <w:sz w:val="20"/>
          <w:szCs w:val="20"/>
          <w:lang w:val="en-US"/>
        </w:rPr>
        <w:t>IV</w:t>
      </w:r>
      <w:r w:rsidRPr="00A8559A">
        <w:rPr>
          <w:b/>
          <w:caps/>
          <w:color w:val="000000"/>
          <w:sz w:val="20"/>
          <w:szCs w:val="20"/>
        </w:rPr>
        <w:t xml:space="preserve">. </w:t>
      </w:r>
      <w:bookmarkEnd w:id="25"/>
      <w:r w:rsidRPr="00A8559A">
        <w:rPr>
          <w:b/>
          <w:caps/>
          <w:color w:val="000000"/>
          <w:sz w:val="20"/>
          <w:szCs w:val="20"/>
        </w:rPr>
        <w:t xml:space="preserve">ОБЕСПЕЧЕНИЕ СОЦИАЛЬНОГО СТРАХОВАНИЯ </w:t>
      </w:r>
    </w:p>
    <w:p w:rsidR="009D4E63" w:rsidRPr="00A8559A" w:rsidRDefault="009D4E63" w:rsidP="00A8559A">
      <w:pPr>
        <w:jc w:val="both"/>
        <w:rPr>
          <w:sz w:val="20"/>
          <w:szCs w:val="20"/>
        </w:rPr>
      </w:pPr>
      <w:r w:rsidRPr="00A8559A">
        <w:rPr>
          <w:sz w:val="20"/>
          <w:szCs w:val="20"/>
        </w:rPr>
        <w:t>45. Обязательное социальное страхование от несчастных случаев и профессиональных заболеваний является видом социального страхования и предусматривает:</w:t>
      </w:r>
    </w:p>
    <w:p w:rsidR="009D4E63" w:rsidRPr="00A8559A" w:rsidRDefault="009D4E63" w:rsidP="00A8559A">
      <w:pPr>
        <w:jc w:val="both"/>
        <w:rPr>
          <w:sz w:val="20"/>
          <w:szCs w:val="20"/>
        </w:rPr>
      </w:pPr>
      <w:r w:rsidRPr="00A8559A">
        <w:rPr>
          <w:sz w:val="20"/>
          <w:szCs w:val="20"/>
        </w:rPr>
        <w:t>- 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9D4E63" w:rsidRPr="00A8559A" w:rsidRDefault="009D4E63" w:rsidP="00A8559A">
      <w:pPr>
        <w:jc w:val="both"/>
        <w:rPr>
          <w:sz w:val="20"/>
          <w:szCs w:val="20"/>
        </w:rPr>
      </w:pPr>
      <w:r w:rsidRPr="00A8559A">
        <w:rPr>
          <w:sz w:val="20"/>
          <w:szCs w:val="20"/>
        </w:rPr>
        <w:t>- 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9D4E63" w:rsidRPr="00A8559A" w:rsidRDefault="009D4E63" w:rsidP="00A8559A">
      <w:pPr>
        <w:jc w:val="both"/>
        <w:rPr>
          <w:sz w:val="20"/>
          <w:szCs w:val="20"/>
        </w:rPr>
      </w:pPr>
      <w:r w:rsidRPr="00A8559A">
        <w:rPr>
          <w:sz w:val="20"/>
          <w:szCs w:val="20"/>
        </w:rPr>
        <w:t>- обеспечение предупредительных мер по сокращению производственного травматизма и профессиональных заболеваний.</w:t>
      </w:r>
    </w:p>
    <w:p w:rsidR="009D4E63" w:rsidRPr="00A8559A" w:rsidRDefault="009D4E63" w:rsidP="00A8559A">
      <w:pPr>
        <w:jc w:val="both"/>
        <w:rPr>
          <w:sz w:val="20"/>
          <w:szCs w:val="20"/>
        </w:rPr>
      </w:pPr>
      <w:r w:rsidRPr="00A8559A">
        <w:rPr>
          <w:sz w:val="20"/>
          <w:szCs w:val="20"/>
        </w:rPr>
        <w:t>46. Работники Администрации подлежит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rsidR="009D4E63" w:rsidRPr="00A8559A" w:rsidRDefault="009D4E63" w:rsidP="00A8559A">
      <w:pPr>
        <w:jc w:val="both"/>
        <w:rPr>
          <w:sz w:val="20"/>
          <w:szCs w:val="20"/>
        </w:rPr>
      </w:pPr>
      <w:r w:rsidRPr="00A8559A">
        <w:rPr>
          <w:sz w:val="20"/>
          <w:szCs w:val="20"/>
        </w:rPr>
        <w:t>47.Администрация обязана:</w:t>
      </w:r>
    </w:p>
    <w:p w:rsidR="009D4E63" w:rsidRPr="00A8559A" w:rsidRDefault="009D4E63" w:rsidP="00A8559A">
      <w:pPr>
        <w:jc w:val="both"/>
        <w:rPr>
          <w:sz w:val="20"/>
          <w:szCs w:val="20"/>
        </w:rPr>
      </w:pPr>
      <w:r w:rsidRPr="00A8559A">
        <w:rPr>
          <w:sz w:val="20"/>
          <w:szCs w:val="20"/>
        </w:rPr>
        <w:t>- правильно исчислять, своевременно и в полном объеме уплачивать (перечислять) страховые взносы;</w:t>
      </w:r>
    </w:p>
    <w:p w:rsidR="009D4E63" w:rsidRPr="00A8559A" w:rsidRDefault="009D4E63" w:rsidP="00A8559A">
      <w:pPr>
        <w:jc w:val="both"/>
        <w:rPr>
          <w:sz w:val="20"/>
          <w:szCs w:val="20"/>
        </w:rPr>
      </w:pPr>
      <w:r w:rsidRPr="00A8559A">
        <w:rPr>
          <w:sz w:val="20"/>
          <w:szCs w:val="20"/>
        </w:rPr>
        <w:t>-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9D4E63" w:rsidRPr="00A8559A" w:rsidRDefault="009D4E63" w:rsidP="00A8559A">
      <w:pPr>
        <w:jc w:val="both"/>
        <w:rPr>
          <w:sz w:val="20"/>
          <w:szCs w:val="20"/>
        </w:rPr>
      </w:pPr>
      <w:r w:rsidRPr="00A8559A">
        <w:rPr>
          <w:sz w:val="20"/>
          <w:szCs w:val="20"/>
        </w:rPr>
        <w:t>-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9D4E63" w:rsidRPr="00A8559A" w:rsidRDefault="009D4E63" w:rsidP="00A8559A">
      <w:pPr>
        <w:jc w:val="both"/>
        <w:rPr>
          <w:sz w:val="20"/>
          <w:szCs w:val="20"/>
        </w:rPr>
      </w:pPr>
      <w:r w:rsidRPr="00A8559A">
        <w:rPr>
          <w:sz w:val="20"/>
          <w:szCs w:val="20"/>
        </w:rPr>
        <w:t>- обучать застрахованных безопасным методам и приемам работы без отрыва от производства за счет средств страхователя.</w:t>
      </w:r>
    </w:p>
    <w:p w:rsidR="009D4E63" w:rsidRPr="00A8559A" w:rsidRDefault="009D4E63" w:rsidP="00A8559A">
      <w:pPr>
        <w:jc w:val="both"/>
        <w:rPr>
          <w:sz w:val="20"/>
          <w:szCs w:val="20"/>
        </w:rPr>
      </w:pPr>
    </w:p>
    <w:p w:rsidR="009D4E63" w:rsidRDefault="009D4E63" w:rsidP="00A8559A">
      <w:pPr>
        <w:jc w:val="center"/>
        <w:rPr>
          <w:b/>
          <w:caps/>
          <w:color w:val="000000"/>
          <w:sz w:val="20"/>
          <w:szCs w:val="20"/>
        </w:rPr>
      </w:pPr>
      <w:r w:rsidRPr="00A8559A">
        <w:rPr>
          <w:b/>
          <w:caps/>
          <w:color w:val="000000"/>
          <w:sz w:val="20"/>
          <w:szCs w:val="20"/>
        </w:rPr>
        <w:t>Х</w:t>
      </w:r>
      <w:r w:rsidRPr="00A8559A">
        <w:rPr>
          <w:b/>
          <w:caps/>
          <w:color w:val="000000"/>
          <w:sz w:val="20"/>
          <w:szCs w:val="20"/>
          <w:lang w:val="en-US"/>
        </w:rPr>
        <w:t>V</w:t>
      </w:r>
      <w:r w:rsidRPr="00A8559A">
        <w:rPr>
          <w:b/>
          <w:caps/>
          <w:color w:val="000000"/>
          <w:sz w:val="20"/>
          <w:szCs w:val="20"/>
        </w:rPr>
        <w:t>. Соблюдение режима труда и отдыха</w:t>
      </w:r>
    </w:p>
    <w:p w:rsidR="009D4E63" w:rsidRPr="00A8559A" w:rsidRDefault="009D4E63" w:rsidP="00A8559A">
      <w:pPr>
        <w:adjustRightInd w:val="0"/>
        <w:jc w:val="both"/>
        <w:rPr>
          <w:sz w:val="20"/>
          <w:szCs w:val="20"/>
        </w:rPr>
      </w:pPr>
      <w:r w:rsidRPr="00A8559A">
        <w:rPr>
          <w:sz w:val="20"/>
          <w:szCs w:val="20"/>
        </w:rPr>
        <w:t>48. Для работников Администрации обеспечивается нормальная продолжительность рабочего времени, не превышающая 40 часов в неделю, за исключением лиц, для которых законодательством установлена сокращенная продолжительность рабочего времени.</w:t>
      </w:r>
    </w:p>
    <w:p w:rsidR="009D4E63" w:rsidRPr="00A8559A" w:rsidRDefault="009D4E63" w:rsidP="00A8559A">
      <w:pPr>
        <w:adjustRightInd w:val="0"/>
        <w:jc w:val="both"/>
        <w:rPr>
          <w:sz w:val="20"/>
          <w:szCs w:val="20"/>
        </w:rPr>
      </w:pPr>
      <w:r w:rsidRPr="00A8559A">
        <w:rPr>
          <w:sz w:val="20"/>
          <w:szCs w:val="20"/>
        </w:rPr>
        <w:t>Работодатель устанавливает сокращенную продолжительность рабочего времени и неполное рабочее время, помимо случаев, предусмотренных дей</w:t>
      </w:r>
      <w:r w:rsidRPr="00A8559A">
        <w:rPr>
          <w:sz w:val="20"/>
          <w:szCs w:val="20"/>
        </w:rPr>
        <w:softHyphen/>
        <w:t>ствующим законодательством (статьи 92, 93 ТК Российской Федерации), для следующих ра</w:t>
      </w:r>
      <w:r w:rsidRPr="00A8559A">
        <w:rPr>
          <w:sz w:val="20"/>
          <w:szCs w:val="20"/>
        </w:rPr>
        <w:softHyphen/>
        <w:t>ботников на основании их личных заявлений, например, для:</w:t>
      </w:r>
    </w:p>
    <w:p w:rsidR="009D4E63" w:rsidRPr="00A8559A" w:rsidRDefault="009D4E63" w:rsidP="00A8559A">
      <w:pPr>
        <w:adjustRightInd w:val="0"/>
        <w:jc w:val="both"/>
        <w:rPr>
          <w:sz w:val="20"/>
          <w:szCs w:val="20"/>
        </w:rPr>
      </w:pPr>
      <w:r w:rsidRPr="00A8559A">
        <w:rPr>
          <w:sz w:val="20"/>
          <w:szCs w:val="20"/>
        </w:rPr>
        <w:t>- лиц, частично утративших трудоспособность ;</w:t>
      </w:r>
    </w:p>
    <w:p w:rsidR="009D4E63" w:rsidRPr="00A8559A" w:rsidRDefault="009D4E63" w:rsidP="00A8559A">
      <w:pPr>
        <w:adjustRightInd w:val="0"/>
        <w:jc w:val="both"/>
        <w:rPr>
          <w:sz w:val="20"/>
          <w:szCs w:val="20"/>
        </w:rPr>
      </w:pPr>
      <w:r w:rsidRPr="00A8559A">
        <w:rPr>
          <w:sz w:val="20"/>
          <w:szCs w:val="20"/>
        </w:rPr>
        <w:t>- женщин с двумя и более детьми дошкольного возраста.</w:t>
      </w:r>
    </w:p>
    <w:p w:rsidR="009D4E63" w:rsidRPr="00A8559A" w:rsidRDefault="009D4E63" w:rsidP="00A8559A">
      <w:pPr>
        <w:jc w:val="both"/>
        <w:rPr>
          <w:sz w:val="20"/>
          <w:szCs w:val="20"/>
        </w:rPr>
      </w:pPr>
      <w:r w:rsidRPr="00A8559A">
        <w:rPr>
          <w:sz w:val="20"/>
          <w:szCs w:val="20"/>
        </w:rPr>
        <w:t xml:space="preserve">49. По соглашению между работником и работодателем устанавливается, как при приеме на работу, так и впоследствии неполный рабочий день или неполная рабочая неделя. </w:t>
      </w:r>
    </w:p>
    <w:p w:rsidR="009D4E63" w:rsidRPr="00A8559A" w:rsidRDefault="009D4E63" w:rsidP="00A8559A">
      <w:pPr>
        <w:jc w:val="both"/>
        <w:rPr>
          <w:sz w:val="20"/>
          <w:szCs w:val="20"/>
        </w:rPr>
      </w:pPr>
      <w:r w:rsidRPr="00A8559A">
        <w:rPr>
          <w:sz w:val="20"/>
          <w:szCs w:val="20"/>
        </w:rPr>
        <w:t xml:space="preserve">  Неполное рабочее время обязательно устанавливается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2" w:anchor="/document/70183012/entry/1000" w:history="1">
        <w:r w:rsidRPr="00A8559A">
          <w:rPr>
            <w:rStyle w:val="Hyperlink"/>
            <w:color w:val="auto"/>
            <w:sz w:val="20"/>
            <w:szCs w:val="20"/>
          </w:rPr>
          <w:t>порядке</w:t>
        </w:r>
      </w:hyperlink>
      <w:r w:rsidRPr="00A8559A">
        <w:rPr>
          <w:sz w:val="20"/>
          <w:szCs w:val="20"/>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w:t>
      </w:r>
    </w:p>
    <w:p w:rsidR="009D4E63" w:rsidRPr="00A8559A" w:rsidRDefault="009D4E63" w:rsidP="00A8559A">
      <w:pPr>
        <w:adjustRightInd w:val="0"/>
        <w:jc w:val="both"/>
        <w:rPr>
          <w:sz w:val="20"/>
          <w:szCs w:val="20"/>
        </w:rPr>
      </w:pPr>
      <w:r w:rsidRPr="00A8559A">
        <w:rPr>
          <w:sz w:val="20"/>
          <w:szCs w:val="20"/>
        </w:rPr>
        <w:t xml:space="preserve">  Ежегодные оплачиваемые отпуска предоставляются в соответствии с гра</w:t>
      </w:r>
      <w:r w:rsidRPr="00A8559A">
        <w:rPr>
          <w:sz w:val="20"/>
          <w:szCs w:val="20"/>
        </w:rPr>
        <w:softHyphen/>
        <w:t>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(статья 123 ТК Российской Федерации).</w:t>
      </w:r>
    </w:p>
    <w:p w:rsidR="009D4E63" w:rsidRPr="00A8559A" w:rsidRDefault="009D4E63" w:rsidP="00A8559A">
      <w:pPr>
        <w:adjustRightInd w:val="0"/>
        <w:jc w:val="both"/>
        <w:rPr>
          <w:sz w:val="20"/>
          <w:szCs w:val="20"/>
        </w:rPr>
      </w:pPr>
      <w:r w:rsidRPr="00A8559A">
        <w:rPr>
          <w:sz w:val="20"/>
          <w:szCs w:val="20"/>
        </w:rPr>
        <w:t xml:space="preserve">  Ежегодные оплачиваемые отпуска предоставляются в удобное время:</w:t>
      </w:r>
    </w:p>
    <w:p w:rsidR="009D4E63" w:rsidRPr="00A8559A" w:rsidRDefault="009D4E63" w:rsidP="00A8559A">
      <w:pPr>
        <w:adjustRightInd w:val="0"/>
        <w:jc w:val="both"/>
        <w:rPr>
          <w:sz w:val="20"/>
          <w:szCs w:val="20"/>
        </w:rPr>
      </w:pPr>
      <w:r w:rsidRPr="00A8559A">
        <w:rPr>
          <w:sz w:val="20"/>
          <w:szCs w:val="20"/>
        </w:rPr>
        <w:t>а) одному из родителей (опекуну, попечителю, приемному родителю), воспитывающему ребенка-инвалида в возрасте до восемнадцати лет;</w:t>
      </w:r>
    </w:p>
    <w:p w:rsidR="009D4E63" w:rsidRPr="00A8559A" w:rsidRDefault="009D4E63" w:rsidP="00A8559A">
      <w:pPr>
        <w:adjustRightInd w:val="0"/>
        <w:jc w:val="both"/>
        <w:rPr>
          <w:sz w:val="20"/>
          <w:szCs w:val="20"/>
        </w:rPr>
      </w:pPr>
      <w:r w:rsidRPr="00A8559A">
        <w:rPr>
          <w:sz w:val="20"/>
          <w:szCs w:val="20"/>
        </w:rPr>
        <w:t>б) работникам, имеющим трех и более детей в возрасте до двенадцати лет;</w:t>
      </w:r>
    </w:p>
    <w:p w:rsidR="009D4E63" w:rsidRPr="00A8559A" w:rsidRDefault="009D4E63" w:rsidP="00A8559A">
      <w:pPr>
        <w:adjustRightInd w:val="0"/>
        <w:jc w:val="both"/>
        <w:rPr>
          <w:sz w:val="20"/>
          <w:szCs w:val="20"/>
        </w:rPr>
      </w:pPr>
      <w:r w:rsidRPr="00A8559A">
        <w:rPr>
          <w:sz w:val="20"/>
          <w:szCs w:val="20"/>
        </w:rPr>
        <w:t>в) работнику (мужу) в период нахождения его жены в отпуске по беременности и родам независимо от времени его непрерывной работы у данного работодателя;</w:t>
      </w:r>
    </w:p>
    <w:p w:rsidR="009D4E63" w:rsidRPr="00A8559A" w:rsidRDefault="009D4E63" w:rsidP="00A8559A">
      <w:pPr>
        <w:adjustRightInd w:val="0"/>
        <w:jc w:val="both"/>
        <w:rPr>
          <w:sz w:val="20"/>
          <w:szCs w:val="20"/>
        </w:rPr>
      </w:pPr>
      <w:r w:rsidRPr="00A8559A">
        <w:rPr>
          <w:sz w:val="20"/>
          <w:szCs w:val="20"/>
        </w:rPr>
        <w:t>г) отдельным категориям работников в случаях, предусмотренных иными федеральными законами;</w:t>
      </w:r>
    </w:p>
    <w:p w:rsidR="009D4E63" w:rsidRPr="00A8559A" w:rsidRDefault="009D4E63" w:rsidP="00A8559A">
      <w:pPr>
        <w:adjustRightInd w:val="0"/>
        <w:jc w:val="both"/>
        <w:rPr>
          <w:sz w:val="20"/>
          <w:szCs w:val="20"/>
        </w:rPr>
      </w:pPr>
      <w:r w:rsidRPr="00A8559A">
        <w:rPr>
          <w:sz w:val="20"/>
          <w:szCs w:val="20"/>
        </w:rPr>
        <w:t>д) иным категориям работников в соответствии с законодательством.</w:t>
      </w:r>
    </w:p>
    <w:p w:rsidR="009D4E63" w:rsidRPr="00A8559A" w:rsidRDefault="009D4E63" w:rsidP="00A8559A">
      <w:pPr>
        <w:adjustRightInd w:val="0"/>
        <w:jc w:val="both"/>
        <w:rPr>
          <w:sz w:val="20"/>
          <w:szCs w:val="20"/>
        </w:rPr>
      </w:pPr>
      <w:r w:rsidRPr="00A8559A">
        <w:rPr>
          <w:sz w:val="20"/>
          <w:szCs w:val="20"/>
        </w:rPr>
        <w:t xml:space="preserve">  Ежегодный основной оплачиваемый отпуск составляет 28 календарных дней (статья 115 ТК Российской Федерации). </w:t>
      </w:r>
    </w:p>
    <w:p w:rsidR="009D4E63" w:rsidRPr="00A8559A" w:rsidRDefault="009D4E63" w:rsidP="00A8559A">
      <w:pPr>
        <w:adjustRightInd w:val="0"/>
        <w:jc w:val="both"/>
        <w:rPr>
          <w:sz w:val="20"/>
          <w:szCs w:val="20"/>
        </w:rPr>
      </w:pPr>
      <w:r w:rsidRPr="00A8559A">
        <w:rPr>
          <w:sz w:val="20"/>
          <w:szCs w:val="20"/>
        </w:rPr>
        <w:t xml:space="preserve">  Удлиненный ежегодный основной оплачиваемый отпуск предоставляется инвалидам - 30 календарных дней (статья 24 Федерального закона от 24 ноября 1995 г. № 181-ФЗ «О социальной защите инвалидов в Российской Федерации»).</w:t>
      </w:r>
    </w:p>
    <w:p w:rsidR="009D4E63" w:rsidRPr="00A8559A" w:rsidRDefault="009D4E63" w:rsidP="00A8559A">
      <w:pPr>
        <w:tabs>
          <w:tab w:val="num" w:pos="1134"/>
        </w:tabs>
        <w:adjustRightInd w:val="0"/>
        <w:jc w:val="both"/>
        <w:rPr>
          <w:sz w:val="20"/>
          <w:szCs w:val="20"/>
        </w:rPr>
      </w:pPr>
      <w:r w:rsidRPr="00A8559A">
        <w:rPr>
          <w:sz w:val="20"/>
          <w:szCs w:val="20"/>
        </w:rPr>
        <w:t xml:space="preserve">  Работодатель обязуется по заявлению работника предоставлять матерям, имеющим детей в возрасте до 14 лет, ежегодные оплачиваемые отпуска с апреля по сентябрь.</w:t>
      </w:r>
    </w:p>
    <w:p w:rsidR="009D4E63" w:rsidRPr="00A8559A" w:rsidRDefault="009D4E63" w:rsidP="00A8559A">
      <w:pPr>
        <w:pStyle w:val="msonormalcxspmiddle"/>
        <w:spacing w:before="0" w:beforeAutospacing="0" w:after="0" w:afterAutospacing="0"/>
        <w:contextualSpacing/>
        <w:jc w:val="center"/>
        <w:rPr>
          <w:b/>
          <w:caps/>
          <w:sz w:val="20"/>
          <w:szCs w:val="20"/>
        </w:rPr>
      </w:pPr>
    </w:p>
    <w:p w:rsidR="009D4E63" w:rsidRDefault="009D4E63" w:rsidP="00A8559A">
      <w:pPr>
        <w:pStyle w:val="msonormalcxspmiddle"/>
        <w:spacing w:before="0" w:beforeAutospacing="0" w:after="0" w:afterAutospacing="0"/>
        <w:contextualSpacing/>
        <w:jc w:val="center"/>
        <w:rPr>
          <w:b/>
          <w:caps/>
          <w:sz w:val="20"/>
          <w:szCs w:val="20"/>
        </w:rPr>
      </w:pPr>
      <w:r w:rsidRPr="00A8559A">
        <w:rPr>
          <w:b/>
          <w:caps/>
          <w:sz w:val="20"/>
          <w:szCs w:val="20"/>
        </w:rPr>
        <w:t>ХVI. Порядок обеспечения безопасности работников при эксплуатации зданий и сооружений и осуществлении технологических процессов</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54. В Администрации 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Основными задачами Администрации в части обеспечения технической эксплуатации зданий и сооружений являются: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организация работ по улучшение состояния бытовых помещений, интерьеров, архитектурно - эстетического вида зданий и сооружений.</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55. Защита строительных конструкций зданий и сооружений от механических повреждений перегрузок путем организации систематической уборки снега с покрытием зданий и сооружений, осмотров, ревизий и безотлагательных ремонтов конструкций и элементов в случае необходимости.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56. 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санитарно-гигиенического противопожарного, взрывобезопасного и других режимов.</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Своевременная подготовка зданий и коммуникации к эксплуатации в зимних условиях.</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Соблюдение правил и норм складирования, габаритов проходов и проездов как внутри зданий, таки при входах в них и на прилегающих к ним территориях.</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57. Должностные лица по материально-техническому обеспечению несут ответственность в соответствии действующим законодательством:</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за надлежащее исполнение возложенных на них обязанностей в части обеспечения правильной технической эксплуатации зданий и сооружений;</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за нарушение требований Положения,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за невыполнение предписаний органов надзора и контроля по устранению нарушений правил технической эксплуатации зданий и сооружений.</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58. 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Периодические осмотры подразделяются на текущие, общие плановые и внеочередные.</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Текущие периодические осмотры осуществляется работником, ведущим ежедневные (еженедельные) наблюдения. Текущие периодические осмотры должны проводиться в сроки, устанавливаемые и утвержденные в установленном порядке.</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При общем плановом осмотре проводится визуальное обследование всех элементов инженерных систем зданий и сооружений. При плановых осмотрах зданий и сооружений проверяются: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внешнее благоустройство;</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фундаменты и подвальные помещения, встроенные котельные, насосные, тепловые пункты элеваторные узлы, инженерные устройства и оборудование;</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ограждающие конструкции и элементы фасада;</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кровли, чердачные помещения и перекрытия, над кровельные вентиляционные трубы, коммуникации и инженерные устройства, расположенные в чердачных и кровельных пространствах;</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по этажно: перекрытия, капитальные стены и перегородки внутри помещений, санузлы, санитарно- техническое и инженерное оборудование;</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строительные конструкции и несущие элементы технологического оборудования;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наружные коммуникации и их обустройства;</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противопожарные устройства;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общие плановые осмотры должны проводиться 2 раза в год: весной и осенью.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Весенний осмотр зданий и сооружений проводится с целью:</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проверки технического состояния несущих и ограждающих конструкций и инженерных систем зданий и сооружений;</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определение характера и опасности повреждений, полученных в результате эксплуатации зданий и сооружений в зимний период;</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проверка исправности механизмов, открытия окон, фонарей, ворот, дверей и других устройств, а также состояния, желобов, водостоков и ливне приемников;</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исправности открывающихся элементов окон, фонарей, ворот, дверей и других устройств;</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наличия инструментов и инвентаря для очистки от снега;</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исправности инженерных систем (отопления, водопровода, канализации и т.д.)</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состояния водостоков, желобов, ливневой канализации, кровли;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Внеочередные осмотры зданий и сооружений проводятся после стихийных бедствий (пожаров, ураганных ветров, ливней, больших снегопадов) или аварий;</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59. 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rsidR="009D4E63" w:rsidRPr="00A8559A" w:rsidRDefault="009D4E63" w:rsidP="00A8559A">
      <w:pPr>
        <w:pStyle w:val="msonormalcxspmiddle"/>
        <w:spacing w:before="0" w:beforeAutospacing="0" w:after="0" w:afterAutospacing="0"/>
        <w:contextualSpacing/>
        <w:jc w:val="both"/>
        <w:rPr>
          <w:sz w:val="20"/>
          <w:szCs w:val="20"/>
        </w:rPr>
      </w:pPr>
    </w:p>
    <w:p w:rsidR="009D4E63" w:rsidRPr="00A8559A" w:rsidRDefault="009D4E63" w:rsidP="00A8559A">
      <w:pPr>
        <w:pStyle w:val="msonormalcxspmiddle"/>
        <w:spacing w:before="0" w:beforeAutospacing="0" w:after="0" w:afterAutospacing="0"/>
        <w:contextualSpacing/>
        <w:jc w:val="center"/>
        <w:rPr>
          <w:b/>
          <w:caps/>
          <w:sz w:val="20"/>
          <w:szCs w:val="20"/>
        </w:rPr>
      </w:pPr>
      <w:r w:rsidRPr="00A8559A">
        <w:rPr>
          <w:b/>
          <w:caps/>
          <w:sz w:val="20"/>
          <w:szCs w:val="20"/>
        </w:rPr>
        <w:t>ХV</w:t>
      </w:r>
      <w:r w:rsidRPr="00A8559A">
        <w:rPr>
          <w:b/>
          <w:caps/>
          <w:sz w:val="20"/>
          <w:szCs w:val="20"/>
          <w:lang w:val="en-US"/>
        </w:rPr>
        <w:t>II</w:t>
      </w:r>
      <w:r w:rsidRPr="00A8559A">
        <w:rPr>
          <w:b/>
          <w:caps/>
          <w:sz w:val="20"/>
          <w:szCs w:val="20"/>
        </w:rPr>
        <w:t>. положение о допуске подрядных организаций к производству работ на территории, в зданиях и сооружениях</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66. Настоящее Положение устанавливает обязательные требования к подрядным организациям по обеспечению охраны труда и окружающей среды, пожарной безопасности и предупреждения чрезвычайных ситуаций при производстве подрядных работ на территории, в зданиях, сооружениях Администрации.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67. Руководитель Администрации, привлекающий для выполнения работ по комплексному техническому обслуживанию зданий и сооружений, строительно-монтажных работ подрядные организации, контролирует и координирует выполнение подрядчиками обязательных мероприятий по охране труда.</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68. В договоре Администрации с подрядной организацией указывается на обязательное соблюдение требований настоящего Положения.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  Основными целями по обеспечению подрядными организациями требований безопасности при осуществлении строительно-монтажных работ на действующих объектах Администрации, являются недопущение случаев производственного травматизма, снижение негативного воздействия на окружающую среду, а также применение безопасных производственных процессов.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69. Достижению этих целей способствует информирование и сотрудничество с подрядными организациями по вопросам реализации политики Организации в области пожарной, экологической, промышленной безопасности, охраны труда на действующих объектах Организации.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70. При заключении договоров с подрядными организациями, Администрации устанавливает обязательные требования к подрядной организации в области охраны труда, пожарной, промышленной и экологической безопасности. Данные требования являются неотъемлемой частью договора, заключаемого с подрядной организацией и должны содержать в себе конкретные требования в области охраны труда, пожарной, промышленной и экологической безопасности, подлежащие выполнению подрядной организацией при выполнении работ на территории Администрации.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71. Проекты договоров в обязательном порядке подлежат согласованию со структурным подразделением Администрации, курирующим вопросы охраны труда, пожарной и экологической безопасности.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72. Подрядчик несет ответственность за выполнение необходимых мероприятий по охране труда и за безопасное производство работ.</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73. При производстве всех видов строительно-монтажных работ на действующих объектах Администрации Подрядчик несет ответственность за выполнение требований настоящего Положения и законодательства Российской Федерации в области охраны труда, пожарной, промышленной и экологической безопасности, а также за ненадлежащее исполнение данных требований субподрядными организациями, в соответствии с законодательством Российской Федерации.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74. Подрядчик незамедлительно предоставляет информацию об инциденте, аварии, несчастном случае в соответствии с действующими локальными нормативными требованиями Администрации работ по прохождению соответствующей информации.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75. Здания и сооружения, а также другие объекты, выделенные для выполнения на них работ силами подрядчика, передаются подрядной организации по акту-допуску.</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77. Данные мероприятия включают:</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установление границы территории, выделяемой подрядчику для производства работ;</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определение порядка допуска работников подрядной организации на территорию организации;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проведение необходимых подготовительных работ на выделенной территории;</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определение зоны совмещенных работ и порядка выполнения там работ.</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78. При допуске работников подрядчика на объект в акте-допуске необходимо отражать именно вышеуказанные мероприятия по охране труда.</w:t>
      </w:r>
    </w:p>
    <w:p w:rsidR="009D4E63" w:rsidRPr="00A8559A" w:rsidRDefault="009D4E63" w:rsidP="00A8559A">
      <w:pPr>
        <w:pStyle w:val="msonormalcxspmiddle"/>
        <w:spacing w:before="0" w:beforeAutospacing="0" w:after="0" w:afterAutospacing="0"/>
        <w:contextualSpacing/>
        <w:jc w:val="center"/>
        <w:rPr>
          <w:b/>
          <w:caps/>
          <w:sz w:val="20"/>
          <w:szCs w:val="20"/>
        </w:rPr>
      </w:pPr>
    </w:p>
    <w:p w:rsidR="009D4E63" w:rsidRPr="00A8559A" w:rsidRDefault="009D4E63" w:rsidP="00A8559A">
      <w:pPr>
        <w:pStyle w:val="msonormalcxspmiddle"/>
        <w:spacing w:before="0" w:beforeAutospacing="0" w:after="0" w:afterAutospacing="0"/>
        <w:contextualSpacing/>
        <w:jc w:val="center"/>
        <w:rPr>
          <w:sz w:val="20"/>
          <w:szCs w:val="20"/>
        </w:rPr>
      </w:pPr>
      <w:r w:rsidRPr="00A8559A">
        <w:rPr>
          <w:b/>
          <w:caps/>
          <w:sz w:val="20"/>
          <w:szCs w:val="20"/>
        </w:rPr>
        <w:t>Х</w:t>
      </w:r>
      <w:r w:rsidRPr="00A8559A">
        <w:rPr>
          <w:b/>
          <w:caps/>
          <w:sz w:val="20"/>
          <w:szCs w:val="20"/>
          <w:lang w:val="en-US"/>
        </w:rPr>
        <w:t>V</w:t>
      </w:r>
      <w:r w:rsidRPr="00A8559A">
        <w:rPr>
          <w:b/>
          <w:caps/>
          <w:sz w:val="20"/>
          <w:szCs w:val="20"/>
        </w:rPr>
        <w:t>I</w:t>
      </w:r>
      <w:r w:rsidRPr="00A8559A">
        <w:rPr>
          <w:b/>
          <w:caps/>
          <w:sz w:val="20"/>
          <w:szCs w:val="20"/>
          <w:lang w:val="en-US"/>
        </w:rPr>
        <w:t>II</w:t>
      </w:r>
      <w:r w:rsidRPr="00A8559A">
        <w:rPr>
          <w:b/>
          <w:caps/>
          <w:sz w:val="20"/>
          <w:szCs w:val="20"/>
        </w:rPr>
        <w:t>.  Порядок обеспечения безопасности работников при эксплуатации оборудования, применяемых инструментов, сырья и материалов</w:t>
      </w:r>
    </w:p>
    <w:p w:rsidR="009D4E63" w:rsidRPr="00A8559A" w:rsidRDefault="009D4E63" w:rsidP="00A8559A">
      <w:pPr>
        <w:pStyle w:val="msonormalcxspmiddle"/>
        <w:spacing w:before="0" w:beforeAutospacing="0" w:after="0" w:afterAutospacing="0"/>
        <w:contextualSpacing/>
        <w:jc w:val="both"/>
        <w:rPr>
          <w:sz w:val="20"/>
          <w:szCs w:val="20"/>
        </w:rPr>
      </w:pP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 xml:space="preserve">79. 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80.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9D4E63" w:rsidRPr="00A8559A" w:rsidRDefault="009D4E63" w:rsidP="00A8559A">
      <w:pPr>
        <w:pStyle w:val="msonormalcxspmiddle"/>
        <w:spacing w:before="0" w:beforeAutospacing="0" w:after="0" w:afterAutospacing="0"/>
        <w:contextualSpacing/>
        <w:jc w:val="both"/>
        <w:rPr>
          <w:sz w:val="20"/>
          <w:szCs w:val="20"/>
        </w:rPr>
      </w:pPr>
      <w:r w:rsidRPr="00A8559A">
        <w:rPr>
          <w:sz w:val="20"/>
          <w:szCs w:val="20"/>
        </w:rPr>
        <w:t>81. 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9D4E63" w:rsidRPr="00A8559A" w:rsidRDefault="009D4E63" w:rsidP="00A8559A">
      <w:pPr>
        <w:jc w:val="both"/>
        <w:rPr>
          <w:sz w:val="20"/>
          <w:szCs w:val="20"/>
        </w:rPr>
      </w:pPr>
    </w:p>
    <w:p w:rsidR="009D4E63" w:rsidRPr="00A8559A" w:rsidRDefault="009D4E63" w:rsidP="00A8559A">
      <w:pPr>
        <w:pStyle w:val="msonormalcxspmiddle"/>
        <w:spacing w:before="0" w:beforeAutospacing="0" w:after="0" w:afterAutospacing="0"/>
        <w:contextualSpacing/>
        <w:jc w:val="center"/>
        <w:rPr>
          <w:b/>
          <w:caps/>
          <w:sz w:val="20"/>
          <w:szCs w:val="20"/>
          <w:lang w:eastAsia="en-US"/>
        </w:rPr>
      </w:pPr>
      <w:r w:rsidRPr="00A8559A">
        <w:rPr>
          <w:b/>
          <w:caps/>
          <w:sz w:val="20"/>
          <w:szCs w:val="20"/>
          <w:lang w:eastAsia="en-US"/>
        </w:rPr>
        <w:t>Политика Администрации в области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Администрации является управляющим звеном в системе жизнеобеспечения и развития муниципального округа.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Важнейшей ценностью Администрации является его работники. Охрана здоровья и обеспечение безопасности работающих являются приоритетными направлениями деятельности Администрации.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Продвижение культуры безопасного труда как ключевого элемента СУОТ в Администрации базируется наследующих принципах:</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охрана труда и безопасность работников на рабочих местах является основной ценностью Администрации;</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устранению опасностей, снижению уровня профессиональных рисков, защите работников, привержены все руководители, независимо от уровня управления и должностных обязанностей;</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все необходимые ресурсы для реализации и поддержания программ мероприятий по охране труда выделяются в необходимом объеме и в срок;</w:t>
      </w:r>
    </w:p>
    <w:p w:rsidR="009D4E63" w:rsidRPr="00A8559A" w:rsidRDefault="009D4E63" w:rsidP="00A8559A">
      <w:pPr>
        <w:pStyle w:val="msonormalcxspmiddle"/>
        <w:tabs>
          <w:tab w:val="left" w:pos="1134"/>
        </w:tabs>
        <w:spacing w:before="0" w:beforeAutospacing="0" w:after="0" w:afterAutospacing="0"/>
        <w:contextualSpacing/>
        <w:jc w:val="both"/>
        <w:rPr>
          <w:sz w:val="20"/>
          <w:szCs w:val="20"/>
          <w:lang w:eastAsia="en-US"/>
        </w:rPr>
      </w:pPr>
      <w:r w:rsidRPr="00A8559A">
        <w:rPr>
          <w:sz w:val="20"/>
          <w:szCs w:val="20"/>
          <w:lang w:eastAsia="en-US"/>
        </w:rPr>
        <w:t>- сведения, касающиеся вопросов охраны труда и здоровья в организации, доводятся до сведения всех работников и других заинтересованных лиц в доступной и открытой форме.</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Приоритетным направлением деятельности систем управления охраной труда Администрации является обеспечение максимально полной идентификации опасностей и принятия мер по их устранению, в том числе посредством минимизации уровня профессиональных рисков с помощью результативных предупреждающих и защитных мер управления.</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xml:space="preserve">  Осознавая свою ответственность за сохранение жизни и здоровья работников, руководство Администрации принимает на себя следующие обязательства: </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соблюдать требования законодательства Российской Федерации и других нормативных актов по охране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обеспечивать безопасность труда и сохранение здоровья работников Администрации путем принятия предупреждающих мер по профилактике профессиональных заболеваний и несчастных случаев;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доводить как в письменной, так и в устной форме до каждого работника информацию об условиях труда, о выявленных опасностях и профессиональных рисках на рабочих местах, а также о принимаемых мерах по снижению рисков и негативного воздействия вредных и опасных факторов;</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поддерживать на высоком уровне и постоянно улучшать подготовку сотрудников в области охраны труда путем организации качественного обучения и инструктажей;</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проводить экономическую политику, стимулирующую создание условий труда, соответствующих государственным нормативным требованиям охраны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обеспечивать работников Администрации безопасными, подходящими по эргономическим показателям, исправными, испытанными средствами коллективной и индивидуальной защиты, смывающими и обезвреживающими средствами;</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не допускать ухудшение условий труда по сравнению с результатами проведенной специальной оценки условий труда;</w:t>
      </w:r>
    </w:p>
    <w:p w:rsidR="009D4E63" w:rsidRPr="00A8559A" w:rsidRDefault="009D4E63" w:rsidP="00A8559A">
      <w:pPr>
        <w:pStyle w:val="msonormalcxspmiddle"/>
        <w:spacing w:before="0" w:beforeAutospacing="0" w:after="0" w:afterAutospacing="0"/>
        <w:contextualSpacing/>
        <w:jc w:val="both"/>
        <w:rPr>
          <w:sz w:val="20"/>
          <w:szCs w:val="20"/>
          <w:lang w:eastAsia="en-US"/>
        </w:rPr>
      </w:pPr>
      <w:r w:rsidRPr="00A8559A">
        <w:rPr>
          <w:sz w:val="20"/>
          <w:szCs w:val="20"/>
          <w:lang w:eastAsia="en-US"/>
        </w:rPr>
        <w:t>- обеспечивать доступность достоверной информации о состоянии охраны труда в Администрации.</w:t>
      </w:r>
    </w:p>
    <w:p w:rsidR="009D4E63" w:rsidRDefault="009D4E63" w:rsidP="00A8559A">
      <w:pPr>
        <w:pStyle w:val="msonormalcxspmiddle"/>
        <w:spacing w:after="0" w:afterAutospacing="0"/>
        <w:ind w:firstLine="709"/>
        <w:contextualSpacing/>
        <w:jc w:val="center"/>
        <w:rPr>
          <w:b/>
          <w:caps/>
          <w:sz w:val="20"/>
          <w:szCs w:val="20"/>
          <w:lang w:eastAsia="en-US"/>
        </w:rPr>
      </w:pPr>
    </w:p>
    <w:p w:rsidR="009D4E63" w:rsidRPr="00A8559A" w:rsidRDefault="009D4E63" w:rsidP="00A8559A">
      <w:pPr>
        <w:rPr>
          <w:sz w:val="20"/>
          <w:szCs w:val="20"/>
        </w:rPr>
      </w:pPr>
      <w:r w:rsidRPr="00A8559A">
        <w:rPr>
          <w:sz w:val="20"/>
          <w:szCs w:val="20"/>
        </w:rPr>
        <w:t>Руководитель аппарата-</w:t>
      </w:r>
    </w:p>
    <w:p w:rsidR="009D4E63" w:rsidRPr="00A8559A" w:rsidRDefault="009D4E63" w:rsidP="00A8559A">
      <w:pPr>
        <w:rPr>
          <w:sz w:val="20"/>
          <w:szCs w:val="20"/>
        </w:rPr>
      </w:pPr>
      <w:r w:rsidRPr="00A8559A">
        <w:rPr>
          <w:sz w:val="20"/>
          <w:szCs w:val="20"/>
        </w:rPr>
        <w:t xml:space="preserve">Управляющий делами Администрации </w:t>
      </w:r>
    </w:p>
    <w:p w:rsidR="009D4E63" w:rsidRDefault="009D4E63" w:rsidP="000F22DB">
      <w:pPr>
        <w:tabs>
          <w:tab w:val="left" w:pos="6804"/>
        </w:tabs>
        <w:rPr>
          <w:sz w:val="20"/>
          <w:szCs w:val="20"/>
        </w:rPr>
      </w:pPr>
      <w:r w:rsidRPr="00A8559A">
        <w:rPr>
          <w:sz w:val="20"/>
          <w:szCs w:val="20"/>
        </w:rPr>
        <w:t>Мокроусовского муниципального округа                                    С.Н. Васильева</w:t>
      </w:r>
    </w:p>
    <w:p w:rsidR="009D4E63" w:rsidRDefault="009D4E63" w:rsidP="00A8559A">
      <w:pPr>
        <w:rPr>
          <w:sz w:val="20"/>
          <w:szCs w:val="20"/>
        </w:rPr>
      </w:pPr>
    </w:p>
    <w:p w:rsidR="009D4E63" w:rsidRPr="00A8559A" w:rsidRDefault="009D4E63" w:rsidP="00A8559A">
      <w:pPr>
        <w:rPr>
          <w:sz w:val="20"/>
          <w:szCs w:val="20"/>
        </w:rPr>
      </w:pPr>
    </w:p>
    <w:p w:rsidR="009D4E63" w:rsidRDefault="009D4E63" w:rsidP="00EF7729">
      <w:pPr>
        <w:tabs>
          <w:tab w:val="left" w:pos="5347"/>
        </w:tabs>
      </w:pPr>
      <w:r>
        <w:rPr>
          <w:noProof/>
          <w:lang w:eastAsia="ru-RU"/>
        </w:rPr>
        <w:pict>
          <v:line id="Прямая соединительная линия 10" o:spid="_x0000_s1037" style="position:absolute;z-index:251651584;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p>
    <w:p w:rsidR="009D4E63" w:rsidRDefault="009D4E63" w:rsidP="00EF7729">
      <w:pPr>
        <w:tabs>
          <w:tab w:val="left" w:pos="5347"/>
        </w:tabs>
      </w:pPr>
    </w:p>
    <w:p w:rsidR="009D4E63" w:rsidRDefault="009D4E63" w:rsidP="00D61310">
      <w:pPr>
        <w:tabs>
          <w:tab w:val="left" w:pos="5347"/>
        </w:tabs>
        <w:jc w:val="center"/>
        <w:rPr>
          <w:sz w:val="14"/>
          <w:szCs w:val="14"/>
        </w:rPr>
      </w:pP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9D4E63" w:rsidRDefault="009D4E63" w:rsidP="00D61310">
      <w:pPr>
        <w:tabs>
          <w:tab w:val="left" w:pos="5347"/>
        </w:tabs>
        <w:jc w:val="right"/>
        <w:rPr>
          <w:sz w:val="14"/>
          <w:szCs w:val="14"/>
        </w:rPr>
      </w:pPr>
      <w:r>
        <w:rPr>
          <w:sz w:val="14"/>
          <w:szCs w:val="14"/>
        </w:rPr>
        <w:t xml:space="preserve">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9D4E63" w:rsidRPr="00D61310" w:rsidRDefault="009D4E63" w:rsidP="00D61310">
      <w:pPr>
        <w:rPr>
          <w:sz w:val="14"/>
          <w:szCs w:val="14"/>
        </w:rPr>
      </w:pPr>
      <w:r>
        <w:rPr>
          <w:noProof/>
          <w:lang w:eastAsia="ru-RU"/>
        </w:rPr>
        <w:pict>
          <v:rect id="Прямоугольник 15" o:spid="_x0000_s1038" style="position:absolute;margin-left:-14.7pt;margin-top:22.55pt;width:99.55pt;height:48.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">
            <v:textbox>
              <w:txbxContent>
                <w:p w:rsidR="009D4E63" w:rsidRDefault="009D4E63" w:rsidP="004C084B"/>
              </w:txbxContent>
            </v:textbox>
          </v:rect>
        </w:pict>
      </w:r>
      <w:r>
        <w:rPr>
          <w:noProof/>
          <w:lang w:eastAsia="ru-RU"/>
        </w:rPr>
        <w:pict>
          <v:shape id="Надпись 12" o:spid="_x0000_s1039" type="#_x0000_t202" style="position:absolute;margin-left:-17.45pt;margin-top:26.15pt;width:102.05pt;height:25.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" filled="f" stroked="f">
            <o:lock v:ext="edit" shapetype="t"/>
            <v:textbox>
              <w:txbxContent>
                <w:p w:rsidR="009D4E63" w:rsidRDefault="009D4E63" w:rsidP="0087246F">
                  <w:pPr>
                    <w:pStyle w:val="NormalWe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shape id="Надпись 13" o:spid="_x0000_s1040" type="#_x0000_t202" style="position:absolute;margin-left:-17.45pt;margin-top:48.1pt;width:59.45pt;height: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" filled="f" stroked="f">
            <o:lock v:ext="edit" shapetype="t"/>
            <v:textbox>
              <w:txbxContent>
                <w:p w:rsidR="009D4E63" w:rsidRDefault="009D4E63" w:rsidP="00EF7729">
                  <w:pPr>
                    <w:pStyle w:val="NormalWe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sz w:val="14"/>
          <w:szCs w:val="14"/>
        </w:rPr>
        <w:t>Светлана Николаевна</w:t>
      </w:r>
      <w:r>
        <w:rPr>
          <w:noProof/>
          <w:lang w:eastAsia="ru-RU"/>
        </w:rPr>
        <w:pict>
          <v:rect id="Прямоугольник 23" o:spid="_x0000_s1041" style="position:absolute;margin-left:100.25pt;margin-top:22.6pt;width:127.1pt;height:48.8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bm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">
            <v:textbox>
              <w:txbxContent>
                <w:p w:rsidR="009D4E63" w:rsidRDefault="009D4E63"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9D4E63" w:rsidRDefault="009D4E63" w:rsidP="004C084B">
                  <w:pPr>
                    <w:rPr>
                      <w:sz w:val="12"/>
                      <w:szCs w:val="12"/>
                    </w:rPr>
                  </w:pPr>
                </w:p>
                <w:p w:rsidR="009D4E63" w:rsidRPr="00414219" w:rsidRDefault="009D4E63" w:rsidP="004C084B">
                  <w:pPr>
                    <w:rPr>
                      <w:sz w:val="12"/>
                      <w:szCs w:val="12"/>
                    </w:rPr>
                  </w:pPr>
                  <w:r>
                    <w:rPr>
                      <w:sz w:val="12"/>
                      <w:szCs w:val="12"/>
                    </w:rPr>
                    <w:t>Учредитель</w:t>
                  </w:r>
                  <w:r w:rsidRPr="00414219">
                    <w:rPr>
                      <w:sz w:val="12"/>
                      <w:szCs w:val="12"/>
                    </w:rPr>
                    <w:t xml:space="preserve">: </w:t>
                  </w:r>
                  <w:r>
                    <w:rPr>
                      <w:sz w:val="12"/>
                      <w:szCs w:val="12"/>
                    </w:rPr>
                    <w:t xml:space="preserve"> ДумаМокроусовского</w:t>
                  </w:r>
                  <w:r w:rsidRPr="00414219">
                    <w:rPr>
                      <w:sz w:val="12"/>
                      <w:szCs w:val="12"/>
                    </w:rPr>
                    <w:t xml:space="preserve"> муниципального округа </w:t>
                  </w:r>
                </w:p>
                <w:p w:rsidR="009D4E63" w:rsidRDefault="009D4E63" w:rsidP="004C084B">
                  <w:pPr>
                    <w:jc w:val="both"/>
                    <w:rPr>
                      <w:sz w:val="12"/>
                      <w:szCs w:val="12"/>
                    </w:rPr>
                  </w:pPr>
                </w:p>
              </w:txbxContent>
            </v:textbox>
          </v:rect>
        </w:pict>
      </w:r>
      <w:r>
        <w:rPr>
          <w:noProof/>
          <w:lang w:eastAsia="ru-RU"/>
        </w:rPr>
        <w:pict>
          <v:rect id="Прямоугольник 22" o:spid="_x0000_s1042" style="position:absolute;margin-left:241.1pt;margin-top:22.6pt;width:120.1pt;height:48.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">
            <v:textbox>
              <w:txbxContent>
                <w:p w:rsidR="009D4E63" w:rsidRDefault="009D4E63"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noProof/>
          <w:lang w:eastAsia="ru-RU"/>
        </w:rPr>
        <w:pict>
          <v:rect id="Прямоугольник 21" o:spid="_x0000_s1043" style="position:absolute;margin-left:380.7pt;margin-top:22.6pt;width:115.2pt;height:48.8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">
            <v:textbox>
              <w:txbxContent>
                <w:p w:rsidR="009D4E63" w:rsidRPr="00414219" w:rsidRDefault="009D4E63"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9D4E63" w:rsidRDefault="009D4E63" w:rsidP="004C084B">
                  <w:pPr>
                    <w:ind w:firstLine="284"/>
                    <w:jc w:val="both"/>
                    <w:rPr>
                      <w:sz w:val="12"/>
                      <w:szCs w:val="12"/>
                    </w:rPr>
                  </w:pPr>
                  <w:r>
                    <w:rPr>
                      <w:sz w:val="12"/>
                      <w:szCs w:val="12"/>
                    </w:rPr>
                    <w:t xml:space="preserve">Почтовый адрес: 641530, </w:t>
                  </w:r>
                </w:p>
                <w:p w:rsidR="009D4E63" w:rsidRDefault="009D4E63" w:rsidP="004C084B">
                  <w:pPr>
                    <w:ind w:firstLine="284"/>
                    <w:jc w:val="both"/>
                    <w:rPr>
                      <w:sz w:val="12"/>
                      <w:szCs w:val="12"/>
                    </w:rPr>
                  </w:pPr>
                  <w:r>
                    <w:rPr>
                      <w:sz w:val="12"/>
                      <w:szCs w:val="12"/>
                    </w:rPr>
                    <w:t>с. Мокроусово, ул. Советская, 31</w:t>
                  </w:r>
                </w:p>
                <w:p w:rsidR="009D4E63" w:rsidRDefault="009D4E63" w:rsidP="004C084B">
                  <w:pPr>
                    <w:ind w:firstLine="284"/>
                    <w:jc w:val="both"/>
                    <w:rPr>
                      <w:sz w:val="12"/>
                      <w:szCs w:val="12"/>
                    </w:rPr>
                  </w:pPr>
                  <w:r>
                    <w:rPr>
                      <w:sz w:val="12"/>
                      <w:szCs w:val="12"/>
                    </w:rPr>
                    <w:t>Тираж 50 экз.</w:t>
                  </w:r>
                </w:p>
              </w:txbxContent>
            </v:textbox>
          </v:rect>
        </w:pict>
      </w:r>
    </w:p>
    <w:sectPr w:rsidR="009D4E63" w:rsidRPr="00D61310" w:rsidSect="00F63E89">
      <w:headerReference w:type="default" r:id="rId13"/>
      <w:footerReference w:type="default" r:id="rId14"/>
      <w:pgSz w:w="11900" w:h="16840"/>
      <w:pgMar w:top="851" w:right="851" w:bottom="284" w:left="1077" w:header="567"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E63" w:rsidRDefault="009D4E63" w:rsidP="00C3483A">
      <w:r>
        <w:separator/>
      </w:r>
    </w:p>
  </w:endnote>
  <w:endnote w:type="continuationSeparator" w:id="1">
    <w:p w:rsidR="009D4E63" w:rsidRDefault="009D4E63" w:rsidP="00C3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extBookC">
    <w:altName w:val="Calibri"/>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63" w:rsidRDefault="009D4E63">
    <w:pPr>
      <w:pStyle w:val="Footer"/>
      <w:jc w:val="center"/>
    </w:pPr>
    <w:fldSimple w:instr="PAGE   \* MERGEFORMAT">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63" w:rsidRDefault="009D4E63" w:rsidP="00EF2E79">
    <w:pPr>
      <w:pStyle w:val="Footer"/>
      <w:jc w:val="center"/>
    </w:pPr>
    <w:fldSimple w:instr="PAGE   \* MERGEFORMAT">
      <w:r>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E63" w:rsidRDefault="009D4E63" w:rsidP="00C3483A">
      <w:r>
        <w:separator/>
      </w:r>
    </w:p>
  </w:footnote>
  <w:footnote w:type="continuationSeparator" w:id="1">
    <w:p w:rsidR="009D4E63" w:rsidRDefault="009D4E63"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63" w:rsidRDefault="009D4E63" w:rsidP="00A8559A">
    <w:pPr>
      <w:pStyle w:val="BodyText"/>
      <w:spacing w:line="14" w:lineRule="auto"/>
      <w:ind w:left="0" w:firstLine="0"/>
      <w:jc w:val="left"/>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9D4E63" w:rsidRDefault="009D4E63" w:rsidP="00030B50">
                <w:pPr>
                  <w:spacing w:before="13"/>
                  <w:rPr>
                    <w:rFonts w:ascii="Arial"/>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8A4D81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A563B62"/>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3">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270F9"/>
    <w:multiLevelType w:val="hybridMultilevel"/>
    <w:tmpl w:val="ADDEB788"/>
    <w:lvl w:ilvl="0" w:tplc="BD2EFEAC">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E203120"/>
    <w:multiLevelType w:val="hybridMultilevel"/>
    <w:tmpl w:val="FEAEFB24"/>
    <w:lvl w:ilvl="0" w:tplc="8308584A">
      <w:start w:val="1"/>
      <w:numFmt w:val="russianLower"/>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C9566FA"/>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F95BA8"/>
    <w:multiLevelType w:val="hybridMultilevel"/>
    <w:tmpl w:val="246A4F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867810"/>
    <w:multiLevelType w:val="hybridMultilevel"/>
    <w:tmpl w:val="C4568CD2"/>
    <w:lvl w:ilvl="0" w:tplc="913C26DA">
      <w:start w:val="1"/>
      <w:numFmt w:val="decimal"/>
      <w:lvlText w:val="%1."/>
      <w:lvlJc w:val="left"/>
      <w:pPr>
        <w:ind w:left="699" w:hanging="360"/>
      </w:pPr>
      <w:rPr>
        <w:rFonts w:cs="Times New Roman" w:hint="default"/>
      </w:rPr>
    </w:lvl>
    <w:lvl w:ilvl="1" w:tplc="04190019" w:tentative="1">
      <w:start w:val="1"/>
      <w:numFmt w:val="lowerLetter"/>
      <w:lvlText w:val="%2."/>
      <w:lvlJc w:val="left"/>
      <w:pPr>
        <w:ind w:left="1419" w:hanging="360"/>
      </w:pPr>
      <w:rPr>
        <w:rFonts w:cs="Times New Roman"/>
      </w:rPr>
    </w:lvl>
    <w:lvl w:ilvl="2" w:tplc="0419001B" w:tentative="1">
      <w:start w:val="1"/>
      <w:numFmt w:val="lowerRoman"/>
      <w:lvlText w:val="%3."/>
      <w:lvlJc w:val="right"/>
      <w:pPr>
        <w:ind w:left="2139" w:hanging="180"/>
      </w:pPr>
      <w:rPr>
        <w:rFonts w:cs="Times New Roman"/>
      </w:rPr>
    </w:lvl>
    <w:lvl w:ilvl="3" w:tplc="0419000F" w:tentative="1">
      <w:start w:val="1"/>
      <w:numFmt w:val="decimal"/>
      <w:lvlText w:val="%4."/>
      <w:lvlJc w:val="left"/>
      <w:pPr>
        <w:ind w:left="2859" w:hanging="360"/>
      </w:pPr>
      <w:rPr>
        <w:rFonts w:cs="Times New Roman"/>
      </w:rPr>
    </w:lvl>
    <w:lvl w:ilvl="4" w:tplc="04190019" w:tentative="1">
      <w:start w:val="1"/>
      <w:numFmt w:val="lowerLetter"/>
      <w:lvlText w:val="%5."/>
      <w:lvlJc w:val="left"/>
      <w:pPr>
        <w:ind w:left="3579" w:hanging="360"/>
      </w:pPr>
      <w:rPr>
        <w:rFonts w:cs="Times New Roman"/>
      </w:rPr>
    </w:lvl>
    <w:lvl w:ilvl="5" w:tplc="0419001B" w:tentative="1">
      <w:start w:val="1"/>
      <w:numFmt w:val="lowerRoman"/>
      <w:lvlText w:val="%6."/>
      <w:lvlJc w:val="right"/>
      <w:pPr>
        <w:ind w:left="4299" w:hanging="180"/>
      </w:pPr>
      <w:rPr>
        <w:rFonts w:cs="Times New Roman"/>
      </w:rPr>
    </w:lvl>
    <w:lvl w:ilvl="6" w:tplc="0419000F" w:tentative="1">
      <w:start w:val="1"/>
      <w:numFmt w:val="decimal"/>
      <w:lvlText w:val="%7."/>
      <w:lvlJc w:val="left"/>
      <w:pPr>
        <w:ind w:left="5019" w:hanging="360"/>
      </w:pPr>
      <w:rPr>
        <w:rFonts w:cs="Times New Roman"/>
      </w:rPr>
    </w:lvl>
    <w:lvl w:ilvl="7" w:tplc="04190019" w:tentative="1">
      <w:start w:val="1"/>
      <w:numFmt w:val="lowerLetter"/>
      <w:lvlText w:val="%8."/>
      <w:lvlJc w:val="left"/>
      <w:pPr>
        <w:ind w:left="5739" w:hanging="360"/>
      </w:pPr>
      <w:rPr>
        <w:rFonts w:cs="Times New Roman"/>
      </w:rPr>
    </w:lvl>
    <w:lvl w:ilvl="8" w:tplc="0419001B" w:tentative="1">
      <w:start w:val="1"/>
      <w:numFmt w:val="lowerRoman"/>
      <w:lvlText w:val="%9."/>
      <w:lvlJc w:val="right"/>
      <w:pPr>
        <w:ind w:left="6459" w:hanging="180"/>
      </w:pPr>
      <w:rPr>
        <w:rFonts w:cs="Times New Roman"/>
      </w:rPr>
    </w:lvl>
  </w:abstractNum>
  <w:abstractNum w:abstractNumId="13">
    <w:nsid w:val="573838D3"/>
    <w:multiLevelType w:val="hybridMultilevel"/>
    <w:tmpl w:val="476EC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5">
    <w:nsid w:val="5CAB6679"/>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EC351B"/>
    <w:multiLevelType w:val="hybridMultilevel"/>
    <w:tmpl w:val="309EA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19406F4"/>
    <w:multiLevelType w:val="hybridMultilevel"/>
    <w:tmpl w:val="F72013B2"/>
    <w:lvl w:ilvl="0" w:tplc="8308584A">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8"/>
  </w:num>
  <w:num w:numId="10">
    <w:abstractNumId w:val="8"/>
  </w:num>
  <w:num w:numId="11">
    <w:abstractNumId w:val="3"/>
  </w:num>
  <w:num w:numId="12">
    <w:abstractNumId w:val="19"/>
  </w:num>
  <w:num w:numId="13">
    <w:abstractNumId w:val="2"/>
  </w:num>
  <w:num w:numId="14">
    <w:abstractNumId w:val="6"/>
  </w:num>
  <w:num w:numId="15">
    <w:abstractNumId w:val="14"/>
  </w:num>
  <w:num w:numId="16">
    <w:abstractNumId w:val="11"/>
  </w:num>
  <w:num w:numId="17">
    <w:abstractNumId w:val="4"/>
  </w:num>
  <w:num w:numId="18">
    <w:abstractNumId w:val="15"/>
  </w:num>
  <w:num w:numId="19">
    <w:abstractNumId w:val="9"/>
  </w:num>
  <w:num w:numId="20">
    <w:abstractNumId w:val="5"/>
  </w:num>
  <w:num w:numId="21">
    <w:abstractNumId w:val="16"/>
  </w:num>
  <w:num w:numId="22">
    <w:abstractNumId w:val="12"/>
  </w:num>
  <w:num w:numId="23">
    <w:abstractNumId w:val="1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203E7"/>
    <w:rsid w:val="00025E8C"/>
    <w:rsid w:val="00030B50"/>
    <w:rsid w:val="00037AE6"/>
    <w:rsid w:val="00044099"/>
    <w:rsid w:val="00052785"/>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46C8"/>
    <w:rsid w:val="000E4B2F"/>
    <w:rsid w:val="000E77FA"/>
    <w:rsid w:val="000F0B6F"/>
    <w:rsid w:val="000F22DB"/>
    <w:rsid w:val="000F459B"/>
    <w:rsid w:val="000F6907"/>
    <w:rsid w:val="001131C1"/>
    <w:rsid w:val="001201A5"/>
    <w:rsid w:val="00122ACD"/>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43C3"/>
    <w:rsid w:val="001F7329"/>
    <w:rsid w:val="001F79CB"/>
    <w:rsid w:val="00203A78"/>
    <w:rsid w:val="0022206C"/>
    <w:rsid w:val="00225581"/>
    <w:rsid w:val="0023155A"/>
    <w:rsid w:val="00237B37"/>
    <w:rsid w:val="00247207"/>
    <w:rsid w:val="00260B50"/>
    <w:rsid w:val="00265468"/>
    <w:rsid w:val="00282B3E"/>
    <w:rsid w:val="00292ADD"/>
    <w:rsid w:val="00295202"/>
    <w:rsid w:val="00295E0A"/>
    <w:rsid w:val="002A04D2"/>
    <w:rsid w:val="002A6F61"/>
    <w:rsid w:val="002C1D71"/>
    <w:rsid w:val="002C52E7"/>
    <w:rsid w:val="002D032E"/>
    <w:rsid w:val="002D6A6D"/>
    <w:rsid w:val="002D70FF"/>
    <w:rsid w:val="002E0DFB"/>
    <w:rsid w:val="002E639E"/>
    <w:rsid w:val="002E6B72"/>
    <w:rsid w:val="002F51EE"/>
    <w:rsid w:val="0030196B"/>
    <w:rsid w:val="00302317"/>
    <w:rsid w:val="00303B41"/>
    <w:rsid w:val="003044A2"/>
    <w:rsid w:val="00312BAE"/>
    <w:rsid w:val="00317F52"/>
    <w:rsid w:val="0034463A"/>
    <w:rsid w:val="003662A5"/>
    <w:rsid w:val="00392153"/>
    <w:rsid w:val="003A583F"/>
    <w:rsid w:val="003C0082"/>
    <w:rsid w:val="003C42B1"/>
    <w:rsid w:val="003C65A3"/>
    <w:rsid w:val="003D1FAF"/>
    <w:rsid w:val="003F23B8"/>
    <w:rsid w:val="003F2CD0"/>
    <w:rsid w:val="003F695C"/>
    <w:rsid w:val="0040425D"/>
    <w:rsid w:val="00406D05"/>
    <w:rsid w:val="00410F42"/>
    <w:rsid w:val="00414219"/>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D724D"/>
    <w:rsid w:val="004E6AA5"/>
    <w:rsid w:val="004F0B0A"/>
    <w:rsid w:val="005074A7"/>
    <w:rsid w:val="00507721"/>
    <w:rsid w:val="00513E8C"/>
    <w:rsid w:val="0051682A"/>
    <w:rsid w:val="00516F4D"/>
    <w:rsid w:val="00527680"/>
    <w:rsid w:val="0054308B"/>
    <w:rsid w:val="00551E58"/>
    <w:rsid w:val="00563B8A"/>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3715"/>
    <w:rsid w:val="006D6523"/>
    <w:rsid w:val="006F0B84"/>
    <w:rsid w:val="006F302B"/>
    <w:rsid w:val="007119E2"/>
    <w:rsid w:val="0072076E"/>
    <w:rsid w:val="0072519A"/>
    <w:rsid w:val="00726221"/>
    <w:rsid w:val="007277EF"/>
    <w:rsid w:val="00741C73"/>
    <w:rsid w:val="007478A5"/>
    <w:rsid w:val="007504BF"/>
    <w:rsid w:val="00751C86"/>
    <w:rsid w:val="00754543"/>
    <w:rsid w:val="00754DFE"/>
    <w:rsid w:val="00757048"/>
    <w:rsid w:val="00763F4C"/>
    <w:rsid w:val="007647A3"/>
    <w:rsid w:val="00767EA2"/>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955C6"/>
    <w:rsid w:val="008A079A"/>
    <w:rsid w:val="008B4BFF"/>
    <w:rsid w:val="008B66CA"/>
    <w:rsid w:val="008D10E2"/>
    <w:rsid w:val="008D1C02"/>
    <w:rsid w:val="008E41AA"/>
    <w:rsid w:val="008E7D20"/>
    <w:rsid w:val="008F10F7"/>
    <w:rsid w:val="0090094B"/>
    <w:rsid w:val="00901A68"/>
    <w:rsid w:val="009027F1"/>
    <w:rsid w:val="00903CD4"/>
    <w:rsid w:val="00923F7F"/>
    <w:rsid w:val="009340A0"/>
    <w:rsid w:val="00944A93"/>
    <w:rsid w:val="00945A69"/>
    <w:rsid w:val="009462B6"/>
    <w:rsid w:val="00946852"/>
    <w:rsid w:val="00951F9E"/>
    <w:rsid w:val="009602BE"/>
    <w:rsid w:val="00965998"/>
    <w:rsid w:val="0098066F"/>
    <w:rsid w:val="00987FEB"/>
    <w:rsid w:val="00990B3D"/>
    <w:rsid w:val="009A4654"/>
    <w:rsid w:val="009A5417"/>
    <w:rsid w:val="009B4079"/>
    <w:rsid w:val="009B6D55"/>
    <w:rsid w:val="009C5243"/>
    <w:rsid w:val="009D446B"/>
    <w:rsid w:val="009D4E63"/>
    <w:rsid w:val="009E3085"/>
    <w:rsid w:val="009F5B39"/>
    <w:rsid w:val="009F7BED"/>
    <w:rsid w:val="00A04E39"/>
    <w:rsid w:val="00A16528"/>
    <w:rsid w:val="00A170B6"/>
    <w:rsid w:val="00A2621F"/>
    <w:rsid w:val="00A428BC"/>
    <w:rsid w:val="00A54726"/>
    <w:rsid w:val="00A61B04"/>
    <w:rsid w:val="00A70881"/>
    <w:rsid w:val="00A75E4C"/>
    <w:rsid w:val="00A8559A"/>
    <w:rsid w:val="00A8746E"/>
    <w:rsid w:val="00AA1641"/>
    <w:rsid w:val="00AA675D"/>
    <w:rsid w:val="00AB6FAB"/>
    <w:rsid w:val="00AD7BBF"/>
    <w:rsid w:val="00B03C29"/>
    <w:rsid w:val="00B21E8D"/>
    <w:rsid w:val="00B35FE3"/>
    <w:rsid w:val="00B440F4"/>
    <w:rsid w:val="00B8676C"/>
    <w:rsid w:val="00B948B1"/>
    <w:rsid w:val="00BA665B"/>
    <w:rsid w:val="00BA6A66"/>
    <w:rsid w:val="00BA6F07"/>
    <w:rsid w:val="00BA7919"/>
    <w:rsid w:val="00BB36ED"/>
    <w:rsid w:val="00BD4687"/>
    <w:rsid w:val="00BE038A"/>
    <w:rsid w:val="00BE410A"/>
    <w:rsid w:val="00BE46DE"/>
    <w:rsid w:val="00C14269"/>
    <w:rsid w:val="00C153C1"/>
    <w:rsid w:val="00C156A0"/>
    <w:rsid w:val="00C3483A"/>
    <w:rsid w:val="00C36AF0"/>
    <w:rsid w:val="00C62408"/>
    <w:rsid w:val="00C62E82"/>
    <w:rsid w:val="00C6517A"/>
    <w:rsid w:val="00C705B8"/>
    <w:rsid w:val="00C95068"/>
    <w:rsid w:val="00C97486"/>
    <w:rsid w:val="00CA4353"/>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3A53"/>
    <w:rsid w:val="00D34F49"/>
    <w:rsid w:val="00D372B6"/>
    <w:rsid w:val="00D3750C"/>
    <w:rsid w:val="00D464FE"/>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2E79"/>
    <w:rsid w:val="00EF2E90"/>
    <w:rsid w:val="00EF3A0F"/>
    <w:rsid w:val="00EF7729"/>
    <w:rsid w:val="00F121FC"/>
    <w:rsid w:val="00F173FC"/>
    <w:rsid w:val="00F221B8"/>
    <w:rsid w:val="00F270DC"/>
    <w:rsid w:val="00F278AF"/>
    <w:rsid w:val="00F53B9A"/>
    <w:rsid w:val="00F6275B"/>
    <w:rsid w:val="00F63E89"/>
    <w:rsid w:val="00F739FD"/>
    <w:rsid w:val="00F83F3C"/>
    <w:rsid w:val="00F86159"/>
    <w:rsid w:val="00F96F30"/>
    <w:rsid w:val="00FA3850"/>
    <w:rsid w:val="00FA63FC"/>
    <w:rsid w:val="00FB4CF4"/>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paragraph" w:styleId="Heading2">
    <w:name w:val="heading 2"/>
    <w:basedOn w:val="Normal"/>
    <w:next w:val="Normal"/>
    <w:link w:val="Heading2Char"/>
    <w:uiPriority w:val="99"/>
    <w:qFormat/>
    <w:locked/>
    <w:rsid w:val="000F459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0F459B"/>
    <w:pPr>
      <w:keepNext/>
      <w:keepLines/>
      <w:spacing w:before="40"/>
      <w:outlineLvl w:val="2"/>
    </w:pPr>
    <w:rPr>
      <w:rFonts w:ascii="Cambria" w:hAnsi="Cambria"/>
      <w:color w:val="243F60"/>
      <w:sz w:val="24"/>
      <w:szCs w:val="24"/>
    </w:rPr>
  </w:style>
  <w:style w:type="paragraph" w:styleId="Heading4">
    <w:name w:val="heading 4"/>
    <w:basedOn w:val="Normal"/>
    <w:next w:val="Normal"/>
    <w:link w:val="Heading4Char"/>
    <w:uiPriority w:val="99"/>
    <w:qFormat/>
    <w:locked/>
    <w:rsid w:val="00A8559A"/>
    <w:pPr>
      <w:keepNext/>
      <w:widowControl/>
      <w:autoSpaceDE/>
      <w:autoSpaceDN/>
      <w:jc w:val="center"/>
      <w:outlineLvl w:val="3"/>
    </w:pPr>
    <w:rPr>
      <w:bCs/>
      <w:sz w:val="28"/>
      <w:szCs w:val="24"/>
      <w:lang w:eastAsia="ru-RU"/>
    </w:rPr>
  </w:style>
  <w:style w:type="paragraph" w:styleId="Heading5">
    <w:name w:val="heading 5"/>
    <w:basedOn w:val="Normal"/>
    <w:next w:val="Normal"/>
    <w:link w:val="Heading5Char"/>
    <w:uiPriority w:val="99"/>
    <w:qFormat/>
    <w:locked/>
    <w:rsid w:val="00A8559A"/>
    <w:pPr>
      <w:widowControl/>
      <w:autoSpaceDE/>
      <w:autoSpaceDN/>
      <w:spacing w:before="240" w:after="60"/>
      <w:outlineLvl w:val="4"/>
    </w:pPr>
    <w:rPr>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F459B"/>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F459B"/>
    <w:rPr>
      <w:rFonts w:ascii="Cambria" w:hAnsi="Cambria" w:cs="Times New Roman"/>
      <w:color w:val="243F60"/>
      <w:sz w:val="24"/>
      <w:szCs w:val="24"/>
      <w:lang w:eastAsia="en-US"/>
    </w:rPr>
  </w:style>
  <w:style w:type="character" w:customStyle="1" w:styleId="Heading4Char">
    <w:name w:val="Heading 4 Char"/>
    <w:basedOn w:val="DefaultParagraphFont"/>
    <w:link w:val="Heading4"/>
    <w:uiPriority w:val="99"/>
    <w:locked/>
    <w:rsid w:val="00A8559A"/>
    <w:rPr>
      <w:rFonts w:ascii="Times New Roman" w:hAnsi="Times New Roman" w:cs="Times New Roman"/>
      <w:bCs/>
      <w:sz w:val="24"/>
      <w:szCs w:val="24"/>
    </w:rPr>
  </w:style>
  <w:style w:type="character" w:customStyle="1" w:styleId="Heading5Char">
    <w:name w:val="Heading 5 Char"/>
    <w:basedOn w:val="DefaultParagraphFont"/>
    <w:link w:val="Heading5"/>
    <w:uiPriority w:val="99"/>
    <w:locked/>
    <w:rsid w:val="00A8559A"/>
    <w:rPr>
      <w:rFonts w:ascii="Times New Roman" w:hAnsi="Times New Roman" w:cs="Times New Roman"/>
      <w:b/>
      <w:bCs/>
      <w:i/>
      <w:iCs/>
      <w:sz w:val="26"/>
      <w:szCs w:val="26"/>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link w:val="ListParagraphChar1"/>
    <w:uiPriority w:val="99"/>
    <w:qFormat/>
    <w:rsid w:val="00C3483A"/>
    <w:pPr>
      <w:ind w:left="115" w:right="102" w:firstLine="706"/>
      <w:jc w:val="both"/>
    </w:pPr>
    <w:rPr>
      <w:rFonts w:eastAsia="Calibri"/>
      <w:sz w:val="20"/>
      <w:szCs w:val="20"/>
    </w:rPr>
  </w:style>
  <w:style w:type="paragraph" w:customStyle="1" w:styleId="TableParagraph">
    <w:name w:val="Table Paragraph"/>
    <w:basedOn w:val="Normal"/>
    <w:uiPriority w:val="99"/>
    <w:rsid w:val="00C3483A"/>
    <w:pPr>
      <w:spacing w:before="53"/>
      <w:ind w:left="10"/>
    </w:pPr>
  </w:style>
  <w:style w:type="paragraph" w:styleId="Header">
    <w:name w:val="header"/>
    <w:aliases w:val="ВерхКолонтитул"/>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aliases w:val="ВерхКолонтитул Char"/>
    <w:basedOn w:val="DefaultParagraphFont"/>
    <w:link w:val="Header"/>
    <w:uiPriority w:val="99"/>
    <w:locked/>
    <w:rsid w:val="000E4B2F"/>
    <w:rPr>
      <w:rFonts w:ascii="Arial" w:hAnsi="Arial" w:cs="Times New Roman"/>
      <w:sz w:val="24"/>
      <w:szCs w:val="24"/>
    </w:rPr>
  </w:style>
  <w:style w:type="paragraph" w:styleId="NormalWeb">
    <w:name w:val="Normal (Web)"/>
    <w:basedOn w:val="Normal"/>
    <w:uiPriority w:val="99"/>
    <w:rsid w:val="0008456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084564"/>
    <w:rPr>
      <w:rFonts w:cs="Times New Roman"/>
      <w:b/>
      <w:bCs/>
    </w:rPr>
  </w:style>
  <w:style w:type="paragraph" w:styleId="Footer">
    <w:name w:val="footer"/>
    <w:basedOn w:val="Normal"/>
    <w:link w:val="FooterChar"/>
    <w:uiPriority w:val="99"/>
    <w:rsid w:val="00030B50"/>
    <w:pPr>
      <w:tabs>
        <w:tab w:val="center" w:pos="4677"/>
        <w:tab w:val="right" w:pos="9355"/>
      </w:tabs>
    </w:pPr>
  </w:style>
  <w:style w:type="character" w:customStyle="1" w:styleId="FooterChar">
    <w:name w:val="Footer Char"/>
    <w:basedOn w:val="DefaultParagraphFont"/>
    <w:link w:val="Footer"/>
    <w:uiPriority w:val="99"/>
    <w:locked/>
    <w:rsid w:val="00030B50"/>
    <w:rPr>
      <w:rFonts w:ascii="Times New Roman" w:hAnsi="Times New Roman" w:cs="Times New Roman"/>
      <w:lang w:eastAsia="en-US"/>
    </w:rPr>
  </w:style>
  <w:style w:type="paragraph" w:styleId="BodyText2">
    <w:name w:val="Body Text 2"/>
    <w:basedOn w:val="Normal"/>
    <w:link w:val="BodyText2Char"/>
    <w:uiPriority w:val="99"/>
    <w:rsid w:val="000F459B"/>
    <w:pPr>
      <w:spacing w:after="120" w:line="480" w:lineRule="auto"/>
    </w:pPr>
  </w:style>
  <w:style w:type="character" w:customStyle="1" w:styleId="BodyText2Char">
    <w:name w:val="Body Text 2 Char"/>
    <w:basedOn w:val="DefaultParagraphFont"/>
    <w:link w:val="BodyText2"/>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NoSpacing">
    <w:name w:val="No Spacing"/>
    <w:link w:val="NoSpacingChar"/>
    <w:uiPriority w:val="99"/>
    <w:qFormat/>
    <w:rsid w:val="000F459B"/>
    <w:rPr>
      <w:rFonts w:ascii="Times New Roman" w:hAnsi="Times New Roman"/>
    </w:rPr>
  </w:style>
  <w:style w:type="character" w:customStyle="1" w:styleId="NoSpacingChar">
    <w:name w:val="No Spacing Char"/>
    <w:link w:val="NoSpacing"/>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
    <w:name w:val="Знак"/>
    <w:basedOn w:val="Normal"/>
    <w:uiPriority w:val="99"/>
    <w:rsid w:val="000F459B"/>
    <w:pPr>
      <w:widowControl/>
      <w:autoSpaceDE/>
      <w:autoSpaceDN/>
      <w:spacing w:line="240" w:lineRule="exact"/>
      <w:jc w:val="both"/>
    </w:pPr>
    <w:rPr>
      <w:rFonts w:ascii="Arial" w:hAnsi="Arial" w:cs="Arial"/>
      <w:sz w:val="24"/>
      <w:szCs w:val="24"/>
      <w:lang w:val="en-US" w:eastAsia="ru-RU"/>
    </w:rPr>
  </w:style>
  <w:style w:type="table" w:styleId="TableGrid">
    <w:name w:val="Table Grid"/>
    <w:basedOn w:val="TableNormal"/>
    <w:uiPriority w:val="99"/>
    <w:locked/>
    <w:rsid w:val="000F459B"/>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0F459B"/>
    <w:pPr>
      <w:widowControl/>
      <w:autoSpaceDE/>
      <w:autoSpaceDN/>
    </w:pPr>
    <w:rPr>
      <w:rFonts w:ascii="Arial" w:hAnsi="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0F459B"/>
    <w:rPr>
      <w:rFonts w:ascii="Arial" w:hAnsi="Arial" w:cs="Times New Roman"/>
      <w:sz w:val="20"/>
      <w:szCs w:val="20"/>
    </w:rPr>
  </w:style>
  <w:style w:type="character" w:styleId="FootnoteReference">
    <w:name w:val="footnote reference"/>
    <w:basedOn w:val="DefaultParagraphFont"/>
    <w:uiPriority w:val="99"/>
    <w:semiHidden/>
    <w:rsid w:val="000F459B"/>
    <w:rPr>
      <w:rFonts w:cs="Times New Roman"/>
      <w:vertAlign w:val="superscript"/>
    </w:rPr>
  </w:style>
  <w:style w:type="character" w:styleId="PageNumber">
    <w:name w:val="page number"/>
    <w:basedOn w:val="DefaultParagraphFont"/>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0F459B"/>
    <w:pPr>
      <w:widowControl/>
      <w:autoSpaceDE/>
      <w:autoSpaceDN/>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Hyperlink">
    <w:name w:val="Hyperlink"/>
    <w:basedOn w:val="DefaultParagraphFont"/>
    <w:uiPriority w:val="99"/>
    <w:rsid w:val="000F459B"/>
    <w:rPr>
      <w:rFonts w:cs="Times New Roman"/>
      <w:color w:val="000000"/>
      <w:u w:val="none"/>
      <w:effect w:val="none"/>
    </w:rPr>
  </w:style>
  <w:style w:type="paragraph" w:styleId="HTMLPreformatted">
    <w:name w:val="HTML Preformatted"/>
    <w:basedOn w:val="Normal"/>
    <w:link w:val="HTMLPreformattedChar"/>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BodyTextIndent">
    <w:name w:val="Body Text Indent"/>
    <w:basedOn w:val="Normal"/>
    <w:link w:val="BodyTextIndentChar"/>
    <w:uiPriority w:val="99"/>
    <w:rsid w:val="000F459B"/>
    <w:pPr>
      <w:widowControl/>
      <w:autoSpaceDE/>
      <w:autoSpaceDN/>
      <w:spacing w:after="120"/>
      <w:ind w:left="283"/>
    </w:pPr>
    <w:rPr>
      <w:rFonts w:ascii="Arial" w:hAnsi="Arial"/>
      <w:sz w:val="24"/>
      <w:szCs w:val="24"/>
      <w:lang w:eastAsia="ru-RU"/>
    </w:rPr>
  </w:style>
  <w:style w:type="character" w:customStyle="1" w:styleId="BodyTextIndentChar">
    <w:name w:val="Body Text Indent Char"/>
    <w:basedOn w:val="DefaultParagraphFont"/>
    <w:link w:val="BodyTextIndent"/>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0F459B"/>
    <w:pPr>
      <w:widowControl/>
      <w:adjustRightInd w:val="0"/>
      <w:spacing w:before="28" w:after="28"/>
    </w:pPr>
    <w:rPr>
      <w:rFonts w:ascii="Arial" w:hAnsi="Arial" w:cs="Arial"/>
      <w:sz w:val="24"/>
      <w:szCs w:val="24"/>
      <w:lang w:eastAsia="ru-RU"/>
    </w:rPr>
  </w:style>
  <w:style w:type="paragraph" w:styleId="List2">
    <w:name w:val="List 2"/>
    <w:basedOn w:val="Normal"/>
    <w:uiPriority w:val="99"/>
    <w:rsid w:val="000F459B"/>
    <w:pPr>
      <w:widowControl/>
      <w:autoSpaceDE/>
      <w:autoSpaceDN/>
      <w:ind w:left="566" w:hanging="283"/>
    </w:pPr>
    <w:rPr>
      <w:rFonts w:ascii="Arial" w:hAnsi="Arial" w:cs="Arial"/>
      <w:sz w:val="20"/>
      <w:szCs w:val="20"/>
      <w:lang w:eastAsia="ru-RU"/>
    </w:rPr>
  </w:style>
  <w:style w:type="paragraph" w:styleId="List3">
    <w:name w:val="List 3"/>
    <w:basedOn w:val="Normal"/>
    <w:uiPriority w:val="99"/>
    <w:rsid w:val="000F459B"/>
    <w:pPr>
      <w:widowControl/>
      <w:autoSpaceDE/>
      <w:autoSpaceDN/>
      <w:ind w:left="849" w:hanging="283"/>
    </w:pPr>
    <w:rPr>
      <w:rFonts w:ascii="Arial" w:hAnsi="Arial" w:cs="Arial"/>
      <w:sz w:val="20"/>
      <w:szCs w:val="20"/>
      <w:lang w:eastAsia="ru-RU"/>
    </w:rPr>
  </w:style>
  <w:style w:type="paragraph" w:customStyle="1" w:styleId="1">
    <w:name w:val="Знак1"/>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styleId="BalloonText">
    <w:name w:val="Balloon Text"/>
    <w:basedOn w:val="Normal"/>
    <w:link w:val="BalloonTextChar"/>
    <w:uiPriority w:val="99"/>
    <w:semiHidden/>
    <w:rsid w:val="000F459B"/>
    <w:pPr>
      <w:widowControl/>
      <w:autoSpaceDE/>
      <w:autoSpaceDN/>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F459B"/>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ListBullet"/>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Normal"/>
    <w:link w:val="S2"/>
    <w:uiPriority w:val="99"/>
    <w:rsid w:val="000F459B"/>
    <w:pPr>
      <w:widowControl/>
      <w:autoSpaceDE/>
      <w:autoSpaceDN/>
      <w:spacing w:line="360" w:lineRule="auto"/>
      <w:ind w:firstLine="709"/>
      <w:jc w:val="both"/>
    </w:pPr>
    <w:rPr>
      <w:rFonts w:ascii="Arial" w:eastAsia="Calibri" w:hAnsi="Arial"/>
      <w:sz w:val="20"/>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Normal"/>
    <w:link w:val="S4"/>
    <w:autoRedefine/>
    <w:uiPriority w:val="99"/>
    <w:rsid w:val="000F459B"/>
    <w:pPr>
      <w:tabs>
        <w:tab w:val="num" w:pos="1440"/>
      </w:tabs>
      <w:autoSpaceDE/>
      <w:autoSpaceDN/>
      <w:jc w:val="right"/>
    </w:pPr>
    <w:rPr>
      <w:rFonts w:ascii="Arial" w:eastAsia="Calibri" w:hAnsi="Arial"/>
      <w:color w:val="008000"/>
      <w:sz w:val="20"/>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Normal"/>
    <w:link w:val="S5"/>
    <w:uiPriority w:val="99"/>
    <w:rsid w:val="000F459B"/>
    <w:pPr>
      <w:widowControl/>
      <w:autoSpaceDE/>
      <w:autoSpaceDN/>
      <w:jc w:val="center"/>
    </w:pPr>
    <w:rPr>
      <w:rFonts w:ascii="Calibri" w:eastAsia="Calibri" w:hAnsi="Calibri"/>
      <w:sz w:val="24"/>
      <w:szCs w:val="20"/>
    </w:rPr>
  </w:style>
  <w:style w:type="paragraph" w:customStyle="1" w:styleId="a0">
    <w:name w:val="Примечание"/>
    <w:basedOn w:val="Normal"/>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0F459B"/>
    <w:pPr>
      <w:widowControl/>
      <w:autoSpaceDE/>
      <w:autoSpaceDN/>
    </w:pPr>
    <w:rPr>
      <w:rFonts w:ascii="Arial" w:hAnsi="Arial"/>
      <w:sz w:val="20"/>
      <w:szCs w:val="20"/>
      <w:lang w:eastAsia="ru-RU"/>
    </w:rPr>
  </w:style>
  <w:style w:type="character" w:customStyle="1" w:styleId="CommentTextChar">
    <w:name w:val="Comment Text Char"/>
    <w:basedOn w:val="DefaultParagraphFont"/>
    <w:link w:val="CommentText"/>
    <w:uiPriority w:val="99"/>
    <w:semiHidden/>
    <w:locked/>
    <w:rsid w:val="000F459B"/>
    <w:rPr>
      <w:rFonts w:ascii="Arial" w:hAnsi="Arial" w:cs="Times New Roman"/>
      <w:sz w:val="20"/>
      <w:szCs w:val="20"/>
    </w:rPr>
  </w:style>
  <w:style w:type="paragraph" w:customStyle="1" w:styleId="a1">
    <w:name w:val="приложения рнгп"/>
    <w:basedOn w:val="Heading2"/>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BodyTextIndent3">
    <w:name w:val="Body Text Indent 3"/>
    <w:basedOn w:val="Normal"/>
    <w:link w:val="BodyTextIndent3Char"/>
    <w:uiPriority w:val="99"/>
    <w:rsid w:val="000F459B"/>
    <w:pPr>
      <w:widowControl/>
      <w:autoSpaceDE/>
      <w:autoSpaceDN/>
      <w:spacing w:after="120"/>
      <w:ind w:left="283"/>
    </w:pPr>
    <w:rPr>
      <w:rFonts w:ascii="Arial" w:hAnsi="Arial"/>
      <w:sz w:val="16"/>
      <w:szCs w:val="16"/>
      <w:lang w:eastAsia="ru-RU"/>
    </w:rPr>
  </w:style>
  <w:style w:type="character" w:customStyle="1" w:styleId="BodyTextIndent3Char">
    <w:name w:val="Body Text Indent 3 Char"/>
    <w:basedOn w:val="DefaultParagraphFont"/>
    <w:link w:val="BodyTextIndent3"/>
    <w:uiPriority w:val="99"/>
    <w:locked/>
    <w:rsid w:val="000F459B"/>
    <w:rPr>
      <w:rFonts w:ascii="Arial" w:hAnsi="Arial" w:cs="Times New Roman"/>
      <w:sz w:val="16"/>
      <w:szCs w:val="16"/>
    </w:rPr>
  </w:style>
  <w:style w:type="paragraph" w:styleId="ListContinue2">
    <w:name w:val="List Continue 2"/>
    <w:basedOn w:val="Normal"/>
    <w:uiPriority w:val="99"/>
    <w:rsid w:val="000F459B"/>
    <w:pPr>
      <w:widowControl/>
      <w:autoSpaceDE/>
      <w:autoSpaceDN/>
      <w:spacing w:after="120"/>
      <w:ind w:left="566"/>
    </w:pPr>
    <w:rPr>
      <w:rFonts w:ascii="Arial" w:hAnsi="Arial" w:cs="Arial"/>
      <w:sz w:val="24"/>
      <w:szCs w:val="24"/>
      <w:lang w:eastAsia="ru-RU"/>
    </w:rPr>
  </w:style>
  <w:style w:type="paragraph" w:styleId="ListContinue3">
    <w:name w:val="List Continue 3"/>
    <w:basedOn w:val="Normal"/>
    <w:uiPriority w:val="99"/>
    <w:rsid w:val="000F459B"/>
    <w:pPr>
      <w:widowControl/>
      <w:autoSpaceDE/>
      <w:autoSpaceDN/>
      <w:spacing w:after="120"/>
      <w:ind w:left="849"/>
    </w:pPr>
    <w:rPr>
      <w:rFonts w:ascii="Arial" w:hAnsi="Arial" w:cs="Arial"/>
      <w:sz w:val="24"/>
      <w:szCs w:val="24"/>
      <w:lang w:eastAsia="ru-RU"/>
    </w:rPr>
  </w:style>
  <w:style w:type="paragraph" w:customStyle="1" w:styleId="10">
    <w:name w:val="Стиль1"/>
    <w:basedOn w:val="Normal"/>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Normal"/>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0">
    <w:name w:val="Знак2"/>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
    <w:name w:val="Знак3"/>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12">
    <w:name w:val="Знак12"/>
    <w:basedOn w:val="Normal"/>
    <w:uiPriority w:val="99"/>
    <w:rsid w:val="000F459B"/>
    <w:pPr>
      <w:widowControl/>
      <w:autoSpaceDE/>
      <w:autoSpaceDN/>
      <w:spacing w:line="240" w:lineRule="exact"/>
      <w:jc w:val="both"/>
    </w:pPr>
    <w:rPr>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3">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Normal"/>
    <w:uiPriority w:val="99"/>
    <w:rsid w:val="000F459B"/>
    <w:pPr>
      <w:widowControl/>
      <w:autoSpaceDE/>
      <w:autoSpaceDN/>
      <w:spacing w:after="160" w:line="240" w:lineRule="exact"/>
    </w:pPr>
    <w:rPr>
      <w:rFonts w:ascii="Verdana" w:hAnsi="Verdana"/>
      <w:sz w:val="20"/>
      <w:szCs w:val="20"/>
      <w:lang w:val="en-US" w:eastAsia="ru-RU"/>
    </w:rPr>
  </w:style>
  <w:style w:type="paragraph" w:styleId="ListBullet2">
    <w:name w:val="List Bullet 2"/>
    <w:basedOn w:val="Normal"/>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4">
    <w:name w:val="Знак Знак1 Знак"/>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Normal"/>
    <w:uiPriority w:val="99"/>
    <w:rsid w:val="000F459B"/>
    <w:pPr>
      <w:adjustRightInd w:val="0"/>
      <w:spacing w:line="331" w:lineRule="exact"/>
      <w:ind w:firstLine="734"/>
      <w:jc w:val="both"/>
    </w:pPr>
    <w:rPr>
      <w:sz w:val="24"/>
      <w:szCs w:val="24"/>
      <w:lang w:eastAsia="ru-RU"/>
    </w:rPr>
  </w:style>
  <w:style w:type="paragraph" w:customStyle="1" w:styleId="21">
    <w:name w:val="Знак Знак Знак2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Normal"/>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Normal"/>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0F459B"/>
    <w:pPr>
      <w:widowControl/>
      <w:autoSpaceDE/>
      <w:autoSpaceDN/>
    </w:pPr>
    <w:rPr>
      <w:rFonts w:ascii="Arial" w:hAnsi="Arial" w:cs="Arial"/>
      <w:b/>
      <w:bCs/>
      <w:sz w:val="24"/>
      <w:lang w:eastAsia="ru-RU"/>
    </w:rPr>
  </w:style>
  <w:style w:type="paragraph" w:customStyle="1" w:styleId="western">
    <w:name w:val="western"/>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0">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Normal"/>
    <w:uiPriority w:val="99"/>
    <w:rsid w:val="000F459B"/>
    <w:pPr>
      <w:widowControl/>
      <w:autoSpaceDE/>
      <w:autoSpaceDN/>
    </w:pPr>
    <w:rPr>
      <w:rFonts w:ascii="Verdana" w:hAnsi="Verdana" w:cs="Verdana"/>
      <w:sz w:val="20"/>
      <w:szCs w:val="20"/>
      <w:lang w:val="en-US" w:eastAsia="ru-RU"/>
    </w:rPr>
  </w:style>
  <w:style w:type="paragraph" w:customStyle="1" w:styleId="a3">
    <w:name w:val="Знак Знак Знак Знак"/>
    <w:basedOn w:val="Normal"/>
    <w:uiPriority w:val="99"/>
    <w:rsid w:val="000F459B"/>
    <w:pPr>
      <w:widowControl/>
      <w:autoSpaceDE/>
      <w:autoSpaceDN/>
    </w:pPr>
    <w:rPr>
      <w:rFonts w:ascii="Verdana" w:hAnsi="Verdana" w:cs="Verdana"/>
      <w:sz w:val="20"/>
      <w:szCs w:val="20"/>
      <w:lang w:val="en-US" w:eastAsia="ru-RU"/>
    </w:rPr>
  </w:style>
  <w:style w:type="character" w:styleId="FollowedHyperlink">
    <w:name w:val="FollowedHyperlink"/>
    <w:basedOn w:val="DefaultParagraphFont"/>
    <w:uiPriority w:val="99"/>
    <w:rsid w:val="000F459B"/>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Normal"/>
    <w:uiPriority w:val="99"/>
    <w:rsid w:val="000F459B"/>
    <w:pPr>
      <w:widowControl/>
      <w:autoSpaceDE/>
      <w:autoSpaceDN/>
    </w:pPr>
    <w:rPr>
      <w:rFonts w:ascii="Verdana" w:hAnsi="Verdana" w:cs="Verdana"/>
      <w:sz w:val="20"/>
      <w:szCs w:val="20"/>
      <w:lang w:val="en-US" w:eastAsia="ru-RU"/>
    </w:rPr>
  </w:style>
  <w:style w:type="paragraph" w:styleId="DocumentMap">
    <w:name w:val="Document Map"/>
    <w:basedOn w:val="Normal"/>
    <w:link w:val="DocumentMapChar"/>
    <w:uiPriority w:val="99"/>
    <w:rsid w:val="000F459B"/>
    <w:pPr>
      <w:autoSpaceDE/>
      <w:autoSpaceDN/>
      <w:ind w:firstLine="220"/>
      <w:jc w:val="both"/>
    </w:pPr>
    <w:rPr>
      <w:rFonts w:ascii="Tahoma" w:hAnsi="Tahoma"/>
      <w:b/>
      <w:bCs/>
      <w:sz w:val="16"/>
      <w:szCs w:val="16"/>
      <w:lang w:eastAsia="ru-RU"/>
    </w:rPr>
  </w:style>
  <w:style w:type="character" w:customStyle="1" w:styleId="DocumentMapChar">
    <w:name w:val="Document Map Char"/>
    <w:basedOn w:val="DefaultParagraphFont"/>
    <w:link w:val="DocumentMap"/>
    <w:uiPriority w:val="99"/>
    <w:locked/>
    <w:rsid w:val="000F459B"/>
    <w:rPr>
      <w:rFonts w:ascii="Tahoma" w:hAnsi="Tahoma" w:cs="Times New Roman"/>
      <w:b/>
      <w:bCs/>
      <w:sz w:val="16"/>
      <w:szCs w:val="16"/>
    </w:rPr>
  </w:style>
  <w:style w:type="paragraph" w:customStyle="1" w:styleId="24">
    <w:name w:val="Знак Знак Знак2 Знак Знак Знак Знак Знак Знак Знак4"/>
    <w:basedOn w:val="Normal"/>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CommentReference">
    <w:name w:val="annotation reference"/>
    <w:basedOn w:val="DefaultParagraphFont"/>
    <w:uiPriority w:val="99"/>
    <w:semiHidden/>
    <w:rsid w:val="000F459B"/>
    <w:rPr>
      <w:rFonts w:cs="Times New Roman"/>
      <w:sz w:val="16"/>
    </w:rPr>
  </w:style>
  <w:style w:type="paragraph" w:styleId="CommentSubject">
    <w:name w:val="annotation subject"/>
    <w:basedOn w:val="CommentText"/>
    <w:next w:val="CommentText"/>
    <w:link w:val="CommentSubjectChar"/>
    <w:uiPriority w:val="99"/>
    <w:semiHidden/>
    <w:rsid w:val="000F459B"/>
    <w:pPr>
      <w:ind w:firstLine="1418"/>
      <w:jc w:val="both"/>
    </w:pPr>
    <w:rPr>
      <w:b/>
      <w:bCs/>
    </w:rPr>
  </w:style>
  <w:style w:type="character" w:customStyle="1" w:styleId="CommentSubjectChar">
    <w:name w:val="Comment Subject Char"/>
    <w:basedOn w:val="CommentTextChar"/>
    <w:link w:val="CommentSubject"/>
    <w:uiPriority w:val="99"/>
    <w:semiHidden/>
    <w:locked/>
    <w:rsid w:val="000F459B"/>
    <w:rPr>
      <w:b/>
      <w:bCs/>
    </w:rPr>
  </w:style>
  <w:style w:type="table" w:customStyle="1" w:styleId="16">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TOC3">
    <w:name w:val="toc 3"/>
    <w:basedOn w:val="Normal"/>
    <w:next w:val="Normal"/>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TOC2">
    <w:name w:val="toc 2"/>
    <w:basedOn w:val="Normal"/>
    <w:next w:val="Normal"/>
    <w:autoRedefine/>
    <w:uiPriority w:val="99"/>
    <w:locked/>
    <w:rsid w:val="000F459B"/>
    <w:pPr>
      <w:widowControl/>
      <w:numPr>
        <w:numId w:val="15"/>
      </w:numPr>
      <w:tabs>
        <w:tab w:val="left" w:pos="284"/>
      </w:tabs>
      <w:autoSpaceDE/>
      <w:autoSpaceDN/>
      <w:ind w:left="0" w:firstLine="0"/>
    </w:pPr>
    <w:rPr>
      <w:rFonts w:eastAsia="Calibri"/>
      <w:sz w:val="24"/>
      <w:lang w:eastAsia="ru-RU"/>
    </w:rPr>
  </w:style>
  <w:style w:type="paragraph" w:styleId="TOC1">
    <w:name w:val="toc 1"/>
    <w:basedOn w:val="Normal"/>
    <w:next w:val="Normal"/>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DefaultParagraphFont"/>
    <w:uiPriority w:val="99"/>
    <w:rsid w:val="000F459B"/>
    <w:rPr>
      <w:rFonts w:cs="Times New Roman"/>
    </w:rPr>
  </w:style>
  <w:style w:type="character" w:customStyle="1" w:styleId="headeraff6">
    <w:name w:val="header_aff6"/>
    <w:basedOn w:val="DefaultParagraphFont"/>
    <w:uiPriority w:val="99"/>
    <w:rsid w:val="000F459B"/>
    <w:rPr>
      <w:rFonts w:cs="Times New Roman"/>
    </w:rPr>
  </w:style>
  <w:style w:type="paragraph" w:customStyle="1" w:styleId="23">
    <w:name w:val="Знак Знак Знак2 Знак Знак Знак Знак Знак Знак Знак3"/>
    <w:basedOn w:val="Normal"/>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ListParagraphChar1">
    <w:name w:val="List Paragraph Char1"/>
    <w:link w:val="ListParagraph"/>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locked/>
    <w:rsid w:val="000F459B"/>
    <w:rPr>
      <w:rFonts w:cs="Times New Roman"/>
      <w:i/>
      <w:iCs/>
    </w:rPr>
  </w:style>
  <w:style w:type="paragraph" w:customStyle="1" w:styleId="paragraph">
    <w:name w:val="paragraph"/>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DefaultParagraphFont"/>
    <w:uiPriority w:val="99"/>
    <w:rsid w:val="000F459B"/>
    <w:rPr>
      <w:rFonts w:cs="Times New Roman"/>
    </w:rPr>
  </w:style>
  <w:style w:type="character" w:customStyle="1" w:styleId="eop">
    <w:name w:val="eop"/>
    <w:basedOn w:val="DefaultParagraphFont"/>
    <w:uiPriority w:val="99"/>
    <w:rsid w:val="000F459B"/>
    <w:rPr>
      <w:rFonts w:cs="Times New Roman"/>
    </w:rPr>
  </w:style>
  <w:style w:type="table" w:customStyle="1" w:styleId="25">
    <w:name w:val="Сетка таблицы2"/>
    <w:uiPriority w:val="99"/>
    <w:rsid w:val="00C156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Normal"/>
    <w:uiPriority w:val="99"/>
    <w:rsid w:val="00C156A0"/>
    <w:pPr>
      <w:widowControl/>
      <w:autoSpaceDE/>
      <w:autoSpaceDN/>
      <w:spacing w:after="160" w:line="240" w:lineRule="exact"/>
    </w:pPr>
    <w:rPr>
      <w:rFonts w:ascii="Verdana" w:hAnsi="Verdana" w:cs="Verdana"/>
      <w:noProof/>
      <w:sz w:val="24"/>
      <w:szCs w:val="24"/>
      <w:lang w:val="en-US"/>
    </w:rPr>
  </w:style>
  <w:style w:type="character" w:customStyle="1" w:styleId="ListParagraphChar">
    <w:name w:val="List Paragraph Char"/>
    <w:aliases w:val="Заголовок_3 Char,Подпись рисунка Char,асз.Списка Char,Bullet 1 Char,Use Case List Paragraph Char,Bullet List Char,FooterText Char,numbered Char,Paragraphe de liste1 Char,Bulletr List Paragraph Char"/>
    <w:link w:val="17"/>
    <w:uiPriority w:val="99"/>
    <w:locked/>
    <w:rsid w:val="00A8559A"/>
  </w:style>
  <w:style w:type="paragraph" w:customStyle="1" w:styleId="17">
    <w:name w:val="Абзац списка1"/>
    <w:aliases w:val="Заголовок_3,Подпись рисунка,асз.Списка,Bullet 1,Use Case List Paragraph,Bullet List,FooterText,numbered,Paragraphe de liste1,Bulletr List Paragraph"/>
    <w:basedOn w:val="Normal"/>
    <w:link w:val="ListParagraphChar"/>
    <w:uiPriority w:val="99"/>
    <w:rsid w:val="00A8559A"/>
    <w:pPr>
      <w:widowControl/>
      <w:autoSpaceDE/>
      <w:autoSpaceDN/>
      <w:spacing w:after="200" w:line="276" w:lineRule="auto"/>
      <w:ind w:left="720"/>
      <w:contextualSpacing/>
    </w:pPr>
    <w:rPr>
      <w:rFonts w:ascii="Calibri" w:eastAsia="Calibri" w:hAnsi="Calibri"/>
      <w:lang w:eastAsia="ru-RU"/>
    </w:rPr>
  </w:style>
  <w:style w:type="paragraph" w:customStyle="1" w:styleId="a4">
    <w:name w:val="[Без стиля]"/>
    <w:uiPriority w:val="99"/>
    <w:rsid w:val="00A8559A"/>
    <w:pPr>
      <w:autoSpaceDE w:val="0"/>
      <w:autoSpaceDN w:val="0"/>
      <w:adjustRightInd w:val="0"/>
      <w:spacing w:line="288" w:lineRule="auto"/>
    </w:pPr>
    <w:rPr>
      <w:rFonts w:ascii="Times New Roman" w:eastAsia="Times New Roman" w:hAnsi="Times New Roman"/>
      <w:color w:val="000000"/>
      <w:sz w:val="24"/>
      <w:szCs w:val="24"/>
      <w:lang w:val="en-US" w:eastAsia="en-US"/>
    </w:rPr>
  </w:style>
  <w:style w:type="paragraph" w:customStyle="1" w:styleId="12TABL-hroom">
    <w:name w:val="12TABL-hroom"/>
    <w:basedOn w:val="Normal"/>
    <w:uiPriority w:val="99"/>
    <w:rsid w:val="00A8559A"/>
    <w:pPr>
      <w:widowControl/>
      <w:suppressAutoHyphens/>
      <w:adjustRightInd w:val="0"/>
      <w:spacing w:line="240" w:lineRule="atLeast"/>
    </w:pPr>
    <w:rPr>
      <w:rFonts w:ascii="TextBookC" w:hAnsi="TextBookC" w:cs="TextBookC"/>
      <w:b/>
      <w:bCs/>
      <w:color w:val="00FFFF"/>
      <w:sz w:val="18"/>
      <w:szCs w:val="18"/>
    </w:rPr>
  </w:style>
  <w:style w:type="paragraph" w:customStyle="1" w:styleId="30">
    <w:name w:val="Основной текст (3)"/>
    <w:basedOn w:val="Normal"/>
    <w:uiPriority w:val="99"/>
    <w:rsid w:val="00A8559A"/>
    <w:pPr>
      <w:shd w:val="clear" w:color="auto" w:fill="FFFFFF"/>
      <w:suppressAutoHyphens/>
      <w:autoSpaceDE/>
      <w:autoSpaceDN/>
      <w:spacing w:after="60" w:line="240" w:lineRule="atLeast"/>
      <w:ind w:hanging="1140"/>
      <w:jc w:val="both"/>
    </w:pPr>
    <w:rPr>
      <w:rFonts w:ascii="Arial" w:hAnsi="Arial" w:cs="Arial"/>
      <w:sz w:val="20"/>
      <w:szCs w:val="20"/>
      <w:lang w:eastAsia="zh-CN"/>
    </w:rPr>
  </w:style>
  <w:style w:type="paragraph" w:customStyle="1" w:styleId="26">
    <w:name w:val="Основной текст (2)"/>
    <w:basedOn w:val="Normal"/>
    <w:uiPriority w:val="99"/>
    <w:rsid w:val="00A8559A"/>
    <w:pPr>
      <w:shd w:val="clear" w:color="auto" w:fill="FFFFFF"/>
      <w:suppressAutoHyphens/>
      <w:autoSpaceDE/>
      <w:autoSpaceDN/>
      <w:spacing w:before="300" w:after="300" w:line="240" w:lineRule="atLeast"/>
      <w:ind w:hanging="1320"/>
      <w:jc w:val="both"/>
    </w:pPr>
    <w:rPr>
      <w:sz w:val="28"/>
      <w:szCs w:val="28"/>
      <w:lang w:eastAsia="zh-CN"/>
    </w:rPr>
  </w:style>
  <w:style w:type="paragraph" w:customStyle="1" w:styleId="12TABL-txt">
    <w:name w:val="12TABL-txt"/>
    <w:basedOn w:val="Normal"/>
    <w:uiPriority w:val="99"/>
    <w:rsid w:val="00A8559A"/>
    <w:pPr>
      <w:widowControl/>
      <w:suppressAutoHyphens/>
      <w:autoSpaceDE/>
      <w:autoSpaceDN/>
      <w:spacing w:line="240" w:lineRule="atLeast"/>
    </w:pPr>
    <w:rPr>
      <w:rFonts w:ascii="TextBookC" w:hAnsi="TextBookC" w:cs="TextBookC"/>
      <w:color w:val="000000"/>
      <w:sz w:val="18"/>
      <w:szCs w:val="18"/>
      <w:lang w:eastAsia="zh-CN"/>
    </w:rPr>
  </w:style>
  <w:style w:type="paragraph" w:customStyle="1" w:styleId="12TABL-header">
    <w:name w:val="12TABL-header"/>
    <w:basedOn w:val="Normal"/>
    <w:uiPriority w:val="99"/>
    <w:rsid w:val="00A8559A"/>
    <w:pPr>
      <w:widowControl/>
      <w:pBdr>
        <w:top w:val="single" w:sz="48" w:space="0" w:color="000000"/>
        <w:bottom w:val="single" w:sz="48" w:space="0" w:color="000000"/>
      </w:pBdr>
      <w:suppressAutoHyphens/>
      <w:autoSpaceDE/>
      <w:autoSpaceDN/>
      <w:spacing w:before="113" w:after="283" w:line="280" w:lineRule="atLeast"/>
      <w:ind w:left="170" w:right="170"/>
    </w:pPr>
    <w:rPr>
      <w:rFonts w:ascii="TextBookC" w:hAnsi="TextBookC" w:cs="TextBookC"/>
      <w:b/>
      <w:bCs/>
      <w:color w:val="000000"/>
      <w:spacing w:val="-3"/>
      <w:sz w:val="26"/>
      <w:szCs w:val="26"/>
      <w:lang w:eastAsia="zh-CN"/>
    </w:rPr>
  </w:style>
  <w:style w:type="paragraph" w:customStyle="1" w:styleId="51">
    <w:name w:val="Основной текст (5)"/>
    <w:basedOn w:val="Normal"/>
    <w:uiPriority w:val="99"/>
    <w:rsid w:val="00A8559A"/>
    <w:pPr>
      <w:shd w:val="clear" w:color="auto" w:fill="FFFFFF"/>
      <w:suppressAutoHyphens/>
      <w:autoSpaceDE/>
      <w:autoSpaceDN/>
      <w:spacing w:before="120" w:after="360" w:line="240" w:lineRule="atLeast"/>
    </w:pPr>
    <w:rPr>
      <w:sz w:val="20"/>
      <w:szCs w:val="20"/>
      <w:lang w:eastAsia="zh-CN"/>
    </w:rPr>
  </w:style>
  <w:style w:type="paragraph" w:customStyle="1" w:styleId="60">
    <w:name w:val="Основной текст (6)"/>
    <w:basedOn w:val="Normal"/>
    <w:uiPriority w:val="99"/>
    <w:rsid w:val="00A8559A"/>
    <w:pPr>
      <w:shd w:val="clear" w:color="auto" w:fill="FFFFFF"/>
      <w:suppressAutoHyphens/>
      <w:autoSpaceDE/>
      <w:autoSpaceDN/>
      <w:spacing w:before="60" w:after="900" w:line="240" w:lineRule="atLeast"/>
    </w:pPr>
    <w:rPr>
      <w:b/>
      <w:bCs/>
      <w:sz w:val="18"/>
      <w:szCs w:val="18"/>
      <w:lang w:eastAsia="zh-CN"/>
    </w:rPr>
  </w:style>
  <w:style w:type="character" w:customStyle="1" w:styleId="Bold">
    <w:name w:val="Bold"/>
    <w:uiPriority w:val="99"/>
    <w:rsid w:val="00A8559A"/>
    <w:rPr>
      <w:b/>
    </w:rPr>
  </w:style>
  <w:style w:type="character" w:customStyle="1" w:styleId="212pt">
    <w:name w:val="Основной текст (2) + 12 pt"/>
    <w:uiPriority w:val="99"/>
    <w:rsid w:val="00A8559A"/>
    <w:rPr>
      <w:rFonts w:ascii="Times New Roman" w:hAnsi="Times New Roman"/>
      <w:color w:val="000000"/>
      <w:spacing w:val="0"/>
      <w:w w:val="100"/>
      <w:position w:val="0"/>
      <w:sz w:val="24"/>
      <w:shd w:val="clear" w:color="auto" w:fill="FFFFFF"/>
      <w:vertAlign w:val="baseline"/>
      <w:lang w:val="ru-RU"/>
    </w:rPr>
  </w:style>
  <w:style w:type="paragraph" w:customStyle="1" w:styleId="msonormalcxspmiddle">
    <w:name w:val="msonormalcxspmiddle"/>
    <w:basedOn w:val="Normal"/>
    <w:uiPriority w:val="99"/>
    <w:rsid w:val="00A8559A"/>
    <w:pPr>
      <w:widowControl/>
      <w:autoSpaceDE/>
      <w:autoSpaceDN/>
      <w:spacing w:before="100" w:beforeAutospacing="1" w:after="100" w:afterAutospacing="1"/>
    </w:pPr>
    <w:rPr>
      <w:sz w:val="24"/>
      <w:szCs w:val="24"/>
      <w:lang w:eastAsia="ru-RU"/>
    </w:rPr>
  </w:style>
  <w:style w:type="paragraph" w:customStyle="1" w:styleId="msonormalcxsplast">
    <w:name w:val="msonormalcxsplast"/>
    <w:basedOn w:val="Normal"/>
    <w:uiPriority w:val="99"/>
    <w:rsid w:val="00A8559A"/>
    <w:pPr>
      <w:widowControl/>
      <w:autoSpaceDE/>
      <w:autoSpaceDN/>
      <w:spacing w:before="100" w:beforeAutospacing="1" w:after="100" w:afterAutospacing="1"/>
    </w:pPr>
    <w:rPr>
      <w:sz w:val="24"/>
      <w:szCs w:val="24"/>
      <w:lang w:eastAsia="ru-RU"/>
    </w:rPr>
  </w:style>
  <w:style w:type="numbering" w:customStyle="1" w:styleId="2">
    <w:name w:val="Стиль2"/>
    <w:rsid w:val="00021EFF"/>
    <w:pPr>
      <w:numPr>
        <w:numId w:val="10"/>
      </w:numPr>
    </w:pPr>
  </w:style>
</w:styles>
</file>

<file path=word/webSettings.xml><?xml version="1.0" encoding="utf-8"?>
<w:webSettings xmlns:r="http://schemas.openxmlformats.org/officeDocument/2006/relationships" xmlns:w="http://schemas.openxmlformats.org/wordprocessingml/2006/main">
  <w:divs>
    <w:div w:id="1732539559">
      <w:marLeft w:val="0"/>
      <w:marRight w:val="0"/>
      <w:marTop w:val="0"/>
      <w:marBottom w:val="0"/>
      <w:divBdr>
        <w:top w:val="none" w:sz="0" w:space="0" w:color="auto"/>
        <w:left w:val="none" w:sz="0" w:space="0" w:color="auto"/>
        <w:bottom w:val="none" w:sz="0" w:space="0" w:color="auto"/>
        <w:right w:val="none" w:sz="0" w:space="0" w:color="auto"/>
      </w:divBdr>
    </w:div>
    <w:div w:id="1732539560">
      <w:marLeft w:val="0"/>
      <w:marRight w:val="0"/>
      <w:marTop w:val="0"/>
      <w:marBottom w:val="0"/>
      <w:divBdr>
        <w:top w:val="none" w:sz="0" w:space="0" w:color="auto"/>
        <w:left w:val="none" w:sz="0" w:space="0" w:color="auto"/>
        <w:bottom w:val="none" w:sz="0" w:space="0" w:color="auto"/>
        <w:right w:val="none" w:sz="0" w:space="0" w:color="auto"/>
      </w:divBdr>
    </w:div>
    <w:div w:id="1732539561">
      <w:marLeft w:val="0"/>
      <w:marRight w:val="0"/>
      <w:marTop w:val="0"/>
      <w:marBottom w:val="0"/>
      <w:divBdr>
        <w:top w:val="none" w:sz="0" w:space="0" w:color="auto"/>
        <w:left w:val="none" w:sz="0" w:space="0" w:color="auto"/>
        <w:bottom w:val="none" w:sz="0" w:space="0" w:color="auto"/>
        <w:right w:val="none" w:sz="0" w:space="0" w:color="auto"/>
      </w:divBdr>
    </w:div>
    <w:div w:id="1732539562">
      <w:marLeft w:val="0"/>
      <w:marRight w:val="0"/>
      <w:marTop w:val="0"/>
      <w:marBottom w:val="0"/>
      <w:divBdr>
        <w:top w:val="none" w:sz="0" w:space="0" w:color="auto"/>
        <w:left w:val="none" w:sz="0" w:space="0" w:color="auto"/>
        <w:bottom w:val="none" w:sz="0" w:space="0" w:color="auto"/>
        <w:right w:val="none" w:sz="0" w:space="0" w:color="auto"/>
      </w:divBdr>
    </w:div>
    <w:div w:id="1732539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24</Pages>
  <Words>14261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comp</cp:lastModifiedBy>
  <cp:revision>13</cp:revision>
  <cp:lastPrinted>2022-08-30T10:07:00Z</cp:lastPrinted>
  <dcterms:created xsi:type="dcterms:W3CDTF">2023-02-06T10:35:00Z</dcterms:created>
  <dcterms:modified xsi:type="dcterms:W3CDTF">2023-05-04T09:04:00Z</dcterms:modified>
</cp:coreProperties>
</file>