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74" w:rsidRDefault="00667074" w:rsidP="00100D99">
      <w:pPr>
        <w:rPr>
          <w:b/>
          <w:sz w:val="26"/>
          <w:szCs w:val="26"/>
        </w:rPr>
      </w:pPr>
    </w:p>
    <w:p w:rsidR="00667074" w:rsidRDefault="00667074">
      <w:pPr>
        <w:jc w:val="center"/>
        <w:rPr>
          <w:b/>
          <w:sz w:val="26"/>
          <w:szCs w:val="26"/>
        </w:rPr>
      </w:pPr>
    </w:p>
    <w:p w:rsidR="00667074" w:rsidRDefault="00826910" w:rsidP="00CB5C96">
      <w:pPr>
        <w:pStyle w:val="a7"/>
        <w:jc w:val="center"/>
      </w:pPr>
      <w:r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66.75pt;height:78.75pt;visibility:visible">
            <v:imagedata r:id="rId7" o:title=""/>
          </v:shape>
        </w:pict>
      </w:r>
    </w:p>
    <w:p w:rsidR="00667074" w:rsidRDefault="00667074" w:rsidP="00CB5C96">
      <w:pPr>
        <w:pStyle w:val="a7"/>
        <w:jc w:val="center"/>
      </w:pPr>
    </w:p>
    <w:p w:rsidR="00667074" w:rsidRDefault="00667074" w:rsidP="00CB5C96">
      <w:pPr>
        <w:pStyle w:val="a7"/>
        <w:jc w:val="center"/>
      </w:pPr>
    </w:p>
    <w:tbl>
      <w:tblPr>
        <w:tblW w:w="10022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3"/>
        <w:gridCol w:w="1813"/>
        <w:gridCol w:w="2636"/>
      </w:tblGrid>
      <w:tr w:rsidR="00667074" w:rsidRPr="00414219" w:rsidTr="00441777">
        <w:trPr>
          <w:trHeight w:val="1457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074" w:rsidRPr="00414219" w:rsidRDefault="00826910" w:rsidP="00441777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" o:spid="_x0000_s1026" type="#_x0000_t202" style="position:absolute;left:0;text-align:left;margin-left:8.4pt;margin-top:-10.75pt;width:375.05pt;height:64.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" filled="f" stroked="f">
                  <o:lock v:ext="edit" shapetype="t"/>
                  <v:textbox>
                    <w:txbxContent>
                      <w:p w:rsidR="00826910" w:rsidRDefault="00826910" w:rsidP="00CB5C96">
                        <w:pPr>
                          <w:pStyle w:val="ac"/>
                          <w:spacing w:before="0" w:beforeAutospacing="0" w:after="0"/>
                          <w:jc w:val="center"/>
                        </w:pPr>
                        <w:r w:rsidRPr="00CB5C96">
                          <w:rPr>
                            <w:rFonts w:ascii="Arial Black" w:hAnsi="Arial Black"/>
                            <w:i/>
                            <w:iCs/>
                            <w:outline/>
                            <w:color w:val="000000"/>
                            <w:sz w:val="64"/>
                            <w:szCs w:val="64"/>
                          </w:rPr>
                          <w:t>Информационный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074" w:rsidRPr="00414219" w:rsidRDefault="00667074" w:rsidP="00441777"/>
          <w:tbl>
            <w:tblPr>
              <w:tblpPr w:leftFromText="180" w:rightFromText="180" w:vertAnchor="text" w:horzAnchor="page" w:tblpX="903" w:tblpY="-170"/>
              <w:tblOverlap w:val="never"/>
              <w:tblW w:w="1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9"/>
            </w:tblGrid>
            <w:tr w:rsidR="00667074" w:rsidRPr="00414219" w:rsidTr="00441777">
              <w:trPr>
                <w:trHeight w:val="2020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074" w:rsidRDefault="00667074" w:rsidP="00441777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667074" w:rsidRPr="001F43C3" w:rsidRDefault="00667074" w:rsidP="0044177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14 октября 2022</w:t>
                  </w:r>
                  <w:r w:rsidRPr="001F43C3">
                    <w:rPr>
                      <w:b/>
                      <w:szCs w:val="28"/>
                    </w:rPr>
                    <w:t xml:space="preserve"> года</w:t>
                  </w:r>
                </w:p>
                <w:p w:rsidR="00667074" w:rsidRPr="00414219" w:rsidRDefault="00667074" w:rsidP="00441777">
                  <w:pPr>
                    <w:jc w:val="center"/>
                  </w:pPr>
                  <w:r w:rsidRPr="001F43C3">
                    <w:rPr>
                      <w:b/>
                      <w:szCs w:val="28"/>
                    </w:rPr>
                    <w:t>№</w:t>
                  </w:r>
                  <w:r>
                    <w:rPr>
                      <w:b/>
                      <w:szCs w:val="28"/>
                    </w:rPr>
                    <w:t>3</w:t>
                  </w:r>
                </w:p>
              </w:tc>
            </w:tr>
          </w:tbl>
          <w:p w:rsidR="00667074" w:rsidRPr="00414219" w:rsidRDefault="00667074" w:rsidP="00441777"/>
          <w:p w:rsidR="00667074" w:rsidRPr="00414219" w:rsidRDefault="00667074" w:rsidP="00441777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Учрежден </w:t>
            </w:r>
          </w:p>
          <w:p w:rsidR="00667074" w:rsidRPr="00414219" w:rsidRDefault="00667074" w:rsidP="00441777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Решением Думы </w:t>
            </w:r>
            <w:proofErr w:type="spellStart"/>
            <w:r>
              <w:rPr>
                <w:sz w:val="16"/>
                <w:szCs w:val="16"/>
              </w:rPr>
              <w:t>Мокроусовского</w:t>
            </w:r>
            <w:proofErr w:type="spellEnd"/>
          </w:p>
          <w:p w:rsidR="00667074" w:rsidRPr="00414219" w:rsidRDefault="00667074" w:rsidP="00441777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муниципального округа </w:t>
            </w:r>
          </w:p>
          <w:p w:rsidR="00667074" w:rsidRPr="00414219" w:rsidRDefault="00667074" w:rsidP="00441777">
            <w:pPr>
              <w:ind w:left="5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</w:t>
            </w:r>
            <w:r w:rsidRPr="00414219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2</w:t>
            </w:r>
            <w:r w:rsidRPr="00414219">
              <w:rPr>
                <w:sz w:val="16"/>
                <w:szCs w:val="16"/>
              </w:rPr>
              <w:t>г.</w:t>
            </w:r>
          </w:p>
          <w:p w:rsidR="00667074" w:rsidRPr="00414219" w:rsidRDefault="00667074" w:rsidP="00441777">
            <w:pPr>
              <w:ind w:left="592"/>
            </w:pPr>
            <w:r>
              <w:rPr>
                <w:sz w:val="16"/>
                <w:szCs w:val="16"/>
              </w:rPr>
              <w:t>№ 78</w:t>
            </w:r>
          </w:p>
          <w:p w:rsidR="00667074" w:rsidRPr="00414219" w:rsidRDefault="00667074" w:rsidP="00441777">
            <w:pPr>
              <w:ind w:left="592"/>
            </w:pPr>
          </w:p>
        </w:tc>
      </w:tr>
      <w:tr w:rsidR="00667074" w:rsidRPr="00414219" w:rsidTr="00441777">
        <w:trPr>
          <w:trHeight w:val="260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</w:tcPr>
          <w:p w:rsidR="00667074" w:rsidRPr="00414219" w:rsidRDefault="00826910" w:rsidP="00441777">
            <w:pPr>
              <w:jc w:val="right"/>
            </w:pPr>
            <w:r>
              <w:rPr>
                <w:noProof/>
              </w:rPr>
              <w:pict>
                <v:shape id="Надпись 8" o:spid="_x0000_s1027" type="#_x0000_t202" style="position:absolute;left:0;text-align:left;margin-left:8.4pt;margin-top:-4.1pt;width:248.5pt;height:37.3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" filled="f" stroked="f">
                  <o:lock v:ext="edit" shapetype="t"/>
                  <v:textbox>
                    <w:txbxContent>
                      <w:p w:rsidR="00826910" w:rsidRDefault="00826910" w:rsidP="00CB5C96">
                        <w:pPr>
                          <w:pStyle w:val="ac"/>
                          <w:spacing w:before="0" w:beforeAutospacing="0" w:after="0"/>
                          <w:jc w:val="center"/>
                        </w:pPr>
                        <w:r w:rsidRPr="00CB5C96">
                          <w:rPr>
                            <w:rFonts w:ascii="Arial Black" w:hAnsi="Arial Black"/>
                            <w:i/>
                            <w:iCs/>
                            <w:outline/>
                            <w:color w:val="000000"/>
                            <w:sz w:val="32"/>
                            <w:szCs w:val="32"/>
                          </w:rPr>
                          <w:t>ВЕСТНИК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667074" w:rsidRPr="00414219" w:rsidRDefault="00667074" w:rsidP="00441777"/>
        </w:tc>
        <w:tc>
          <w:tcPr>
            <w:tcW w:w="2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074" w:rsidRPr="00414219" w:rsidRDefault="00667074" w:rsidP="00441777"/>
        </w:tc>
      </w:tr>
      <w:tr w:rsidR="00667074" w:rsidRPr="00414219" w:rsidTr="00441777">
        <w:trPr>
          <w:trHeight w:val="2348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074" w:rsidRPr="00414219" w:rsidRDefault="00667074" w:rsidP="00441777">
            <w:pPr>
              <w:jc w:val="center"/>
              <w:rPr>
                <w:b/>
              </w:rPr>
            </w:pPr>
          </w:p>
          <w:p w:rsidR="00667074" w:rsidRDefault="00667074" w:rsidP="00441777">
            <w:pPr>
              <w:ind w:left="284"/>
              <w:jc w:val="center"/>
              <w:rPr>
                <w:b/>
              </w:rPr>
            </w:pPr>
          </w:p>
          <w:p w:rsidR="00667074" w:rsidRDefault="00667074" w:rsidP="00441777">
            <w:pPr>
              <w:ind w:left="284"/>
              <w:jc w:val="center"/>
              <w:rPr>
                <w:b/>
              </w:rPr>
            </w:pPr>
          </w:p>
          <w:p w:rsidR="00667074" w:rsidRPr="00414219" w:rsidRDefault="00667074" w:rsidP="00441777">
            <w:pPr>
              <w:ind w:left="2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Мокроусовского</w:t>
            </w:r>
            <w:proofErr w:type="spellEnd"/>
            <w:r w:rsidRPr="00414219">
              <w:rPr>
                <w:b/>
              </w:rPr>
              <w:t xml:space="preserve"> муниципального округа</w:t>
            </w:r>
          </w:p>
          <w:p w:rsidR="00667074" w:rsidRPr="00414219" w:rsidRDefault="00667074" w:rsidP="00441777">
            <w:pPr>
              <w:ind w:left="284"/>
              <w:jc w:val="center"/>
              <w:rPr>
                <w:noProof/>
              </w:rPr>
            </w:pPr>
            <w:r w:rsidRPr="00414219">
              <w:rPr>
                <w:b/>
              </w:rPr>
              <w:t>Курганской области</w:t>
            </w:r>
          </w:p>
        </w:tc>
        <w:tc>
          <w:tcPr>
            <w:tcW w:w="2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074" w:rsidRPr="00414219" w:rsidRDefault="00667074" w:rsidP="00441777"/>
        </w:tc>
      </w:tr>
    </w:tbl>
    <w:p w:rsidR="00667074" w:rsidRDefault="00826910" w:rsidP="00CB5C96">
      <w:pPr>
        <w:pStyle w:val="a7"/>
      </w:pPr>
      <w:r>
        <w:rPr>
          <w:noProof/>
        </w:rPr>
        <w:pict>
          <v:line id="Прямая соединительная линия 7" o:spid="_x0000_s1028" style="position:absolute;left:0;text-align:left;z-index:1;visibility:visible;mso-position-horizontal-relative:text;mso-position-vertical-relative:text" from="1.5pt,18.65pt" to="49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" strokeweight="1.5pt">
            <v:stroke joinstyle="miter"/>
          </v:line>
        </w:pict>
      </w:r>
    </w:p>
    <w:p w:rsidR="00667074" w:rsidRDefault="00667074" w:rsidP="00CB5C96">
      <w:pPr>
        <w:jc w:val="center"/>
        <w:rPr>
          <w:b/>
          <w:sz w:val="26"/>
          <w:szCs w:val="26"/>
        </w:rPr>
      </w:pPr>
    </w:p>
    <w:p w:rsidR="00667074" w:rsidRPr="00340A98" w:rsidRDefault="00826910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 id="Рисунок 1" o:spid="_x0000_i1026" type="#_x0000_t75" alt="ГЕРБ РАЙОНА" style="width:32.25pt;height:39pt;visibility:visible">
            <v:imagedata r:id="rId7" o:title=""/>
          </v:shape>
        </w:pict>
      </w:r>
    </w:p>
    <w:p w:rsidR="00667074" w:rsidRDefault="00667074">
      <w:pPr>
        <w:jc w:val="center"/>
        <w:rPr>
          <w:b/>
          <w:szCs w:val="28"/>
        </w:rPr>
      </w:pPr>
      <w:proofErr w:type="gramStart"/>
      <w:r w:rsidRPr="001728C9">
        <w:rPr>
          <w:b/>
          <w:szCs w:val="28"/>
        </w:rPr>
        <w:t>КУРГАНСКАЯ  ОБЛАСТЬ</w:t>
      </w:r>
      <w:proofErr w:type="gramEnd"/>
    </w:p>
    <w:p w:rsidR="00667074" w:rsidRPr="001728C9" w:rsidRDefault="00667074">
      <w:pPr>
        <w:jc w:val="center"/>
        <w:rPr>
          <w:b/>
          <w:szCs w:val="28"/>
        </w:rPr>
      </w:pPr>
      <w:r>
        <w:rPr>
          <w:b/>
          <w:szCs w:val="28"/>
        </w:rPr>
        <w:t>МОКРОУСОВСКИЙ МУНИЦИПАЛЬНЫЙ ОКРУГ</w:t>
      </w:r>
    </w:p>
    <w:p w:rsidR="00667074" w:rsidRPr="001728C9" w:rsidRDefault="00667074">
      <w:pPr>
        <w:jc w:val="center"/>
        <w:rPr>
          <w:b/>
          <w:szCs w:val="28"/>
        </w:rPr>
      </w:pPr>
      <w:r w:rsidRPr="001728C9">
        <w:rPr>
          <w:b/>
          <w:szCs w:val="28"/>
        </w:rPr>
        <w:t xml:space="preserve">Администрация </w:t>
      </w:r>
      <w:proofErr w:type="spellStart"/>
      <w:proofErr w:type="gramStart"/>
      <w:r w:rsidRPr="001728C9">
        <w:rPr>
          <w:b/>
          <w:szCs w:val="28"/>
        </w:rPr>
        <w:t>Мокроусовского</w:t>
      </w:r>
      <w:proofErr w:type="spellEnd"/>
      <w:r w:rsidRPr="001728C9">
        <w:rPr>
          <w:b/>
          <w:szCs w:val="28"/>
        </w:rPr>
        <w:t xml:space="preserve">  муниципального</w:t>
      </w:r>
      <w:proofErr w:type="gramEnd"/>
      <w:r w:rsidRPr="001728C9">
        <w:rPr>
          <w:b/>
          <w:szCs w:val="28"/>
        </w:rPr>
        <w:t xml:space="preserve"> округа </w:t>
      </w:r>
    </w:p>
    <w:p w:rsidR="00667074" w:rsidRPr="001728C9" w:rsidRDefault="00667074">
      <w:pPr>
        <w:jc w:val="center"/>
        <w:rPr>
          <w:b/>
          <w:szCs w:val="28"/>
        </w:rPr>
      </w:pPr>
    </w:p>
    <w:p w:rsidR="00667074" w:rsidRPr="001728C9" w:rsidRDefault="00667074">
      <w:pPr>
        <w:jc w:val="center"/>
        <w:rPr>
          <w:b/>
          <w:szCs w:val="28"/>
        </w:rPr>
      </w:pPr>
      <w:r w:rsidRPr="001728C9">
        <w:rPr>
          <w:b/>
          <w:szCs w:val="28"/>
        </w:rPr>
        <w:t xml:space="preserve">П О С Т А Н О В Л Е Н И Е </w:t>
      </w:r>
    </w:p>
    <w:p w:rsidR="00667074" w:rsidRPr="001728C9" w:rsidRDefault="00667074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667074" w:rsidRPr="001728C9" w:rsidRDefault="00667074">
      <w:pPr>
        <w:pStyle w:val="a3"/>
        <w:tabs>
          <w:tab w:val="clear" w:pos="4153"/>
          <w:tab w:val="clear" w:pos="8306"/>
        </w:tabs>
        <w:rPr>
          <w:szCs w:val="28"/>
        </w:rPr>
      </w:pPr>
      <w:r w:rsidRPr="001728C9">
        <w:rPr>
          <w:szCs w:val="28"/>
        </w:rPr>
        <w:t>от</w:t>
      </w:r>
      <w:r>
        <w:rPr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22 г"/>
        </w:smartTagPr>
        <w:r w:rsidRPr="001728C9">
          <w:rPr>
            <w:szCs w:val="28"/>
          </w:rPr>
          <w:t>2022г</w:t>
        </w:r>
      </w:smartTag>
      <w:r w:rsidRPr="001728C9">
        <w:rPr>
          <w:szCs w:val="28"/>
        </w:rPr>
        <w:t>.        №</w:t>
      </w:r>
      <w:r>
        <w:rPr>
          <w:szCs w:val="28"/>
        </w:rPr>
        <w:t>144</w:t>
      </w:r>
    </w:p>
    <w:p w:rsidR="00667074" w:rsidRPr="001728C9" w:rsidRDefault="00667074">
      <w:pPr>
        <w:rPr>
          <w:szCs w:val="28"/>
        </w:rPr>
      </w:pPr>
      <w:r w:rsidRPr="001728C9">
        <w:rPr>
          <w:szCs w:val="28"/>
        </w:rPr>
        <w:t>с. Мокроусово</w:t>
      </w:r>
    </w:p>
    <w:p w:rsidR="00667074" w:rsidRPr="001728C9" w:rsidRDefault="00667074">
      <w:pPr>
        <w:jc w:val="both"/>
        <w:rPr>
          <w:szCs w:val="28"/>
        </w:rPr>
      </w:pPr>
    </w:p>
    <w:p w:rsidR="00667074" w:rsidRPr="001728C9" w:rsidRDefault="00667074">
      <w:pPr>
        <w:jc w:val="both"/>
        <w:rPr>
          <w:szCs w:val="28"/>
        </w:rPr>
      </w:pPr>
    </w:p>
    <w:p w:rsidR="00667074" w:rsidRPr="001728C9" w:rsidRDefault="00667074" w:rsidP="00373128">
      <w:pPr>
        <w:pStyle w:val="ac"/>
        <w:spacing w:before="0" w:beforeAutospacing="0" w:after="0"/>
        <w:rPr>
          <w:sz w:val="28"/>
          <w:szCs w:val="28"/>
        </w:rPr>
      </w:pPr>
      <w:r w:rsidRPr="001728C9">
        <w:rPr>
          <w:rStyle w:val="ad"/>
          <w:b w:val="0"/>
          <w:bCs/>
          <w:sz w:val="28"/>
          <w:szCs w:val="28"/>
        </w:rPr>
        <w:t>О мерах по реализации отдельных положений</w:t>
      </w:r>
    </w:p>
    <w:p w:rsidR="00667074" w:rsidRPr="001728C9" w:rsidRDefault="00667074" w:rsidP="00373128">
      <w:pPr>
        <w:pStyle w:val="ac"/>
        <w:shd w:val="clear" w:color="auto" w:fill="FFFFFF"/>
        <w:spacing w:before="0" w:beforeAutospacing="0" w:after="0"/>
        <w:rPr>
          <w:sz w:val="28"/>
          <w:szCs w:val="28"/>
        </w:rPr>
      </w:pPr>
      <w:r w:rsidRPr="001728C9">
        <w:rPr>
          <w:rStyle w:val="ad"/>
          <w:b w:val="0"/>
          <w:bCs/>
          <w:sz w:val="28"/>
          <w:szCs w:val="28"/>
        </w:rPr>
        <w:t>Федерального закона «О противодействии коррупции»</w:t>
      </w:r>
    </w:p>
    <w:p w:rsidR="00667074" w:rsidRPr="001728C9" w:rsidRDefault="00667074" w:rsidP="00373128">
      <w:pPr>
        <w:rPr>
          <w:szCs w:val="28"/>
        </w:rPr>
      </w:pPr>
    </w:p>
    <w:p w:rsidR="00667074" w:rsidRPr="001728C9" w:rsidRDefault="00667074">
      <w:pPr>
        <w:jc w:val="both"/>
        <w:rPr>
          <w:szCs w:val="28"/>
        </w:rPr>
      </w:pPr>
    </w:p>
    <w:p w:rsidR="00667074" w:rsidRPr="001728C9" w:rsidRDefault="00667074" w:rsidP="00373128">
      <w:pPr>
        <w:pStyle w:val="ac"/>
        <w:spacing w:after="0"/>
        <w:ind w:firstLine="703"/>
        <w:jc w:val="both"/>
        <w:rPr>
          <w:color w:val="000000"/>
          <w:sz w:val="28"/>
          <w:szCs w:val="28"/>
        </w:rPr>
      </w:pPr>
      <w:r w:rsidRPr="001728C9">
        <w:rPr>
          <w:color w:val="000000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</w:t>
      </w:r>
      <w:r w:rsidRPr="001728C9">
        <w:rPr>
          <w:color w:val="000000"/>
          <w:sz w:val="28"/>
          <w:szCs w:val="28"/>
        </w:rPr>
        <w:lastRenderedPageBreak/>
        <w:t xml:space="preserve">ции от 18 мая 2009 года № 557 «Об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Курганской области от 30 мая 2007 года № 251 «О регулировании отдельных положений муниципальной службы в Курганской области», Уставом </w:t>
      </w:r>
      <w:proofErr w:type="spellStart"/>
      <w:r w:rsidRPr="001728C9">
        <w:rPr>
          <w:color w:val="000000"/>
          <w:sz w:val="28"/>
          <w:szCs w:val="28"/>
        </w:rPr>
        <w:t>Мокроусовского</w:t>
      </w:r>
      <w:proofErr w:type="spellEnd"/>
      <w:r w:rsidRPr="001728C9">
        <w:rPr>
          <w:color w:val="000000"/>
          <w:sz w:val="28"/>
          <w:szCs w:val="28"/>
        </w:rPr>
        <w:t xml:space="preserve"> муниципального округа Курганской области, Администрация </w:t>
      </w:r>
      <w:proofErr w:type="spellStart"/>
      <w:r w:rsidRPr="001728C9">
        <w:rPr>
          <w:color w:val="000000"/>
          <w:sz w:val="28"/>
          <w:szCs w:val="28"/>
        </w:rPr>
        <w:t>Мокроусовского</w:t>
      </w:r>
      <w:proofErr w:type="spellEnd"/>
      <w:r w:rsidRPr="001728C9">
        <w:rPr>
          <w:color w:val="000000"/>
          <w:sz w:val="28"/>
          <w:szCs w:val="28"/>
        </w:rPr>
        <w:t xml:space="preserve"> муниципального округа</w:t>
      </w:r>
    </w:p>
    <w:p w:rsidR="00667074" w:rsidRPr="001728C9" w:rsidRDefault="00667074" w:rsidP="00221513">
      <w:pPr>
        <w:pStyle w:val="ac"/>
        <w:spacing w:before="0" w:beforeAutospacing="0" w:after="0"/>
        <w:jc w:val="both"/>
        <w:rPr>
          <w:color w:val="000000"/>
          <w:sz w:val="28"/>
          <w:szCs w:val="28"/>
        </w:rPr>
      </w:pPr>
      <w:r w:rsidRPr="001728C9">
        <w:rPr>
          <w:color w:val="000000"/>
          <w:sz w:val="28"/>
          <w:szCs w:val="28"/>
        </w:rPr>
        <w:t>ПОСТАНОВЛЯЕТ:</w:t>
      </w:r>
    </w:p>
    <w:p w:rsidR="00667074" w:rsidRPr="001728C9" w:rsidRDefault="00667074" w:rsidP="00221513">
      <w:pPr>
        <w:pStyle w:val="ac"/>
        <w:spacing w:before="0" w:beforeAutospacing="0" w:after="0"/>
        <w:jc w:val="both"/>
        <w:rPr>
          <w:color w:val="000000"/>
          <w:sz w:val="28"/>
          <w:szCs w:val="28"/>
        </w:rPr>
      </w:pPr>
    </w:p>
    <w:p w:rsidR="00667074" w:rsidRPr="001728C9" w:rsidRDefault="00667074" w:rsidP="00373128">
      <w:pPr>
        <w:pStyle w:val="ac"/>
        <w:spacing w:before="0" w:beforeAutospacing="0" w:after="0"/>
        <w:ind w:firstLine="720"/>
        <w:jc w:val="both"/>
        <w:rPr>
          <w:sz w:val="28"/>
          <w:szCs w:val="28"/>
        </w:rPr>
      </w:pPr>
      <w:r w:rsidRPr="001728C9">
        <w:rPr>
          <w:sz w:val="28"/>
          <w:szCs w:val="28"/>
        </w:rPr>
        <w:t xml:space="preserve">1. Утвердить перечень должностей муниципальной службы в Администрации </w:t>
      </w:r>
      <w:proofErr w:type="spellStart"/>
      <w:r w:rsidRPr="001728C9">
        <w:rPr>
          <w:sz w:val="28"/>
          <w:szCs w:val="28"/>
        </w:rPr>
        <w:t>Мокроусовского</w:t>
      </w:r>
      <w:proofErr w:type="spellEnd"/>
      <w:r w:rsidRPr="001728C9">
        <w:rPr>
          <w:sz w:val="28"/>
          <w:szCs w:val="28"/>
        </w:rPr>
        <w:t xml:space="preserve"> муниципального округа, структурных подразделениях,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коррупции», согласно приложению к настоящему постановлению.</w:t>
      </w:r>
    </w:p>
    <w:p w:rsidR="00667074" w:rsidRPr="001728C9" w:rsidRDefault="00667074" w:rsidP="00373128">
      <w:pPr>
        <w:pStyle w:val="ac"/>
        <w:spacing w:before="0" w:beforeAutospacing="0" w:after="0"/>
        <w:ind w:firstLine="720"/>
        <w:jc w:val="both"/>
        <w:rPr>
          <w:sz w:val="28"/>
          <w:szCs w:val="28"/>
        </w:rPr>
      </w:pPr>
      <w:r w:rsidRPr="001728C9">
        <w:rPr>
          <w:sz w:val="28"/>
          <w:szCs w:val="28"/>
        </w:rPr>
        <w:t xml:space="preserve">2. Опубликовать настоящее постановление в </w:t>
      </w:r>
      <w:r>
        <w:rPr>
          <w:sz w:val="28"/>
          <w:szCs w:val="28"/>
        </w:rPr>
        <w:t xml:space="preserve">учрежденном средстве массовой информации – «Информационный вестник </w:t>
      </w:r>
      <w:proofErr w:type="spellStart"/>
      <w:r>
        <w:rPr>
          <w:sz w:val="28"/>
          <w:szCs w:val="28"/>
        </w:rPr>
        <w:t>Мокроусовского</w:t>
      </w:r>
      <w:proofErr w:type="spellEnd"/>
      <w:r>
        <w:rPr>
          <w:sz w:val="28"/>
          <w:szCs w:val="28"/>
        </w:rPr>
        <w:t xml:space="preserve"> муниципального округа Курганской области», разместить на официальном сайте Администрации </w:t>
      </w:r>
      <w:proofErr w:type="spellStart"/>
      <w:r>
        <w:rPr>
          <w:sz w:val="28"/>
          <w:szCs w:val="28"/>
        </w:rPr>
        <w:t>Мокроусовского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728C9">
        <w:rPr>
          <w:sz w:val="28"/>
          <w:szCs w:val="28"/>
        </w:rPr>
        <w:t>.</w:t>
      </w:r>
    </w:p>
    <w:p w:rsidR="00667074" w:rsidRPr="001728C9" w:rsidRDefault="00667074" w:rsidP="006A1CAB">
      <w:pPr>
        <w:pStyle w:val="ac"/>
        <w:spacing w:before="0" w:beforeAutospacing="0" w:after="0"/>
        <w:ind w:firstLine="720"/>
        <w:jc w:val="both"/>
        <w:rPr>
          <w:sz w:val="28"/>
          <w:szCs w:val="28"/>
        </w:rPr>
      </w:pPr>
      <w:r w:rsidRPr="001728C9">
        <w:rPr>
          <w:sz w:val="28"/>
          <w:szCs w:val="28"/>
        </w:rPr>
        <w:t>3. Признать утратившими силу постановлени</w:t>
      </w:r>
      <w:r>
        <w:rPr>
          <w:sz w:val="28"/>
          <w:szCs w:val="28"/>
        </w:rPr>
        <w:t>е</w:t>
      </w:r>
      <w:r w:rsidRPr="001728C9">
        <w:rPr>
          <w:sz w:val="28"/>
          <w:szCs w:val="28"/>
        </w:rPr>
        <w:t xml:space="preserve"> от 03.12.2020 № 407 «О мерах по реализации отдельных положений Федерального закон</w:t>
      </w:r>
      <w:r>
        <w:rPr>
          <w:sz w:val="28"/>
          <w:szCs w:val="28"/>
        </w:rPr>
        <w:t>а «О противодействии коррупции».</w:t>
      </w:r>
    </w:p>
    <w:p w:rsidR="00667074" w:rsidRPr="001728C9" w:rsidRDefault="00667074" w:rsidP="00221513">
      <w:pPr>
        <w:ind w:firstLine="720"/>
        <w:jc w:val="both"/>
        <w:rPr>
          <w:szCs w:val="28"/>
        </w:rPr>
      </w:pPr>
      <w:r w:rsidRPr="001728C9">
        <w:rPr>
          <w:szCs w:val="28"/>
        </w:rPr>
        <w:t xml:space="preserve">4. Контроль за исполнением настоящего постановления возложить </w:t>
      </w:r>
      <w:proofErr w:type="spellStart"/>
      <w:r w:rsidRPr="001728C9">
        <w:rPr>
          <w:szCs w:val="28"/>
        </w:rPr>
        <w:t>наруководителя</w:t>
      </w:r>
      <w:proofErr w:type="spellEnd"/>
      <w:r w:rsidRPr="001728C9">
        <w:rPr>
          <w:szCs w:val="28"/>
        </w:rPr>
        <w:t xml:space="preserve"> аппарата, управляющего делами.</w:t>
      </w:r>
    </w:p>
    <w:p w:rsidR="00667074" w:rsidRPr="001728C9" w:rsidRDefault="00667074" w:rsidP="00EE106A">
      <w:pPr>
        <w:tabs>
          <w:tab w:val="left" w:pos="360"/>
        </w:tabs>
        <w:ind w:right="-6"/>
        <w:jc w:val="both"/>
        <w:rPr>
          <w:szCs w:val="28"/>
        </w:rPr>
      </w:pPr>
    </w:p>
    <w:p w:rsidR="00667074" w:rsidRPr="001728C9" w:rsidRDefault="00667074" w:rsidP="00AC7792">
      <w:pPr>
        <w:ind w:firstLine="720"/>
        <w:jc w:val="both"/>
        <w:rPr>
          <w:szCs w:val="28"/>
        </w:rPr>
      </w:pPr>
    </w:p>
    <w:p w:rsidR="00667074" w:rsidRPr="001728C9" w:rsidRDefault="00667074">
      <w:pPr>
        <w:jc w:val="both"/>
        <w:rPr>
          <w:szCs w:val="28"/>
        </w:rPr>
      </w:pPr>
      <w:proofErr w:type="spellStart"/>
      <w:r w:rsidRPr="001728C9">
        <w:rPr>
          <w:szCs w:val="28"/>
        </w:rPr>
        <w:t>ГлаваМокроусовского</w:t>
      </w:r>
      <w:proofErr w:type="spellEnd"/>
      <w:r w:rsidRPr="001728C9">
        <w:rPr>
          <w:szCs w:val="28"/>
        </w:rPr>
        <w:t xml:space="preserve"> муниципального округа В.В. </w:t>
      </w:r>
      <w:proofErr w:type="spellStart"/>
      <w:r w:rsidRPr="001728C9">
        <w:rPr>
          <w:szCs w:val="28"/>
        </w:rPr>
        <w:t>Демешкин</w:t>
      </w:r>
      <w:proofErr w:type="spellEnd"/>
    </w:p>
    <w:p w:rsidR="00667074" w:rsidRDefault="00667074">
      <w:pPr>
        <w:jc w:val="both"/>
        <w:rPr>
          <w:szCs w:val="28"/>
        </w:rPr>
      </w:pPr>
    </w:p>
    <w:p w:rsidR="00667074" w:rsidRDefault="00667074">
      <w:pPr>
        <w:jc w:val="both"/>
        <w:rPr>
          <w:szCs w:val="28"/>
        </w:rPr>
      </w:pPr>
    </w:p>
    <w:p w:rsidR="00667074" w:rsidRDefault="00667074">
      <w:pPr>
        <w:jc w:val="both"/>
        <w:rPr>
          <w:szCs w:val="28"/>
        </w:rPr>
      </w:pPr>
    </w:p>
    <w:p w:rsidR="00667074" w:rsidRDefault="00667074">
      <w:pPr>
        <w:jc w:val="both"/>
        <w:rPr>
          <w:szCs w:val="28"/>
        </w:rPr>
      </w:pPr>
    </w:p>
    <w:p w:rsidR="00667074" w:rsidRDefault="00667074">
      <w:pPr>
        <w:jc w:val="both"/>
        <w:rPr>
          <w:szCs w:val="28"/>
        </w:rPr>
      </w:pPr>
    </w:p>
    <w:p w:rsidR="00667074" w:rsidRDefault="00667074">
      <w:pPr>
        <w:jc w:val="both"/>
        <w:rPr>
          <w:szCs w:val="28"/>
        </w:rPr>
      </w:pPr>
    </w:p>
    <w:p w:rsidR="00667074" w:rsidRPr="000D50AF" w:rsidRDefault="00667074">
      <w:pPr>
        <w:jc w:val="both"/>
        <w:rPr>
          <w:sz w:val="24"/>
          <w:szCs w:val="24"/>
        </w:rPr>
      </w:pPr>
    </w:p>
    <w:p w:rsidR="00667074" w:rsidRPr="000D50AF" w:rsidRDefault="00667074" w:rsidP="00C54B2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Приложе</w:t>
      </w:r>
      <w:r w:rsidRPr="000D50AF">
        <w:rPr>
          <w:sz w:val="24"/>
          <w:szCs w:val="24"/>
        </w:rPr>
        <w:t>ние  к постановлению</w:t>
      </w:r>
    </w:p>
    <w:p w:rsidR="00667074" w:rsidRPr="000D50AF" w:rsidRDefault="00667074" w:rsidP="00AE2E86">
      <w:pPr>
        <w:jc w:val="right"/>
        <w:rPr>
          <w:sz w:val="24"/>
          <w:szCs w:val="24"/>
        </w:rPr>
      </w:pPr>
      <w:r w:rsidRPr="000D50AF">
        <w:rPr>
          <w:sz w:val="24"/>
          <w:szCs w:val="24"/>
        </w:rPr>
        <w:t xml:space="preserve">Администрации </w:t>
      </w:r>
      <w:proofErr w:type="spellStart"/>
      <w:r w:rsidRPr="000D50AF">
        <w:rPr>
          <w:sz w:val="24"/>
          <w:szCs w:val="24"/>
        </w:rPr>
        <w:t>Мокроусовского</w:t>
      </w:r>
      <w:proofErr w:type="spellEnd"/>
      <w:r w:rsidRPr="000D50AF">
        <w:rPr>
          <w:sz w:val="24"/>
          <w:szCs w:val="24"/>
        </w:rPr>
        <w:t xml:space="preserve"> муниципального округа </w:t>
      </w:r>
    </w:p>
    <w:p w:rsidR="00667074" w:rsidRPr="000D50AF" w:rsidRDefault="00667074" w:rsidP="00AE2E86">
      <w:pPr>
        <w:ind w:right="-1"/>
        <w:jc w:val="right"/>
        <w:rPr>
          <w:sz w:val="24"/>
          <w:szCs w:val="24"/>
        </w:rPr>
      </w:pPr>
      <w:r w:rsidRPr="000D50AF">
        <w:rPr>
          <w:sz w:val="24"/>
          <w:szCs w:val="24"/>
        </w:rPr>
        <w:t>От 7 октября 2022 года № 144</w:t>
      </w:r>
    </w:p>
    <w:p w:rsidR="00667074" w:rsidRPr="000D50AF" w:rsidRDefault="00667074" w:rsidP="005C2ABE">
      <w:pPr>
        <w:pStyle w:val="ac"/>
        <w:spacing w:before="0" w:beforeAutospacing="0" w:after="0"/>
        <w:jc w:val="right"/>
      </w:pPr>
      <w:r w:rsidRPr="000D50AF">
        <w:rPr>
          <w:rStyle w:val="ad"/>
          <w:b w:val="0"/>
          <w:bCs/>
        </w:rPr>
        <w:t>«О мерах по реализации отдельных положений</w:t>
      </w:r>
    </w:p>
    <w:p w:rsidR="00667074" w:rsidRPr="000D50AF" w:rsidRDefault="00667074" w:rsidP="005C2ABE">
      <w:pPr>
        <w:pStyle w:val="ac"/>
        <w:shd w:val="clear" w:color="auto" w:fill="FFFFFF"/>
        <w:spacing w:before="0" w:beforeAutospacing="0" w:after="0"/>
        <w:jc w:val="right"/>
      </w:pPr>
      <w:r w:rsidRPr="000D50AF">
        <w:rPr>
          <w:rStyle w:val="ad"/>
          <w:b w:val="0"/>
          <w:bCs/>
        </w:rPr>
        <w:t>Федерального закона «О противодействии коррупции»</w:t>
      </w:r>
    </w:p>
    <w:p w:rsidR="00667074" w:rsidRDefault="00667074" w:rsidP="00AE2E86">
      <w:pPr>
        <w:ind w:right="-1"/>
        <w:jc w:val="right"/>
        <w:rPr>
          <w:szCs w:val="28"/>
        </w:rPr>
      </w:pPr>
    </w:p>
    <w:p w:rsidR="00667074" w:rsidRPr="00F768E9" w:rsidRDefault="00667074" w:rsidP="00F768E9">
      <w:pPr>
        <w:jc w:val="center"/>
        <w:rPr>
          <w:sz w:val="26"/>
          <w:szCs w:val="26"/>
        </w:rPr>
      </w:pPr>
    </w:p>
    <w:p w:rsidR="00667074" w:rsidRPr="00A9132F" w:rsidRDefault="00667074" w:rsidP="00A9132F">
      <w:pPr>
        <w:pStyle w:val="ac"/>
        <w:spacing w:before="0" w:beforeAutospacing="0" w:after="0"/>
        <w:jc w:val="center"/>
        <w:rPr>
          <w:sz w:val="28"/>
          <w:szCs w:val="28"/>
        </w:rPr>
      </w:pPr>
      <w:r w:rsidRPr="00A9132F">
        <w:rPr>
          <w:bCs/>
          <w:sz w:val="28"/>
          <w:szCs w:val="28"/>
        </w:rPr>
        <w:t>Перечень</w:t>
      </w:r>
    </w:p>
    <w:p w:rsidR="00667074" w:rsidRPr="00A9132F" w:rsidRDefault="00667074" w:rsidP="00090A4F">
      <w:pPr>
        <w:pStyle w:val="ac"/>
        <w:keepNext/>
        <w:spacing w:before="0" w:beforeAutospacing="0" w:after="0"/>
        <w:jc w:val="center"/>
        <w:rPr>
          <w:sz w:val="28"/>
          <w:szCs w:val="28"/>
        </w:rPr>
      </w:pPr>
      <w:r w:rsidRPr="00A9132F">
        <w:rPr>
          <w:bCs/>
          <w:sz w:val="28"/>
          <w:szCs w:val="28"/>
        </w:rPr>
        <w:t xml:space="preserve">должностей муниципальной службы в </w:t>
      </w:r>
      <w:proofErr w:type="spellStart"/>
      <w:r w:rsidRPr="00A9132F">
        <w:rPr>
          <w:bCs/>
          <w:sz w:val="28"/>
          <w:szCs w:val="28"/>
        </w:rPr>
        <w:t>АдминистрацииМокроусовского</w:t>
      </w:r>
      <w:proofErr w:type="spellEnd"/>
      <w:r w:rsidRPr="00A91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округа, структурных подразделениях </w:t>
      </w:r>
      <w:r w:rsidRPr="00A9132F">
        <w:rPr>
          <w:bCs/>
          <w:sz w:val="28"/>
          <w:szCs w:val="28"/>
        </w:rPr>
        <w:t>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 декабря 2008 года № 273-ФЗ «О противодействии коррупции»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 w:rsidRPr="001B7DBD">
              <w:rPr>
                <w:lang w:val="en-US"/>
              </w:rPr>
              <w:t>1.</w:t>
            </w:r>
          </w:p>
        </w:tc>
        <w:tc>
          <w:tcPr>
            <w:tcW w:w="8923" w:type="dxa"/>
          </w:tcPr>
          <w:p w:rsidR="00667074" w:rsidRPr="00A25DE0" w:rsidRDefault="00667074" w:rsidP="00BF3A87">
            <w:r w:rsidRPr="00A25DE0">
              <w:t xml:space="preserve">Первый заместитель Главы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 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 w:rsidRPr="00A25DE0">
              <w:t>2.</w:t>
            </w:r>
          </w:p>
        </w:tc>
        <w:tc>
          <w:tcPr>
            <w:tcW w:w="8923" w:type="dxa"/>
          </w:tcPr>
          <w:p w:rsidR="00667074" w:rsidRPr="00A25DE0" w:rsidRDefault="00667074" w:rsidP="00BF3A87">
            <w:r w:rsidRPr="00A25DE0">
              <w:t xml:space="preserve">Заместитель Главы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 </w:t>
            </w:r>
            <w:r w:rsidRPr="00A25DE0">
              <w:t xml:space="preserve"> по социальным вопросам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3</w:t>
            </w:r>
          </w:p>
        </w:tc>
        <w:tc>
          <w:tcPr>
            <w:tcW w:w="8923" w:type="dxa"/>
          </w:tcPr>
          <w:p w:rsidR="00667074" w:rsidRPr="00A25DE0" w:rsidRDefault="00667074" w:rsidP="00BF3A87">
            <w:r>
              <w:t xml:space="preserve">Заместитель Главы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 по экономической деятельности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Default="00667074" w:rsidP="00BF3A87">
            <w:r>
              <w:t>4.</w:t>
            </w:r>
          </w:p>
        </w:tc>
        <w:tc>
          <w:tcPr>
            <w:tcW w:w="8923" w:type="dxa"/>
          </w:tcPr>
          <w:p w:rsidR="00667074" w:rsidRDefault="00667074" w:rsidP="00BF3A87">
            <w:r>
              <w:t xml:space="preserve">Заместитель Главы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округа, начальник финансового управления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5</w:t>
            </w:r>
            <w:r w:rsidRPr="00A25DE0">
              <w:t>.</w:t>
            </w:r>
          </w:p>
        </w:tc>
        <w:tc>
          <w:tcPr>
            <w:tcW w:w="8923" w:type="dxa"/>
          </w:tcPr>
          <w:p w:rsidR="00667074" w:rsidRPr="001B7DBD" w:rsidRDefault="00667074" w:rsidP="00BF3A87">
            <w:pPr>
              <w:rPr>
                <w:lang w:val="en-US"/>
              </w:rPr>
            </w:pPr>
            <w:r>
              <w:t>Руководитель аппарата, у</w:t>
            </w:r>
            <w:r w:rsidRPr="00A25DE0">
              <w:t>правляющий делами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6.</w:t>
            </w:r>
          </w:p>
        </w:tc>
        <w:tc>
          <w:tcPr>
            <w:tcW w:w="8923" w:type="dxa"/>
          </w:tcPr>
          <w:p w:rsidR="00667074" w:rsidRPr="00A25DE0" w:rsidRDefault="00667074" w:rsidP="00BF3A87">
            <w:r w:rsidRPr="00A25DE0">
              <w:t>Начальник отдела ЗАГС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7.</w:t>
            </w:r>
          </w:p>
        </w:tc>
        <w:tc>
          <w:tcPr>
            <w:tcW w:w="8923" w:type="dxa"/>
          </w:tcPr>
          <w:p w:rsidR="00667074" w:rsidRPr="00322FF9" w:rsidRDefault="00667074" w:rsidP="00BF3A87">
            <w:r w:rsidRPr="00A25DE0">
              <w:t xml:space="preserve">Начальник отдела </w:t>
            </w:r>
            <w:r>
              <w:t>имущественных и земельных отношений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8.</w:t>
            </w:r>
          </w:p>
        </w:tc>
        <w:tc>
          <w:tcPr>
            <w:tcW w:w="8923" w:type="dxa"/>
          </w:tcPr>
          <w:p w:rsidR="00667074" w:rsidRPr="00A25DE0" w:rsidRDefault="00667074" w:rsidP="00BF3A87">
            <w:r>
              <w:t>Начальник общего отдела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9.</w:t>
            </w:r>
          </w:p>
        </w:tc>
        <w:tc>
          <w:tcPr>
            <w:tcW w:w="8923" w:type="dxa"/>
          </w:tcPr>
          <w:p w:rsidR="00667074" w:rsidRPr="00A25DE0" w:rsidRDefault="00667074" w:rsidP="00BF3A87">
            <w:r w:rsidRPr="00A25DE0">
              <w:t xml:space="preserve">Начальник </w:t>
            </w:r>
            <w:r>
              <w:t>МКУ «Отдел</w:t>
            </w:r>
            <w:r w:rsidRPr="00A25DE0">
              <w:t xml:space="preserve"> образования</w:t>
            </w:r>
            <w:r>
              <w:t xml:space="preserve"> Администрации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округа»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10.</w:t>
            </w:r>
          </w:p>
        </w:tc>
        <w:tc>
          <w:tcPr>
            <w:tcW w:w="8923" w:type="dxa"/>
          </w:tcPr>
          <w:p w:rsidR="00667074" w:rsidRPr="00A25DE0" w:rsidRDefault="00667074" w:rsidP="00BF3A87">
            <w:r>
              <w:t>Начальник отдела доходов и производственной сферы, з</w:t>
            </w:r>
            <w:r w:rsidRPr="00A25DE0">
              <w:t xml:space="preserve">аместитель начальника финансового </w:t>
            </w:r>
            <w:r>
              <w:t>управления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11.</w:t>
            </w:r>
          </w:p>
        </w:tc>
        <w:tc>
          <w:tcPr>
            <w:tcW w:w="8923" w:type="dxa"/>
          </w:tcPr>
          <w:p w:rsidR="00667074" w:rsidRPr="001B7DBD" w:rsidRDefault="00667074" w:rsidP="00BF3A87">
            <w:pPr>
              <w:rPr>
                <w:szCs w:val="28"/>
              </w:rPr>
            </w:pPr>
            <w:r w:rsidRPr="001B7DBD">
              <w:rPr>
                <w:szCs w:val="28"/>
              </w:rPr>
              <w:t>Начальник бюджетного отдела финансового управления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Pr="00A25DE0" w:rsidRDefault="00667074" w:rsidP="00BF3A87">
            <w:r>
              <w:t>12.</w:t>
            </w:r>
          </w:p>
        </w:tc>
        <w:tc>
          <w:tcPr>
            <w:tcW w:w="8923" w:type="dxa"/>
          </w:tcPr>
          <w:p w:rsidR="00667074" w:rsidRPr="001B7DBD" w:rsidRDefault="00667074" w:rsidP="00BF3A87">
            <w:pPr>
              <w:rPr>
                <w:szCs w:val="28"/>
              </w:rPr>
            </w:pPr>
            <w:r w:rsidRPr="001B7DBD">
              <w:rPr>
                <w:szCs w:val="28"/>
              </w:rPr>
              <w:t>Начальник отдела учета и отчетности финансового управления</w:t>
            </w:r>
          </w:p>
        </w:tc>
      </w:tr>
      <w:tr w:rsidR="00667074" w:rsidRPr="00A25DE0" w:rsidTr="001B7DBD">
        <w:trPr>
          <w:trHeight w:val="369"/>
        </w:trPr>
        <w:tc>
          <w:tcPr>
            <w:tcW w:w="648" w:type="dxa"/>
          </w:tcPr>
          <w:p w:rsidR="00667074" w:rsidRPr="00A25DE0" w:rsidRDefault="00667074" w:rsidP="00586D51">
            <w:r>
              <w:t>13.</w:t>
            </w:r>
          </w:p>
        </w:tc>
        <w:tc>
          <w:tcPr>
            <w:tcW w:w="8923" w:type="dxa"/>
          </w:tcPr>
          <w:p w:rsidR="00667074" w:rsidRPr="00322FF9" w:rsidRDefault="00667074" w:rsidP="00586D51">
            <w:r>
              <w:t>Н</w:t>
            </w:r>
            <w:r w:rsidRPr="00A25DE0">
              <w:t>ачальник отдела сельского хозяйства и продовольствия</w:t>
            </w:r>
          </w:p>
        </w:tc>
      </w:tr>
      <w:tr w:rsidR="00667074" w:rsidRPr="001B7DBD" w:rsidTr="001B7DBD">
        <w:tc>
          <w:tcPr>
            <w:tcW w:w="648" w:type="dxa"/>
          </w:tcPr>
          <w:p w:rsidR="00667074" w:rsidRPr="001B7DBD" w:rsidRDefault="00667074" w:rsidP="001B7DBD">
            <w:pPr>
              <w:jc w:val="both"/>
              <w:rPr>
                <w:szCs w:val="28"/>
              </w:rPr>
            </w:pPr>
            <w:r w:rsidRPr="001B7DBD">
              <w:rPr>
                <w:szCs w:val="28"/>
              </w:rPr>
              <w:t>14.</w:t>
            </w:r>
          </w:p>
        </w:tc>
        <w:tc>
          <w:tcPr>
            <w:tcW w:w="8923" w:type="dxa"/>
          </w:tcPr>
          <w:p w:rsidR="00667074" w:rsidRPr="001B7DBD" w:rsidRDefault="00667074" w:rsidP="001B7DBD">
            <w:pPr>
              <w:jc w:val="both"/>
              <w:rPr>
                <w:szCs w:val="28"/>
              </w:rPr>
            </w:pPr>
            <w:r w:rsidRPr="001B7DBD">
              <w:rPr>
                <w:szCs w:val="28"/>
              </w:rPr>
              <w:t>Начальник отдела архитектуры и строительства</w:t>
            </w:r>
          </w:p>
        </w:tc>
      </w:tr>
      <w:tr w:rsidR="00667074" w:rsidRPr="00A25DE0" w:rsidTr="001B7DBD">
        <w:tc>
          <w:tcPr>
            <w:tcW w:w="648" w:type="dxa"/>
          </w:tcPr>
          <w:p w:rsidR="00667074" w:rsidRDefault="00667074" w:rsidP="00BF3A87">
            <w:r>
              <w:t>15.</w:t>
            </w:r>
          </w:p>
        </w:tc>
        <w:tc>
          <w:tcPr>
            <w:tcW w:w="8923" w:type="dxa"/>
          </w:tcPr>
          <w:p w:rsidR="00667074" w:rsidRPr="001B7DBD" w:rsidRDefault="00667074" w:rsidP="00BF3A87">
            <w:pPr>
              <w:rPr>
                <w:szCs w:val="28"/>
              </w:rPr>
            </w:pPr>
            <w:r w:rsidRPr="001B7DBD">
              <w:rPr>
                <w:szCs w:val="28"/>
              </w:rPr>
              <w:t xml:space="preserve">Начальник </w:t>
            </w:r>
            <w:proofErr w:type="spellStart"/>
            <w:r w:rsidRPr="001B7DBD">
              <w:rPr>
                <w:szCs w:val="28"/>
              </w:rPr>
              <w:t>юридическогоотдела</w:t>
            </w:r>
            <w:proofErr w:type="spellEnd"/>
          </w:p>
        </w:tc>
      </w:tr>
    </w:tbl>
    <w:p w:rsidR="00667074" w:rsidRDefault="00667074" w:rsidP="003B65A9">
      <w:pPr>
        <w:pStyle w:val="ac"/>
        <w:spacing w:before="0" w:beforeAutospacing="0" w:after="0"/>
      </w:pPr>
    </w:p>
    <w:p w:rsidR="00667074" w:rsidRDefault="00667074" w:rsidP="0008626A">
      <w:pPr>
        <w:pStyle w:val="ac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аппарата, </w:t>
      </w:r>
    </w:p>
    <w:p w:rsidR="00667074" w:rsidRPr="00100D99" w:rsidRDefault="00667074" w:rsidP="00100D99">
      <w:pPr>
        <w:pStyle w:val="ac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3FA1">
        <w:rPr>
          <w:sz w:val="28"/>
          <w:szCs w:val="28"/>
        </w:rPr>
        <w:t>правляющий делами</w:t>
      </w:r>
      <w:r w:rsidRPr="00CB3FA1">
        <w:rPr>
          <w:sz w:val="28"/>
          <w:szCs w:val="28"/>
        </w:rPr>
        <w:tab/>
      </w:r>
      <w:r w:rsidRPr="00CB3FA1">
        <w:rPr>
          <w:sz w:val="28"/>
          <w:szCs w:val="28"/>
        </w:rPr>
        <w:tab/>
      </w:r>
      <w:r w:rsidRPr="00CB3FA1">
        <w:rPr>
          <w:sz w:val="28"/>
          <w:szCs w:val="28"/>
        </w:rPr>
        <w:tab/>
      </w:r>
      <w:r w:rsidRPr="00CB3FA1">
        <w:rPr>
          <w:sz w:val="28"/>
          <w:szCs w:val="28"/>
        </w:rPr>
        <w:tab/>
      </w:r>
      <w:r w:rsidRPr="00CB3FA1">
        <w:rPr>
          <w:sz w:val="28"/>
          <w:szCs w:val="28"/>
        </w:rPr>
        <w:tab/>
      </w:r>
      <w:r w:rsidRPr="00CB3FA1">
        <w:rPr>
          <w:sz w:val="28"/>
          <w:szCs w:val="28"/>
        </w:rPr>
        <w:tab/>
        <w:t>С.Н. Васильева</w:t>
      </w:r>
    </w:p>
    <w:p w:rsidR="00667074" w:rsidRDefault="00826910" w:rsidP="00100D99">
      <w:pPr>
        <w:jc w:val="center"/>
        <w:rPr>
          <w:b/>
        </w:rPr>
      </w:pPr>
      <w:r>
        <w:rPr>
          <w:noProof/>
        </w:rPr>
        <w:lastRenderedPageBreak/>
        <w:pict>
          <v:shape id="Рисунок 3" o:spid="_x0000_i1027" type="#_x0000_t75" alt="ГЕРБ РАЙОНА" style="width:46.5pt;height:54pt;visibility:visible">
            <v:imagedata r:id="rId8" o:title=""/>
          </v:shape>
        </w:pict>
      </w:r>
    </w:p>
    <w:p w:rsidR="00667074" w:rsidRDefault="00667074" w:rsidP="00100D99">
      <w:pPr>
        <w:jc w:val="center"/>
        <w:rPr>
          <w:b/>
        </w:rPr>
      </w:pPr>
      <w:r>
        <w:rPr>
          <w:b/>
        </w:rPr>
        <w:t>КУРГАНСКАЯ  ОБЛАСТЬ</w:t>
      </w:r>
    </w:p>
    <w:p w:rsidR="00667074" w:rsidRDefault="00667074" w:rsidP="00100D99">
      <w:pPr>
        <w:jc w:val="center"/>
        <w:rPr>
          <w:b/>
        </w:rPr>
      </w:pPr>
      <w:r>
        <w:rPr>
          <w:b/>
        </w:rPr>
        <w:t>МОКРОУСОВСКИЙ МУНИЦИПАЛЬНЫЙ ОКРУГ</w:t>
      </w:r>
    </w:p>
    <w:p w:rsidR="00667074" w:rsidRDefault="00667074" w:rsidP="00100D99">
      <w:pPr>
        <w:jc w:val="center"/>
        <w:rPr>
          <w:b/>
        </w:rPr>
      </w:pPr>
      <w:r>
        <w:rPr>
          <w:b/>
        </w:rPr>
        <w:t>АДМИНИСТРАЦИЯ МОКРОУСОВСКОГО МУНИЦИПАЛЬНОГО ОКРУГА</w:t>
      </w:r>
    </w:p>
    <w:p w:rsidR="00667074" w:rsidRPr="00100D99" w:rsidRDefault="00667074" w:rsidP="00100D99">
      <w:pPr>
        <w:jc w:val="center"/>
        <w:rPr>
          <w:b/>
        </w:rPr>
      </w:pPr>
    </w:p>
    <w:p w:rsidR="00667074" w:rsidRDefault="00667074" w:rsidP="00100D99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667074" w:rsidRDefault="00667074" w:rsidP="00100D99">
      <w:pPr>
        <w:jc w:val="center"/>
        <w:rPr>
          <w:rFonts w:ascii="Arial" w:hAnsi="Arial" w:cs="Arial"/>
          <w:b/>
        </w:rPr>
      </w:pPr>
    </w:p>
    <w:p w:rsidR="00667074" w:rsidRDefault="00667074" w:rsidP="00100D99">
      <w:r>
        <w:t>от 12 октября  2022г.                                                                                              № 151</w:t>
      </w:r>
    </w:p>
    <w:p w:rsidR="00667074" w:rsidRDefault="00667074" w:rsidP="00100D99">
      <w:r>
        <w:t>с . Мокроусово</w:t>
      </w:r>
    </w:p>
    <w:p w:rsidR="00667074" w:rsidRDefault="00667074" w:rsidP="00100D99"/>
    <w:p w:rsidR="00667074" w:rsidRDefault="00667074" w:rsidP="00100D99">
      <w:pPr>
        <w:rPr>
          <w:b/>
          <w:bCs/>
          <w:color w:val="000000"/>
          <w:sz w:val="26"/>
        </w:rPr>
      </w:pPr>
      <w:r w:rsidRPr="00996AAB">
        <w:rPr>
          <w:b/>
          <w:bCs/>
          <w:color w:val="000000"/>
          <w:sz w:val="26"/>
        </w:rPr>
        <w:t xml:space="preserve">Об утверждении муниципальной программы </w:t>
      </w:r>
    </w:p>
    <w:p w:rsidR="00667074" w:rsidRDefault="00667074" w:rsidP="00100D99">
      <w:pPr>
        <w:rPr>
          <w:b/>
          <w:bCs/>
          <w:color w:val="000000"/>
          <w:sz w:val="26"/>
        </w:rPr>
      </w:pPr>
      <w:r w:rsidRPr="00996AAB">
        <w:rPr>
          <w:b/>
          <w:bCs/>
          <w:color w:val="000000"/>
          <w:sz w:val="26"/>
        </w:rPr>
        <w:t xml:space="preserve">«Гармонизация межэтнических </w:t>
      </w:r>
    </w:p>
    <w:p w:rsidR="00667074" w:rsidRDefault="00667074" w:rsidP="00100D99">
      <w:pPr>
        <w:rPr>
          <w:b/>
          <w:bCs/>
          <w:color w:val="000000"/>
          <w:sz w:val="26"/>
        </w:rPr>
      </w:pPr>
      <w:r w:rsidRPr="00996AAB">
        <w:rPr>
          <w:b/>
          <w:bCs/>
          <w:color w:val="000000"/>
          <w:sz w:val="26"/>
        </w:rPr>
        <w:t xml:space="preserve">и межконфессиональных отношений </w:t>
      </w:r>
    </w:p>
    <w:p w:rsidR="00667074" w:rsidRDefault="00667074" w:rsidP="00100D99">
      <w:pPr>
        <w:rPr>
          <w:b/>
          <w:bCs/>
          <w:color w:val="000000"/>
          <w:sz w:val="26"/>
        </w:rPr>
      </w:pPr>
      <w:r w:rsidRPr="00996AAB">
        <w:rPr>
          <w:b/>
          <w:bCs/>
          <w:color w:val="000000"/>
          <w:sz w:val="26"/>
        </w:rPr>
        <w:t xml:space="preserve">и профилактики проявлений экстремизма </w:t>
      </w:r>
    </w:p>
    <w:p w:rsidR="00667074" w:rsidRDefault="00667074" w:rsidP="00100D99">
      <w:pPr>
        <w:rPr>
          <w:b/>
          <w:bCs/>
          <w:color w:val="000000"/>
          <w:sz w:val="26"/>
        </w:rPr>
      </w:pPr>
      <w:r w:rsidRPr="00996AAB">
        <w:rPr>
          <w:b/>
          <w:bCs/>
          <w:color w:val="000000"/>
          <w:sz w:val="26"/>
        </w:rPr>
        <w:t xml:space="preserve">в </w:t>
      </w:r>
      <w:proofErr w:type="spellStart"/>
      <w:r>
        <w:rPr>
          <w:b/>
          <w:bCs/>
          <w:color w:val="000000"/>
          <w:sz w:val="26"/>
        </w:rPr>
        <w:t>Мокроусовскоммуниципальном</w:t>
      </w:r>
      <w:proofErr w:type="spellEnd"/>
      <w:r>
        <w:rPr>
          <w:b/>
          <w:bCs/>
          <w:color w:val="000000"/>
          <w:sz w:val="26"/>
        </w:rPr>
        <w:t xml:space="preserve"> округе Курганской области»</w:t>
      </w:r>
    </w:p>
    <w:p w:rsidR="00667074" w:rsidRDefault="00667074" w:rsidP="00100D99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</w:rPr>
        <w:t>на 2023-2025</w:t>
      </w:r>
      <w:r w:rsidRPr="00996AAB">
        <w:rPr>
          <w:b/>
          <w:bCs/>
          <w:color w:val="000000"/>
          <w:sz w:val="26"/>
        </w:rPr>
        <w:t xml:space="preserve"> годы</w:t>
      </w:r>
      <w:r>
        <w:rPr>
          <w:b/>
          <w:bCs/>
          <w:color w:val="000000"/>
          <w:sz w:val="26"/>
        </w:rPr>
        <w:t>.</w:t>
      </w:r>
      <w:r w:rsidRPr="00996AAB">
        <w:rPr>
          <w:color w:val="000000"/>
          <w:sz w:val="26"/>
          <w:szCs w:val="26"/>
        </w:rPr>
        <w:t> </w:t>
      </w:r>
    </w:p>
    <w:p w:rsidR="00667074" w:rsidRPr="00934EDA" w:rsidRDefault="00667074" w:rsidP="00100D99">
      <w:pPr>
        <w:spacing w:after="119"/>
        <w:jc w:val="center"/>
        <w:rPr>
          <w:b/>
          <w:bCs/>
          <w:color w:val="000000"/>
          <w:sz w:val="26"/>
        </w:rPr>
      </w:pPr>
    </w:p>
    <w:p w:rsidR="00667074" w:rsidRPr="00694EE2" w:rsidRDefault="00667074" w:rsidP="00100D99">
      <w:pPr>
        <w:jc w:val="both"/>
        <w:rPr>
          <w:color w:val="000000"/>
          <w:szCs w:val="28"/>
        </w:rPr>
      </w:pPr>
      <w:r w:rsidRPr="00694EE2">
        <w:rPr>
          <w:color w:val="000000"/>
          <w:szCs w:val="28"/>
        </w:rPr>
        <w:t xml:space="preserve">     В соответствии с Федеральным законом Российской Федерации от 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12 мая 2009 года №537 «Стратегия национальной безопасности Российской Федерации до 2020 года» и Уставом муниципального образования </w:t>
      </w:r>
      <w:proofErr w:type="spellStart"/>
      <w:r>
        <w:rPr>
          <w:color w:val="000000"/>
          <w:szCs w:val="28"/>
        </w:rPr>
        <w:t>Мокроусовскиймуниципальный</w:t>
      </w:r>
      <w:proofErr w:type="spellEnd"/>
      <w:r>
        <w:rPr>
          <w:color w:val="000000"/>
          <w:szCs w:val="28"/>
        </w:rPr>
        <w:t xml:space="preserve"> округ</w:t>
      </w:r>
      <w:r w:rsidRPr="00694EE2">
        <w:rPr>
          <w:color w:val="000000"/>
          <w:szCs w:val="28"/>
        </w:rPr>
        <w:t xml:space="preserve">,  Администрация </w:t>
      </w:r>
      <w:proofErr w:type="spellStart"/>
      <w:r>
        <w:rPr>
          <w:color w:val="000000"/>
          <w:szCs w:val="28"/>
        </w:rPr>
        <w:t>Мокроусовскогомуниципального</w:t>
      </w:r>
      <w:proofErr w:type="spellEnd"/>
      <w:r>
        <w:rPr>
          <w:color w:val="000000"/>
          <w:szCs w:val="28"/>
        </w:rPr>
        <w:t xml:space="preserve"> округа</w:t>
      </w:r>
    </w:p>
    <w:p w:rsidR="00667074" w:rsidRPr="00694EE2" w:rsidRDefault="00667074" w:rsidP="00100D9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694EE2">
        <w:rPr>
          <w:color w:val="000000"/>
          <w:szCs w:val="28"/>
        </w:rPr>
        <w:t>ПОСТАНОВЛЯЕТ:</w:t>
      </w:r>
    </w:p>
    <w:p w:rsidR="00667074" w:rsidRPr="00694EE2" w:rsidRDefault="00667074" w:rsidP="00100D9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1.</w:t>
      </w:r>
      <w:r w:rsidRPr="00694EE2">
        <w:rPr>
          <w:color w:val="000000"/>
          <w:szCs w:val="28"/>
        </w:rPr>
        <w:t xml:space="preserve">Утвердить муниципальную программу «Гармонизация межэтнических и межконфессиональных отношений и профилактики проявлений экстремизма в </w:t>
      </w:r>
      <w:proofErr w:type="spellStart"/>
      <w:r>
        <w:rPr>
          <w:color w:val="000000"/>
          <w:szCs w:val="28"/>
        </w:rPr>
        <w:t>Мокроусовскоммуниципальном</w:t>
      </w:r>
      <w:proofErr w:type="spellEnd"/>
      <w:r>
        <w:rPr>
          <w:color w:val="000000"/>
          <w:szCs w:val="28"/>
        </w:rPr>
        <w:t xml:space="preserve"> округе</w:t>
      </w:r>
      <w:r w:rsidRPr="00694EE2">
        <w:rPr>
          <w:color w:val="000000"/>
          <w:szCs w:val="28"/>
        </w:rPr>
        <w:t xml:space="preserve"> Курганской области» на 202</w:t>
      </w:r>
      <w:r>
        <w:rPr>
          <w:color w:val="000000"/>
          <w:szCs w:val="28"/>
        </w:rPr>
        <w:t>3</w:t>
      </w:r>
      <w:r w:rsidRPr="00694EE2">
        <w:rPr>
          <w:color w:val="000000"/>
          <w:szCs w:val="28"/>
        </w:rPr>
        <w:t>-202</w:t>
      </w:r>
      <w:r>
        <w:rPr>
          <w:color w:val="000000"/>
          <w:szCs w:val="28"/>
        </w:rPr>
        <w:t>5</w:t>
      </w:r>
      <w:r w:rsidRPr="00694EE2">
        <w:rPr>
          <w:color w:val="000000"/>
          <w:szCs w:val="28"/>
        </w:rPr>
        <w:t xml:space="preserve"> годы», согласно Приложению к настоящему постановлению.</w:t>
      </w:r>
    </w:p>
    <w:p w:rsidR="00667074" w:rsidRPr="00694EE2" w:rsidRDefault="00667074" w:rsidP="00100D9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694EE2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Настоящее постановление разместить на информационных стендах, расположенных в здании Администрации </w:t>
      </w:r>
      <w:proofErr w:type="spellStart"/>
      <w:r>
        <w:rPr>
          <w:color w:val="000000"/>
          <w:szCs w:val="28"/>
        </w:rPr>
        <w:t>Мокроусовского</w:t>
      </w:r>
      <w:proofErr w:type="spellEnd"/>
      <w:r>
        <w:rPr>
          <w:color w:val="000000"/>
          <w:szCs w:val="28"/>
        </w:rPr>
        <w:t xml:space="preserve"> муниципального округа Курганской области по адресу: Курганская область, </w:t>
      </w:r>
      <w:proofErr w:type="spellStart"/>
      <w:r>
        <w:rPr>
          <w:color w:val="000000"/>
          <w:szCs w:val="28"/>
        </w:rPr>
        <w:t>Мокроусовский</w:t>
      </w:r>
      <w:proofErr w:type="spellEnd"/>
      <w:r>
        <w:rPr>
          <w:color w:val="000000"/>
          <w:szCs w:val="28"/>
        </w:rPr>
        <w:t xml:space="preserve"> район, </w:t>
      </w:r>
      <w:proofErr w:type="spellStart"/>
      <w:r>
        <w:rPr>
          <w:color w:val="000000"/>
          <w:szCs w:val="28"/>
        </w:rPr>
        <w:t>с.Мокроусово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ул.Советская</w:t>
      </w:r>
      <w:proofErr w:type="spellEnd"/>
      <w:r>
        <w:rPr>
          <w:color w:val="000000"/>
          <w:szCs w:val="28"/>
        </w:rPr>
        <w:t xml:space="preserve">, д.31, и во всех населенных пунктах </w:t>
      </w:r>
      <w:proofErr w:type="spellStart"/>
      <w:r>
        <w:rPr>
          <w:color w:val="000000"/>
          <w:szCs w:val="28"/>
        </w:rPr>
        <w:t>Мокроусовского</w:t>
      </w:r>
      <w:proofErr w:type="spellEnd"/>
      <w:r>
        <w:rPr>
          <w:color w:val="000000"/>
          <w:szCs w:val="28"/>
        </w:rPr>
        <w:t xml:space="preserve"> муниципального округа Курганской области, а также на официальном сайте Администрации </w:t>
      </w:r>
      <w:proofErr w:type="spellStart"/>
      <w:r>
        <w:rPr>
          <w:color w:val="000000"/>
          <w:szCs w:val="28"/>
        </w:rPr>
        <w:t>Мокроусовского</w:t>
      </w:r>
      <w:proofErr w:type="spellEnd"/>
      <w:r>
        <w:rPr>
          <w:color w:val="000000"/>
          <w:szCs w:val="28"/>
        </w:rPr>
        <w:t xml:space="preserve"> муниципального округа Курганской области. </w:t>
      </w:r>
    </w:p>
    <w:p w:rsidR="00667074" w:rsidRPr="00694EE2" w:rsidRDefault="00667074" w:rsidP="00100D99">
      <w:pPr>
        <w:jc w:val="both"/>
        <w:rPr>
          <w:szCs w:val="28"/>
        </w:rPr>
      </w:pPr>
      <w:r>
        <w:rPr>
          <w:szCs w:val="28"/>
        </w:rPr>
        <w:tab/>
      </w:r>
      <w:r w:rsidRPr="00694EE2">
        <w:rPr>
          <w:szCs w:val="28"/>
        </w:rPr>
        <w:t>3. Настоящее Постановление вступает в силу с 01.01.202</w:t>
      </w:r>
      <w:r>
        <w:rPr>
          <w:szCs w:val="28"/>
        </w:rPr>
        <w:t>3</w:t>
      </w:r>
      <w:r w:rsidRPr="00694EE2">
        <w:rPr>
          <w:szCs w:val="28"/>
        </w:rPr>
        <w:t xml:space="preserve"> года.</w:t>
      </w:r>
    </w:p>
    <w:p w:rsidR="00667074" w:rsidRDefault="00667074" w:rsidP="00100D9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694EE2">
        <w:rPr>
          <w:color w:val="000000"/>
          <w:szCs w:val="28"/>
        </w:rPr>
        <w:t xml:space="preserve">4. Контроль за исполнением настоящего постановления возложить на заместителя Главы </w:t>
      </w:r>
      <w:proofErr w:type="spellStart"/>
      <w:r>
        <w:rPr>
          <w:color w:val="000000"/>
          <w:szCs w:val="28"/>
        </w:rPr>
        <w:t>Мокроусовскогомуниципального</w:t>
      </w:r>
      <w:proofErr w:type="spellEnd"/>
      <w:r>
        <w:rPr>
          <w:color w:val="000000"/>
          <w:szCs w:val="28"/>
        </w:rPr>
        <w:t xml:space="preserve"> округа</w:t>
      </w:r>
      <w:r w:rsidRPr="00694EE2">
        <w:rPr>
          <w:color w:val="000000"/>
          <w:szCs w:val="28"/>
        </w:rPr>
        <w:t xml:space="preserve"> по </w:t>
      </w:r>
      <w:proofErr w:type="spellStart"/>
      <w:r w:rsidRPr="00694EE2">
        <w:rPr>
          <w:color w:val="000000"/>
          <w:szCs w:val="28"/>
        </w:rPr>
        <w:t>социальн</w:t>
      </w:r>
      <w:r>
        <w:rPr>
          <w:color w:val="000000"/>
          <w:szCs w:val="28"/>
        </w:rPr>
        <w:t>ымвопросам</w:t>
      </w:r>
      <w:proofErr w:type="spellEnd"/>
      <w:r w:rsidRPr="00694EE2">
        <w:rPr>
          <w:color w:val="000000"/>
          <w:szCs w:val="28"/>
        </w:rPr>
        <w:t>.</w:t>
      </w:r>
    </w:p>
    <w:p w:rsidR="00667074" w:rsidRDefault="00667074" w:rsidP="00100D99">
      <w:pPr>
        <w:jc w:val="both"/>
        <w:rPr>
          <w:color w:val="000000"/>
          <w:szCs w:val="28"/>
        </w:rPr>
      </w:pPr>
    </w:p>
    <w:p w:rsidR="00667074" w:rsidRDefault="00667074" w:rsidP="00100D99">
      <w:pPr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Мокроусовского</w:t>
      </w:r>
      <w:proofErr w:type="spellEnd"/>
      <w:r>
        <w:rPr>
          <w:bCs/>
          <w:szCs w:val="28"/>
        </w:rPr>
        <w:t xml:space="preserve"> </w:t>
      </w:r>
    </w:p>
    <w:p w:rsidR="00667074" w:rsidRDefault="00667074" w:rsidP="00100D99">
      <w:pPr>
        <w:rPr>
          <w:rFonts w:ascii="Arial" w:hAnsi="Arial" w:cs="Arial"/>
          <w:bCs/>
          <w:szCs w:val="28"/>
        </w:rPr>
      </w:pPr>
      <w:r>
        <w:rPr>
          <w:bCs/>
          <w:szCs w:val="28"/>
        </w:rPr>
        <w:t>муниципального округа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В.В.Демешкин</w:t>
      </w:r>
      <w:proofErr w:type="spellEnd"/>
      <w:r>
        <w:rPr>
          <w:bCs/>
          <w:szCs w:val="28"/>
        </w:rPr>
        <w:t>.</w:t>
      </w:r>
    </w:p>
    <w:p w:rsidR="00667074" w:rsidRPr="003F7595" w:rsidRDefault="00667074" w:rsidP="00100D99">
      <w:pPr>
        <w:pStyle w:val="formattexttopleveltext"/>
        <w:spacing w:before="0" w:beforeAutospacing="0" w:after="0" w:afterAutospacing="0"/>
        <w:jc w:val="right"/>
        <w:textAlignment w:val="baseline"/>
        <w:rPr>
          <w:color w:val="2D2D2D"/>
        </w:rPr>
      </w:pPr>
      <w:r w:rsidRPr="003F7595">
        <w:rPr>
          <w:color w:val="2D2D2D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Pr="003F7595">
        <w:rPr>
          <w:color w:val="2D2D2D"/>
        </w:rPr>
        <w:br/>
        <w:t xml:space="preserve">                                                                                                           к Постановлению Администрации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proofErr w:type="spellStart"/>
      <w:r w:rsidRPr="003F7595">
        <w:rPr>
          <w:color w:val="2D2D2D"/>
          <w:sz w:val="24"/>
          <w:szCs w:val="24"/>
        </w:rPr>
        <w:t>Мокроусовского</w:t>
      </w:r>
      <w:proofErr w:type="spellEnd"/>
      <w:r w:rsidRPr="003F7595">
        <w:rPr>
          <w:color w:val="2D2D2D"/>
          <w:sz w:val="24"/>
          <w:szCs w:val="24"/>
        </w:rPr>
        <w:t xml:space="preserve"> муниципального округа</w:t>
      </w:r>
      <w:r w:rsidRPr="003F7595">
        <w:rPr>
          <w:color w:val="2D2D2D"/>
          <w:sz w:val="24"/>
          <w:szCs w:val="24"/>
        </w:rPr>
        <w:br/>
        <w:t>от 12 октября 2022 года № 151</w:t>
      </w:r>
      <w:r w:rsidRPr="003B03FD">
        <w:rPr>
          <w:color w:val="2D2D2D"/>
        </w:rPr>
        <w:br/>
      </w:r>
      <w:r w:rsidRPr="00414FA1">
        <w:rPr>
          <w:bCs/>
          <w:color w:val="000000"/>
          <w:sz w:val="26"/>
        </w:rPr>
        <w:t xml:space="preserve">«Об утверждении муниципальной программы 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r w:rsidRPr="00414FA1">
        <w:rPr>
          <w:bCs/>
          <w:color w:val="000000"/>
          <w:sz w:val="26"/>
        </w:rPr>
        <w:t xml:space="preserve">«Гармонизация межэтнических 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r w:rsidRPr="00414FA1">
        <w:rPr>
          <w:bCs/>
          <w:color w:val="000000"/>
          <w:sz w:val="26"/>
        </w:rPr>
        <w:t xml:space="preserve">и межконфессиональных отношений 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r w:rsidRPr="00414FA1">
        <w:rPr>
          <w:bCs/>
          <w:color w:val="000000"/>
          <w:sz w:val="26"/>
        </w:rPr>
        <w:t xml:space="preserve">и профилактики проявлений экстремизма 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r w:rsidRPr="00414FA1">
        <w:rPr>
          <w:bCs/>
          <w:color w:val="000000"/>
          <w:sz w:val="26"/>
        </w:rPr>
        <w:t xml:space="preserve">в </w:t>
      </w:r>
      <w:proofErr w:type="spellStart"/>
      <w:r w:rsidRPr="00414FA1">
        <w:rPr>
          <w:bCs/>
          <w:color w:val="000000"/>
          <w:sz w:val="26"/>
        </w:rPr>
        <w:t>Мокроусовском</w:t>
      </w:r>
      <w:proofErr w:type="spellEnd"/>
      <w:r w:rsidRPr="00414FA1">
        <w:rPr>
          <w:bCs/>
          <w:color w:val="000000"/>
          <w:sz w:val="26"/>
        </w:rPr>
        <w:t xml:space="preserve"> муниципальном </w:t>
      </w:r>
    </w:p>
    <w:p w:rsidR="00667074" w:rsidRPr="00414FA1" w:rsidRDefault="00667074" w:rsidP="00100D99">
      <w:pPr>
        <w:jc w:val="right"/>
        <w:rPr>
          <w:bCs/>
          <w:color w:val="000000"/>
          <w:sz w:val="26"/>
        </w:rPr>
      </w:pPr>
      <w:r w:rsidRPr="00414FA1">
        <w:rPr>
          <w:bCs/>
          <w:color w:val="000000"/>
          <w:sz w:val="26"/>
        </w:rPr>
        <w:t>округе Курганской области»</w:t>
      </w:r>
    </w:p>
    <w:p w:rsidR="00667074" w:rsidRPr="00414FA1" w:rsidRDefault="00667074" w:rsidP="00100D99">
      <w:pPr>
        <w:jc w:val="right"/>
        <w:rPr>
          <w:color w:val="000000"/>
          <w:sz w:val="26"/>
          <w:szCs w:val="26"/>
        </w:rPr>
      </w:pPr>
      <w:r w:rsidRPr="00414FA1">
        <w:rPr>
          <w:bCs/>
          <w:color w:val="000000"/>
          <w:sz w:val="26"/>
        </w:rPr>
        <w:t>на 2023-2025 годы.</w:t>
      </w:r>
      <w:r w:rsidRPr="00414FA1">
        <w:rPr>
          <w:color w:val="000000"/>
          <w:sz w:val="26"/>
          <w:szCs w:val="26"/>
        </w:rPr>
        <w:t> </w:t>
      </w:r>
    </w:p>
    <w:p w:rsidR="00667074" w:rsidRPr="003B03FD" w:rsidRDefault="00667074" w:rsidP="00100D99">
      <w:pPr>
        <w:pStyle w:val="formattexttopleveltext"/>
        <w:spacing w:before="0" w:beforeAutospacing="0" w:after="0" w:afterAutospacing="0"/>
        <w:jc w:val="right"/>
        <w:textAlignment w:val="baseline"/>
        <w:rPr>
          <w:color w:val="2D2D2D"/>
        </w:rPr>
      </w:pPr>
    </w:p>
    <w:p w:rsidR="00667074" w:rsidRPr="001C2D2C" w:rsidRDefault="00667074" w:rsidP="00100D99">
      <w:pPr>
        <w:pStyle w:val="headertexttopleveltextcentertext"/>
        <w:spacing w:before="150" w:beforeAutospacing="0" w:after="75" w:afterAutospacing="0"/>
        <w:jc w:val="center"/>
        <w:textAlignment w:val="baseline"/>
        <w:rPr>
          <w:b/>
          <w:sz w:val="26"/>
          <w:szCs w:val="26"/>
        </w:rPr>
      </w:pPr>
      <w:r w:rsidRPr="001C2D2C">
        <w:rPr>
          <w:b/>
          <w:sz w:val="26"/>
          <w:szCs w:val="26"/>
        </w:rPr>
        <w:t xml:space="preserve">МУНИЦИПАЛЬНАЯ ПРОГРАММА МОКРОУСОВСКОГО </w:t>
      </w:r>
      <w:r>
        <w:rPr>
          <w:b/>
          <w:sz w:val="26"/>
          <w:szCs w:val="26"/>
        </w:rPr>
        <w:t>МУНИЦИПАЛЬНОГО ОКРУГА</w:t>
      </w:r>
      <w:r w:rsidRPr="001C2D2C">
        <w:rPr>
          <w:b/>
          <w:sz w:val="26"/>
          <w:szCs w:val="26"/>
        </w:rPr>
        <w:t xml:space="preserve"> КУРГАНСКОЙ ОБЛАСТИ "</w:t>
      </w:r>
      <w:r w:rsidRPr="001C2D2C">
        <w:rPr>
          <w:b/>
          <w:bCs/>
          <w:caps/>
          <w:color w:val="000000"/>
          <w:sz w:val="26"/>
          <w:szCs w:val="26"/>
        </w:rPr>
        <w:t>Гармонизация межэтнических и межконфессиональных отношений и профилактики проявлений экстремизма</w:t>
      </w:r>
      <w:r w:rsidRPr="001C2D2C">
        <w:rPr>
          <w:b/>
          <w:sz w:val="26"/>
          <w:szCs w:val="26"/>
        </w:rPr>
        <w:t xml:space="preserve"> В МОКРОУСОВСКОМ </w:t>
      </w:r>
      <w:r>
        <w:rPr>
          <w:b/>
          <w:sz w:val="26"/>
          <w:szCs w:val="26"/>
        </w:rPr>
        <w:t>МУНИЦИПАЛЬНОМ ОКРУГЕ</w:t>
      </w:r>
      <w:r w:rsidRPr="001C2D2C">
        <w:rPr>
          <w:b/>
          <w:sz w:val="26"/>
          <w:szCs w:val="26"/>
        </w:rPr>
        <w:t xml:space="preserve"> КУРГАНСКОЙ ОБЛАСТИ" НА 202</w:t>
      </w:r>
      <w:r>
        <w:rPr>
          <w:b/>
          <w:sz w:val="26"/>
          <w:szCs w:val="26"/>
        </w:rPr>
        <w:t>3</w:t>
      </w:r>
      <w:r w:rsidRPr="001C2D2C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1C2D2C">
        <w:rPr>
          <w:b/>
          <w:sz w:val="26"/>
          <w:szCs w:val="26"/>
        </w:rPr>
        <w:t xml:space="preserve"> ГОДЫ</w:t>
      </w:r>
    </w:p>
    <w:p w:rsidR="00667074" w:rsidRPr="00F52F99" w:rsidRDefault="00667074" w:rsidP="00100D99">
      <w:pPr>
        <w:pStyle w:val="headertexttopleveltextcentertext"/>
        <w:spacing w:before="150" w:beforeAutospacing="0" w:after="75" w:afterAutospacing="0"/>
        <w:jc w:val="center"/>
        <w:textAlignment w:val="baseline"/>
        <w:rPr>
          <w:b/>
        </w:rPr>
      </w:pPr>
    </w:p>
    <w:p w:rsidR="00667074" w:rsidRPr="00B076C9" w:rsidRDefault="00667074" w:rsidP="00100D99">
      <w:pPr>
        <w:pStyle w:val="headertexttopleveltextcentertext"/>
        <w:spacing w:before="150" w:beforeAutospacing="0" w:after="75" w:afterAutospacing="0"/>
        <w:jc w:val="center"/>
        <w:textAlignment w:val="baseline"/>
        <w:rPr>
          <w:b/>
        </w:rPr>
      </w:pPr>
      <w:r w:rsidRPr="00B076C9">
        <w:rPr>
          <w:b/>
          <w:bCs/>
        </w:rPr>
        <w:t xml:space="preserve">Раздел I. ПАСПОРТ МУНИЦИПАЛЬНОЙ ПРОГРАММЫ МОКРОУСОВСКОГО </w:t>
      </w:r>
      <w:r>
        <w:rPr>
          <w:b/>
          <w:bCs/>
        </w:rPr>
        <w:t>МУНИЦИПАЛЬНОГО ОКРУГА</w:t>
      </w:r>
      <w:r w:rsidRPr="00B076C9">
        <w:rPr>
          <w:b/>
          <w:bCs/>
        </w:rPr>
        <w:t xml:space="preserve"> КУРГАНСКОЙ ОБЛАСТИ </w:t>
      </w:r>
      <w:r w:rsidRPr="00B076C9">
        <w:rPr>
          <w:b/>
        </w:rPr>
        <w:t>"</w:t>
      </w:r>
      <w:r w:rsidRPr="00B076C9">
        <w:rPr>
          <w:b/>
          <w:bCs/>
          <w:caps/>
          <w:color w:val="000000"/>
        </w:rPr>
        <w:t>Гармонизация межэтнических и межконфессиональных отношений и профилактики проявлений экстремизма</w:t>
      </w:r>
      <w:r w:rsidRPr="00B076C9">
        <w:rPr>
          <w:b/>
        </w:rPr>
        <w:t xml:space="preserve"> В МОКРОУСОВСКОМ </w:t>
      </w:r>
      <w:r>
        <w:rPr>
          <w:b/>
        </w:rPr>
        <w:t>МУНИЦИПАЛЬНОМ ОКРУГЕ</w:t>
      </w:r>
      <w:r w:rsidRPr="00B076C9">
        <w:rPr>
          <w:b/>
        </w:rPr>
        <w:t xml:space="preserve"> КУРГАНСКОЙ ОБЛАСТИ"НА 202</w:t>
      </w:r>
      <w:r>
        <w:rPr>
          <w:b/>
        </w:rPr>
        <w:t>3-2025</w:t>
      </w:r>
      <w:r w:rsidRPr="00B076C9">
        <w:rPr>
          <w:b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261"/>
      </w:tblGrid>
      <w:tr w:rsidR="00667074" w:rsidRPr="003B03FD" w:rsidTr="00ED6E4E">
        <w:trPr>
          <w:trHeight w:val="15"/>
        </w:trPr>
        <w:tc>
          <w:tcPr>
            <w:tcW w:w="2715" w:type="dxa"/>
          </w:tcPr>
          <w:p w:rsidR="00667074" w:rsidRPr="003B03FD" w:rsidRDefault="00667074" w:rsidP="00ED6E4E"/>
        </w:tc>
        <w:tc>
          <w:tcPr>
            <w:tcW w:w="7261" w:type="dxa"/>
          </w:tcPr>
          <w:p w:rsidR="00667074" w:rsidRPr="003B03FD" w:rsidRDefault="00667074" w:rsidP="00ED6E4E"/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100D99" w:rsidRDefault="00667074" w:rsidP="00ED6E4E">
            <w:pPr>
              <w:rPr>
                <w:color w:val="2D2D2D"/>
                <w:sz w:val="24"/>
                <w:szCs w:val="24"/>
              </w:rPr>
            </w:pPr>
            <w:r w:rsidRPr="00100D99">
              <w:rPr>
                <w:color w:val="2D2D2D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00D99">
              <w:rPr>
                <w:color w:val="2D2D2D"/>
                <w:sz w:val="24"/>
                <w:szCs w:val="24"/>
              </w:rPr>
              <w:t>Мокроусовского</w:t>
            </w:r>
            <w:proofErr w:type="spellEnd"/>
            <w:r w:rsidRPr="00100D99">
              <w:rPr>
                <w:color w:val="2D2D2D"/>
                <w:sz w:val="24"/>
                <w:szCs w:val="24"/>
              </w:rPr>
              <w:t xml:space="preserve"> муниципального округа Курганской области «</w:t>
            </w:r>
            <w:r w:rsidRPr="00100D99">
              <w:rPr>
                <w:bCs/>
                <w:color w:val="000000"/>
                <w:sz w:val="24"/>
                <w:szCs w:val="24"/>
              </w:rPr>
              <w:t xml:space="preserve">Гармонизация межэтнических и межконфессиональных отношений и профилактики проявлений экстремизма </w:t>
            </w:r>
            <w:r w:rsidRPr="00100D99">
              <w:rPr>
                <w:color w:val="2D2D2D"/>
                <w:sz w:val="24"/>
                <w:szCs w:val="24"/>
              </w:rPr>
              <w:t xml:space="preserve"> в </w:t>
            </w:r>
            <w:proofErr w:type="spellStart"/>
            <w:r w:rsidRPr="00100D99">
              <w:rPr>
                <w:color w:val="2D2D2D"/>
                <w:sz w:val="24"/>
                <w:szCs w:val="24"/>
              </w:rPr>
              <w:t>Мокроусовском</w:t>
            </w:r>
            <w:proofErr w:type="spellEnd"/>
            <w:r w:rsidRPr="00100D99">
              <w:rPr>
                <w:color w:val="2D2D2D"/>
                <w:sz w:val="24"/>
                <w:szCs w:val="24"/>
              </w:rPr>
              <w:t xml:space="preserve"> муниципальном округе Курганской области» на 2023-2025 годы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100D99">
              <w:rPr>
                <w:color w:val="2D2D2D"/>
              </w:rPr>
              <w:t xml:space="preserve"> (далее - Программа)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Ответственный исполнитель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Администрация </w:t>
            </w:r>
            <w:proofErr w:type="spellStart"/>
            <w:r>
              <w:rPr>
                <w:color w:val="2D2D2D"/>
              </w:rPr>
              <w:t>Мокроусовского</w:t>
            </w:r>
            <w:proofErr w:type="spellEnd"/>
            <w:r>
              <w:rPr>
                <w:color w:val="2D2D2D"/>
              </w:rPr>
              <w:t xml:space="preserve"> муниципального округа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Соисполнители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Мокроусовский</w:t>
            </w:r>
            <w:proofErr w:type="spellEnd"/>
            <w:r>
              <w:rPr>
                <w:color w:val="2D2D2D"/>
              </w:rPr>
              <w:t xml:space="preserve"> отдел образования;</w:t>
            </w:r>
          </w:p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МКУ «</w:t>
            </w:r>
            <w:proofErr w:type="spellStart"/>
            <w:r>
              <w:rPr>
                <w:color w:val="2D2D2D"/>
              </w:rPr>
              <w:t>Мокроусовский</w:t>
            </w:r>
            <w:proofErr w:type="spellEnd"/>
            <w:r>
              <w:rPr>
                <w:color w:val="2D2D2D"/>
              </w:rPr>
              <w:t xml:space="preserve"> центр культуры»; 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Сектор молодежи и спорта Администрации  </w:t>
            </w:r>
            <w:proofErr w:type="spellStart"/>
            <w:r>
              <w:rPr>
                <w:color w:val="2D2D2D"/>
              </w:rPr>
              <w:t>Мокроусовского</w:t>
            </w:r>
            <w:proofErr w:type="spellEnd"/>
            <w:r>
              <w:rPr>
                <w:color w:val="2D2D2D"/>
              </w:rPr>
              <w:t xml:space="preserve"> муниципального округа. 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Цели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sz w:val="24"/>
                <w:szCs w:val="24"/>
              </w:rPr>
              <w:t xml:space="preserve">Создание условий для сохранения и развития    этнокультурного наследия, истории,  культуры, межнациональных и межконфессиональных отношений народов, проживающих на территории  </w:t>
            </w:r>
            <w:proofErr w:type="spellStart"/>
            <w:r w:rsidRPr="00100D99">
              <w:rPr>
                <w:sz w:val="24"/>
                <w:szCs w:val="24"/>
              </w:rPr>
              <w:t>Мокроусовского</w:t>
            </w:r>
            <w:proofErr w:type="spellEnd"/>
            <w:r w:rsidRPr="00100D99">
              <w:rPr>
                <w:sz w:val="24"/>
                <w:szCs w:val="24"/>
              </w:rPr>
              <w:t xml:space="preserve"> муниципального округа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 xml:space="preserve">- Реализация политики в области профилактики проявлений экстремизма, 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 xml:space="preserve">- Совершенствование системы профилактических мер антиэкстремистской направленности, 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>- Укрепление межнационального и межрелигиозного согласия,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6AAB">
              <w:rPr>
                <w:color w:val="000000"/>
              </w:rPr>
              <w:t>- Достижение взаимопонимания и взаимного уважения в вопросах этноконфессионального сотрудничества.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lastRenderedPageBreak/>
              <w:t>Задачи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 xml:space="preserve">Поддержка всех национальных культур народов, проживающих на территории </w:t>
            </w:r>
            <w:proofErr w:type="spellStart"/>
            <w:r w:rsidRPr="00100D99">
              <w:rPr>
                <w:color w:val="000000"/>
                <w:sz w:val="24"/>
                <w:szCs w:val="24"/>
              </w:rPr>
              <w:t>Мокроусовского</w:t>
            </w:r>
            <w:proofErr w:type="spellEnd"/>
            <w:r w:rsidRPr="00100D99">
              <w:rPr>
                <w:color w:val="000000"/>
                <w:sz w:val="24"/>
                <w:szCs w:val="24"/>
              </w:rPr>
              <w:t xml:space="preserve"> муниципального округа и традиционных для Курганской области конфессий, 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>- Реализация системы мер, стимулирующих толерантное поведение, противодействие экстремизму во всех его проявлениях,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 xml:space="preserve">- Правовое воспитание населения, проводимое в целях разъяснения антиобщественной направленности идеологии и практики экстремизма, 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>- Формирование установок неприятия проявлениям экстремизма и ксенофобии у молодого поколения,</w:t>
            </w:r>
          </w:p>
          <w:p w:rsidR="00667074" w:rsidRPr="00100D99" w:rsidRDefault="00667074" w:rsidP="00ED6E4E">
            <w:pPr>
              <w:jc w:val="both"/>
              <w:rPr>
                <w:color w:val="000000"/>
                <w:sz w:val="24"/>
                <w:szCs w:val="24"/>
              </w:rPr>
            </w:pPr>
            <w:r w:rsidRPr="00100D99">
              <w:rPr>
                <w:color w:val="000000"/>
                <w:sz w:val="24"/>
                <w:szCs w:val="24"/>
              </w:rPr>
              <w:t xml:space="preserve">- Укрепление межэтнической и межконфессиональной толерантности и профилактика проявлений экстремизма в молодежной среде; 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6AAB">
              <w:rPr>
                <w:color w:val="000000"/>
              </w:rPr>
      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Целевые индикаторы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E4A3C" w:rsidRDefault="00667074" w:rsidP="00ED6E4E">
            <w:pPr>
              <w:jc w:val="both"/>
              <w:rPr>
                <w:sz w:val="24"/>
                <w:szCs w:val="24"/>
              </w:rPr>
            </w:pPr>
            <w:r w:rsidRPr="00CE4A3C">
              <w:rPr>
                <w:color w:val="2D2D2D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общем количестве граждан </w:t>
            </w:r>
            <w:proofErr w:type="spellStart"/>
            <w:r w:rsidRPr="00CE4A3C">
              <w:rPr>
                <w:color w:val="2D2D2D"/>
                <w:sz w:val="24"/>
                <w:szCs w:val="24"/>
              </w:rPr>
              <w:t>Мокроусовского</w:t>
            </w:r>
            <w:proofErr w:type="spellEnd"/>
            <w:r w:rsidRPr="00CE4A3C">
              <w:rPr>
                <w:color w:val="2D2D2D"/>
                <w:sz w:val="24"/>
                <w:szCs w:val="24"/>
              </w:rPr>
              <w:t xml:space="preserve"> муниципального округа (процент);</w:t>
            </w:r>
            <w:r w:rsidRPr="00CE4A3C">
              <w:rPr>
                <w:color w:val="2D2D2D"/>
                <w:sz w:val="24"/>
                <w:szCs w:val="24"/>
              </w:rPr>
              <w:br/>
              <w:t xml:space="preserve">численность участников мероприятий, направленных на этнокультурное развитие народов, проживающих в </w:t>
            </w:r>
            <w:proofErr w:type="spellStart"/>
            <w:r w:rsidRPr="00CE4A3C">
              <w:rPr>
                <w:color w:val="2D2D2D"/>
                <w:sz w:val="24"/>
                <w:szCs w:val="24"/>
              </w:rPr>
              <w:t>Мокроусовском</w:t>
            </w:r>
            <w:proofErr w:type="spellEnd"/>
            <w:r w:rsidRPr="00CE4A3C">
              <w:rPr>
                <w:color w:val="2D2D2D"/>
                <w:sz w:val="24"/>
                <w:szCs w:val="24"/>
              </w:rPr>
              <w:t xml:space="preserve"> муниципальном округе (человек)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Сроки реализации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2023 - 2025</w:t>
            </w:r>
            <w:r w:rsidRPr="003B03FD">
              <w:rPr>
                <w:color w:val="2D2D2D"/>
              </w:rPr>
              <w:t xml:space="preserve"> годы</w:t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Объемы бюджетных ассигнований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 xml:space="preserve">Планируемый общий объем </w:t>
            </w:r>
            <w:r>
              <w:rPr>
                <w:color w:val="2D2D2D"/>
              </w:rPr>
              <w:t xml:space="preserve">местного </w:t>
            </w:r>
            <w:r w:rsidRPr="003B03FD">
              <w:rPr>
                <w:color w:val="2D2D2D"/>
              </w:rPr>
              <w:t xml:space="preserve">бюджетного </w:t>
            </w:r>
            <w:r>
              <w:rPr>
                <w:color w:val="2D2D2D"/>
              </w:rPr>
              <w:t>финансирования Программы на 2023 - 2025</w:t>
            </w:r>
            <w:r w:rsidRPr="003B03FD">
              <w:rPr>
                <w:color w:val="2D2D2D"/>
              </w:rPr>
              <w:t xml:space="preserve"> годы составляет </w:t>
            </w:r>
            <w:r>
              <w:rPr>
                <w:color w:val="2D2D2D"/>
              </w:rPr>
              <w:t>90</w:t>
            </w:r>
            <w:r w:rsidRPr="003B03FD">
              <w:rPr>
                <w:color w:val="2D2D2D"/>
              </w:rPr>
              <w:t xml:space="preserve"> тыс. ру</w:t>
            </w:r>
            <w:r>
              <w:rPr>
                <w:color w:val="2D2D2D"/>
              </w:rPr>
              <w:t>блей, в том числе по годам:</w:t>
            </w:r>
            <w:r>
              <w:rPr>
                <w:color w:val="2D2D2D"/>
              </w:rPr>
              <w:br/>
              <w:t>2023</w:t>
            </w:r>
            <w:r w:rsidRPr="003B03FD">
              <w:rPr>
                <w:color w:val="2D2D2D"/>
              </w:rPr>
              <w:t xml:space="preserve"> год - </w:t>
            </w:r>
            <w:r>
              <w:rPr>
                <w:color w:val="2D2D2D"/>
              </w:rPr>
              <w:t>30 тыс. рублей;</w:t>
            </w:r>
            <w:r>
              <w:rPr>
                <w:color w:val="2D2D2D"/>
              </w:rPr>
              <w:br/>
              <w:t>2024</w:t>
            </w:r>
            <w:r w:rsidRPr="003B03FD">
              <w:rPr>
                <w:color w:val="2D2D2D"/>
              </w:rPr>
              <w:t xml:space="preserve"> год - </w:t>
            </w:r>
            <w:r>
              <w:rPr>
                <w:color w:val="2D2D2D"/>
              </w:rPr>
              <w:t>30 тыс. рублей;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2025 год – 30 тыс. рублей.</w:t>
            </w:r>
            <w:r w:rsidRPr="003B03FD">
              <w:rPr>
                <w:color w:val="2D2D2D"/>
              </w:rPr>
              <w:br/>
            </w:r>
          </w:p>
        </w:tc>
      </w:tr>
      <w:tr w:rsidR="00667074" w:rsidRPr="003B03FD" w:rsidTr="00ED6E4E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Ожидаемые результаты реализации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С</w:t>
            </w:r>
            <w:r w:rsidRPr="003B03FD">
              <w:rPr>
                <w:color w:val="2D2D2D"/>
              </w:rPr>
              <w:t xml:space="preserve">оздание в </w:t>
            </w:r>
            <w:r>
              <w:rPr>
                <w:color w:val="2D2D2D"/>
              </w:rPr>
              <w:t>муниципальном округе</w:t>
            </w:r>
            <w:r w:rsidRPr="003B03FD">
              <w:rPr>
                <w:color w:val="2D2D2D"/>
              </w:rPr>
              <w:t xml:space="preserve">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обществе;</w:t>
            </w:r>
            <w:r w:rsidRPr="003B03FD">
              <w:rPr>
                <w:color w:val="2D2D2D"/>
              </w:rPr>
              <w:br/>
            </w:r>
            <w:r>
              <w:rPr>
                <w:color w:val="2D2D2D"/>
              </w:rPr>
              <w:t xml:space="preserve">- </w:t>
            </w:r>
            <w:r w:rsidRPr="003B03FD">
              <w:rPr>
                <w:color w:val="2D2D2D"/>
              </w:rPr>
              <w:t xml:space="preserve">создание в </w:t>
            </w:r>
            <w:r>
              <w:rPr>
                <w:color w:val="2D2D2D"/>
              </w:rPr>
              <w:t>муниципальном округе</w:t>
            </w:r>
            <w:r w:rsidRPr="003B03FD">
              <w:rPr>
                <w:color w:val="2D2D2D"/>
              </w:rPr>
              <w:t xml:space="preserve"> условий для расширения взаимодействия органов власти всех уровней с национально-культурным</w:t>
            </w:r>
            <w:r>
              <w:rPr>
                <w:color w:val="2D2D2D"/>
              </w:rPr>
              <w:t>и и религиозными объединениями;</w:t>
            </w:r>
          </w:p>
          <w:p w:rsidR="00667074" w:rsidRPr="00CE4A3C" w:rsidRDefault="00667074" w:rsidP="00ED6E4E">
            <w:pPr>
              <w:jc w:val="both"/>
              <w:rPr>
                <w:sz w:val="24"/>
                <w:szCs w:val="24"/>
              </w:rPr>
            </w:pPr>
            <w:r w:rsidRPr="00CE4A3C">
              <w:rPr>
                <w:color w:val="2D2D2D"/>
                <w:sz w:val="24"/>
                <w:szCs w:val="24"/>
              </w:rPr>
              <w:t xml:space="preserve">- </w:t>
            </w:r>
            <w:r w:rsidRPr="00CE4A3C">
              <w:rPr>
                <w:sz w:val="24"/>
                <w:szCs w:val="24"/>
              </w:rPr>
              <w:t>воспитание у молодежи позитивных ценностей и установок</w:t>
            </w:r>
          </w:p>
          <w:p w:rsidR="00667074" w:rsidRPr="00CE4A3C" w:rsidRDefault="00667074" w:rsidP="00ED6E4E">
            <w:pPr>
              <w:jc w:val="both"/>
              <w:rPr>
                <w:sz w:val="24"/>
                <w:szCs w:val="24"/>
              </w:rPr>
            </w:pPr>
            <w:r w:rsidRPr="00CE4A3C">
              <w:rPr>
                <w:sz w:val="24"/>
                <w:szCs w:val="24"/>
              </w:rPr>
              <w:t>на уважение, понимание и принятие национальных культур;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E4A3C">
              <w:rPr>
                <w:color w:val="2D2D2D"/>
              </w:rPr>
              <w:t>- укрепление общероссийской гражданской идентичности</w:t>
            </w:r>
            <w:r w:rsidRPr="003B03FD">
              <w:rPr>
                <w:color w:val="2D2D2D"/>
              </w:rPr>
              <w:t xml:space="preserve"> многонационального населения </w:t>
            </w:r>
            <w:proofErr w:type="spellStart"/>
            <w:r>
              <w:rPr>
                <w:color w:val="2D2D2D"/>
              </w:rPr>
              <w:t>Мокроусовского</w:t>
            </w:r>
            <w:proofErr w:type="spellEnd"/>
            <w:r>
              <w:rPr>
                <w:color w:val="2D2D2D"/>
              </w:rPr>
              <w:t xml:space="preserve"> муниципального округа</w:t>
            </w:r>
            <w:r w:rsidRPr="003B03FD">
              <w:rPr>
                <w:color w:val="2D2D2D"/>
              </w:rPr>
              <w:t xml:space="preserve"> как важного фактора ее устойчивого развития</w:t>
            </w:r>
            <w:r>
              <w:rPr>
                <w:color w:val="2D2D2D"/>
              </w:rPr>
              <w:t>. Сохранение стабильной  общественно-политической и этноконфессиональной ситуации в муниципальном округе.</w:t>
            </w:r>
          </w:p>
        </w:tc>
      </w:tr>
    </w:tbl>
    <w:p w:rsidR="00667074" w:rsidRDefault="00667074" w:rsidP="00100D99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color w:val="2D2D2D"/>
        </w:rPr>
      </w:pPr>
      <w:r w:rsidRPr="003B03FD">
        <w:rPr>
          <w:color w:val="2D2D2D"/>
        </w:rPr>
        <w:br/>
      </w:r>
    </w:p>
    <w:p w:rsidR="00667074" w:rsidRPr="00610F0C" w:rsidRDefault="00667074" w:rsidP="00100D99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r w:rsidRPr="00610F0C">
        <w:rPr>
          <w:b/>
        </w:rPr>
        <w:lastRenderedPageBreak/>
        <w:t xml:space="preserve">Раздел II. ХАРАКТЕРИСТИКА ТЕКУЩЕГО СОСТОЯНИЯ В СФЕРЕ РЕАЛИЗАЦИИ ГОСУДАРСТВЕННОЙ НАЦИОНАЛЬНОЙ ПОЛИТИКИ В МОКРОУСОВСКОМ </w:t>
      </w:r>
      <w:r>
        <w:rPr>
          <w:b/>
        </w:rPr>
        <w:t>МУНИЦИПАЛЬНОМ ОКРУГЕ</w:t>
      </w:r>
    </w:p>
    <w:p w:rsidR="00667074" w:rsidRPr="006B71A4" w:rsidRDefault="00667074" w:rsidP="00100D99">
      <w:pPr>
        <w:ind w:firstLine="54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Необходимость разработки Программы «Гармонизация межэтнических и межконфессиональных отношений и профилактики проявлений экстремизма в </w:t>
      </w:r>
      <w:proofErr w:type="spellStart"/>
      <w:r w:rsidRPr="006B71A4">
        <w:rPr>
          <w:color w:val="000000"/>
          <w:sz w:val="24"/>
          <w:szCs w:val="24"/>
        </w:rPr>
        <w:t>Мокроусовском</w:t>
      </w:r>
      <w:proofErr w:type="spellEnd"/>
      <w:r w:rsidRPr="006B71A4">
        <w:rPr>
          <w:color w:val="000000"/>
          <w:sz w:val="24"/>
          <w:szCs w:val="24"/>
        </w:rPr>
        <w:t xml:space="preserve"> муниципальном округе Курганской области на 2023-2025 год» (далее — программа) связана с реализацией полномочий органов местного самоуправления, установленных Федеральным законом от 06 октября 2003 года № 131-ФЗ «Об общих принципах организации местного самоуправления в Российской Федерации», по профилактике экстремизма, а также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6B71A4">
        <w:rPr>
          <w:color w:val="000000"/>
          <w:sz w:val="24"/>
          <w:szCs w:val="24"/>
        </w:rPr>
        <w:t>Мокроусовского</w:t>
      </w:r>
      <w:proofErr w:type="spellEnd"/>
      <w:r w:rsidRPr="006B71A4">
        <w:rPr>
          <w:color w:val="000000"/>
          <w:sz w:val="24"/>
          <w:szCs w:val="24"/>
        </w:rPr>
        <w:t xml:space="preserve"> муниципального округа Курганской области, реализацию прав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667074" w:rsidRPr="006B71A4" w:rsidRDefault="00667074" w:rsidP="00100D99">
      <w:pPr>
        <w:ind w:firstLine="54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Актуальность данного вопросам определена ростом ряда угрожающих факторов, которые формируют скрытые и явные угрозы проявления экстремизма на территории Курганской области, в т.ч. на территории </w:t>
      </w:r>
      <w:proofErr w:type="spellStart"/>
      <w:r w:rsidRPr="006B71A4">
        <w:rPr>
          <w:color w:val="000000"/>
          <w:sz w:val="24"/>
          <w:szCs w:val="24"/>
        </w:rPr>
        <w:t>Мокроусовского</w:t>
      </w:r>
      <w:proofErr w:type="spellEnd"/>
      <w:r w:rsidRPr="006B71A4">
        <w:rPr>
          <w:color w:val="000000"/>
          <w:sz w:val="24"/>
          <w:szCs w:val="24"/>
        </w:rPr>
        <w:t xml:space="preserve"> МО.</w:t>
      </w:r>
    </w:p>
    <w:p w:rsidR="00667074" w:rsidRPr="006B71A4" w:rsidRDefault="00667074" w:rsidP="00100D99">
      <w:pPr>
        <w:ind w:firstLine="54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Имеются отдельные случаи проявления бытового национализма, ксенофобии, а также латентные формы этноконфессионального экстремизма. Отдельные деструктивные проявления в социуме. Факты национальной и религиозной нетерпимости в бытовых отношениях и социальных сетях, особенно среди молодежи. Данные факты и тенденции могут приобрести масштабы социальных явления, что вызывает большую обеспокоенность общественности и граждан.</w:t>
      </w:r>
    </w:p>
    <w:p w:rsidR="00667074" w:rsidRPr="006B71A4" w:rsidRDefault="00667074" w:rsidP="00100D99">
      <w:pPr>
        <w:ind w:firstLine="54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В период проведения избирательных компаний федерального, регионального и муниципального уровней присутствуют риски осуществления попыток со стороны участников избирательного процесса по использованию социальной неудовлетворенности населения социально-экономическим положением, нерешенностью острых проблем, противоречий в сфере межнациональных и межрелигиозных отношений в целях получения кратковременных политических дивидендов.</w:t>
      </w:r>
    </w:p>
    <w:p w:rsidR="00667074" w:rsidRPr="006B71A4" w:rsidRDefault="00667074" w:rsidP="00100D99">
      <w:pPr>
        <w:ind w:firstLine="54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Межведомственная комплексная программа «Гармонизация межэтнических и межконфессиональных отношений и профилактики проявлений экстремизма в </w:t>
      </w:r>
      <w:proofErr w:type="spellStart"/>
      <w:r w:rsidRPr="006B71A4">
        <w:rPr>
          <w:color w:val="000000"/>
          <w:sz w:val="24"/>
          <w:szCs w:val="24"/>
        </w:rPr>
        <w:t>Мокроусовском</w:t>
      </w:r>
      <w:proofErr w:type="spellEnd"/>
      <w:r w:rsidRPr="006B71A4">
        <w:rPr>
          <w:color w:val="000000"/>
          <w:sz w:val="24"/>
          <w:szCs w:val="24"/>
        </w:rPr>
        <w:t xml:space="preserve"> муниципальном округе Курганской области на 2023-2025 год»  направлена на укрепление в </w:t>
      </w:r>
      <w:proofErr w:type="spellStart"/>
      <w:r w:rsidRPr="006B71A4">
        <w:rPr>
          <w:color w:val="000000"/>
          <w:sz w:val="24"/>
          <w:szCs w:val="24"/>
        </w:rPr>
        <w:t>Мокроусовском</w:t>
      </w:r>
      <w:proofErr w:type="spellEnd"/>
      <w:r w:rsidRPr="006B71A4">
        <w:rPr>
          <w:color w:val="000000"/>
          <w:sz w:val="24"/>
          <w:szCs w:val="24"/>
        </w:rPr>
        <w:t xml:space="preserve"> МО толерантной среды на основе особенностей многономинального российского общества, традиционных для России религий, поддержание политического, межэтнического и межконфессионального мира и согласия.</w:t>
      </w:r>
    </w:p>
    <w:p w:rsidR="00667074" w:rsidRPr="006B71A4" w:rsidRDefault="00667074" w:rsidP="00100D99">
      <w:pPr>
        <w:ind w:firstLine="709"/>
        <w:jc w:val="both"/>
        <w:rPr>
          <w:sz w:val="24"/>
          <w:szCs w:val="24"/>
        </w:rPr>
      </w:pPr>
      <w:proofErr w:type="spellStart"/>
      <w:r w:rsidRPr="006B71A4">
        <w:rPr>
          <w:sz w:val="24"/>
          <w:szCs w:val="24"/>
        </w:rPr>
        <w:t>Мокроусовский</w:t>
      </w:r>
      <w:proofErr w:type="spellEnd"/>
      <w:r w:rsidRPr="006B71A4">
        <w:rPr>
          <w:sz w:val="24"/>
          <w:szCs w:val="24"/>
        </w:rPr>
        <w:t xml:space="preserve"> район является полиэтническим муниципальным образованием. По состоянию на 1 января 2022 года на территории муниципального округа проживает </w:t>
      </w:r>
      <w:r w:rsidRPr="006B71A4">
        <w:rPr>
          <w:sz w:val="24"/>
          <w:szCs w:val="24"/>
          <w:u w:val="single"/>
        </w:rPr>
        <w:t>10850</w:t>
      </w:r>
      <w:r w:rsidRPr="006B71A4">
        <w:rPr>
          <w:sz w:val="24"/>
          <w:szCs w:val="24"/>
        </w:rPr>
        <w:t xml:space="preserve">  человек.</w:t>
      </w:r>
    </w:p>
    <w:p w:rsidR="00667074" w:rsidRPr="006B71A4" w:rsidRDefault="00667074" w:rsidP="00100D99">
      <w:pPr>
        <w:ind w:firstLine="709"/>
        <w:jc w:val="both"/>
        <w:rPr>
          <w:sz w:val="24"/>
          <w:szCs w:val="24"/>
        </w:rPr>
      </w:pPr>
      <w:r w:rsidRPr="006B71A4">
        <w:rPr>
          <w:sz w:val="24"/>
          <w:szCs w:val="24"/>
        </w:rPr>
        <w:t>Основную часть населения муниципального округа составляют русские – __</w:t>
      </w:r>
      <w:r w:rsidRPr="006B71A4">
        <w:rPr>
          <w:sz w:val="24"/>
          <w:szCs w:val="24"/>
          <w:u w:val="single"/>
        </w:rPr>
        <w:t>93</w:t>
      </w:r>
      <w:r w:rsidRPr="006B71A4">
        <w:rPr>
          <w:sz w:val="24"/>
          <w:szCs w:val="24"/>
        </w:rPr>
        <w:t>__% от общей численности населения. казахи – __</w:t>
      </w:r>
      <w:r w:rsidRPr="006B71A4">
        <w:rPr>
          <w:sz w:val="24"/>
          <w:szCs w:val="24"/>
          <w:u w:val="single"/>
        </w:rPr>
        <w:t>4</w:t>
      </w:r>
      <w:r w:rsidRPr="006B71A4">
        <w:rPr>
          <w:sz w:val="24"/>
          <w:szCs w:val="24"/>
        </w:rPr>
        <w:t>__%, украинцы – __</w:t>
      </w:r>
      <w:r w:rsidRPr="006B71A4">
        <w:rPr>
          <w:sz w:val="24"/>
          <w:szCs w:val="24"/>
          <w:u w:val="single"/>
        </w:rPr>
        <w:t>0,5</w:t>
      </w:r>
      <w:r w:rsidRPr="006B71A4">
        <w:rPr>
          <w:sz w:val="24"/>
          <w:szCs w:val="24"/>
        </w:rPr>
        <w:t>_%, белорусы - _0,4%, грузины – 0,3 %, татары – 0,3 %; курды – 0,3%, молдаване – 0,2%, чуваши – 0,2%.</w:t>
      </w:r>
    </w:p>
    <w:p w:rsidR="00667074" w:rsidRPr="006B71A4" w:rsidRDefault="00667074" w:rsidP="00100D99">
      <w:pPr>
        <w:tabs>
          <w:tab w:val="left" w:pos="11340"/>
        </w:tabs>
        <w:ind w:firstLine="709"/>
        <w:jc w:val="both"/>
        <w:rPr>
          <w:sz w:val="24"/>
          <w:szCs w:val="24"/>
        </w:rPr>
      </w:pPr>
      <w:proofErr w:type="spellStart"/>
      <w:r w:rsidRPr="006B71A4">
        <w:rPr>
          <w:sz w:val="24"/>
          <w:szCs w:val="24"/>
        </w:rPr>
        <w:t>Мокроусовский</w:t>
      </w:r>
      <w:proofErr w:type="spellEnd"/>
      <w:r w:rsidRPr="006B71A4">
        <w:rPr>
          <w:sz w:val="24"/>
          <w:szCs w:val="24"/>
        </w:rPr>
        <w:t xml:space="preserve"> МО Курганской области является многоконфессиональным. В муниципальном округе по состоянию на 1 января 2022 года официально не зарегистрировано ни одной религиозной организации, но  действуют 2 религиозные группы. Традиционно доминирующими по охвату населения конфессиями являются православие и ислам.</w:t>
      </w:r>
    </w:p>
    <w:p w:rsidR="00667074" w:rsidRPr="006B71A4" w:rsidRDefault="00667074" w:rsidP="00100D99">
      <w:pPr>
        <w:tabs>
          <w:tab w:val="left" w:pos="11340"/>
        </w:tabs>
        <w:ind w:firstLine="709"/>
        <w:jc w:val="both"/>
        <w:rPr>
          <w:sz w:val="24"/>
          <w:szCs w:val="24"/>
        </w:rPr>
      </w:pPr>
      <w:r w:rsidRPr="006B71A4">
        <w:rPr>
          <w:sz w:val="24"/>
          <w:szCs w:val="24"/>
        </w:rPr>
        <w:t xml:space="preserve">Этноконфессиональная обстановка в муниципальном округе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667074" w:rsidRPr="006B71A4" w:rsidRDefault="00667074" w:rsidP="00100D99">
      <w:pPr>
        <w:tabs>
          <w:tab w:val="left" w:pos="11340"/>
        </w:tabs>
        <w:ind w:firstLine="709"/>
        <w:jc w:val="both"/>
        <w:rPr>
          <w:sz w:val="24"/>
          <w:szCs w:val="24"/>
        </w:rPr>
      </w:pPr>
      <w:r w:rsidRPr="006B71A4">
        <w:rPr>
          <w:sz w:val="24"/>
          <w:szCs w:val="24"/>
        </w:rPr>
        <w:t>Особое внимание уделяется профилактике распространения экстремизма в молодежной среде. В учреждениях культуры и в образовательных учреждениях муниципального округа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</w:t>
      </w:r>
      <w:r w:rsidRPr="006B71A4">
        <w:rPr>
          <w:sz w:val="24"/>
          <w:szCs w:val="24"/>
        </w:rPr>
        <w:lastRenderedPageBreak/>
        <w:t xml:space="preserve">щих им ценностей, традиций, своеобразия образа жизни. Формирование установок толерантного сознания обучающихся, предупреждение распространения в молодежной среде национальной, расовой, религиозной нетерпимости и ксенофобии в образовательных учреждениях   осуществляется через ведение предметов и курсов духовно-нравственной направленности.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667074" w:rsidRPr="006B71A4" w:rsidRDefault="00667074" w:rsidP="00100D99">
      <w:pPr>
        <w:ind w:firstLine="540"/>
        <w:jc w:val="both"/>
        <w:rPr>
          <w:sz w:val="24"/>
          <w:szCs w:val="24"/>
        </w:rPr>
      </w:pPr>
      <w:r w:rsidRPr="006B71A4">
        <w:rPr>
          <w:sz w:val="24"/>
          <w:szCs w:val="24"/>
        </w:rPr>
        <w:t xml:space="preserve">Работа, направленная на недопущение распространения идеологии терроризма и экстремизма ведется и в учреждениях культуры. Помимо акций, бесед, тренингов и других мероприятий особое внимание уделяется ограничению доступа с компьютеров библиотек к запрещенным интернет-ресурсам, а также проверке книжного фонда. Учреждения культуры </w:t>
      </w:r>
      <w:proofErr w:type="spellStart"/>
      <w:r w:rsidRPr="006B71A4">
        <w:rPr>
          <w:sz w:val="24"/>
          <w:szCs w:val="24"/>
        </w:rPr>
        <w:t>Мокроусовского</w:t>
      </w:r>
      <w:proofErr w:type="spellEnd"/>
      <w:r w:rsidRPr="006B71A4">
        <w:rPr>
          <w:sz w:val="24"/>
          <w:szCs w:val="24"/>
        </w:rPr>
        <w:t xml:space="preserve"> муниципального округа большое внимание уделяют сохранению и развитию традиционной русской культуры. </w:t>
      </w:r>
    </w:p>
    <w:p w:rsidR="00667074" w:rsidRPr="006B71A4" w:rsidRDefault="00667074" w:rsidP="00100D99">
      <w:pPr>
        <w:tabs>
          <w:tab w:val="left" w:pos="11340"/>
        </w:tabs>
        <w:ind w:firstLine="540"/>
        <w:jc w:val="both"/>
        <w:rPr>
          <w:sz w:val="24"/>
          <w:szCs w:val="24"/>
        </w:rPr>
      </w:pPr>
      <w:r w:rsidRPr="006B71A4">
        <w:rPr>
          <w:sz w:val="24"/>
          <w:szCs w:val="24"/>
        </w:rPr>
        <w:t xml:space="preserve">С детьми и молодежью ведется работа по сохранению национальных обычаев и ценностей старших поколений, сохранению культурного наследия и распространению знаний о культуре народов, проживающих на территории  </w:t>
      </w:r>
      <w:proofErr w:type="spellStart"/>
      <w:r w:rsidRPr="006B71A4">
        <w:rPr>
          <w:sz w:val="24"/>
          <w:szCs w:val="24"/>
        </w:rPr>
        <w:t>Мокроусовского</w:t>
      </w:r>
      <w:proofErr w:type="spellEnd"/>
      <w:r w:rsidRPr="006B71A4">
        <w:rPr>
          <w:sz w:val="24"/>
          <w:szCs w:val="24"/>
        </w:rPr>
        <w:t xml:space="preserve"> муниципального округа.  </w:t>
      </w:r>
    </w:p>
    <w:p w:rsidR="00667074" w:rsidRPr="006B71A4" w:rsidRDefault="00667074" w:rsidP="00100D99">
      <w:pPr>
        <w:tabs>
          <w:tab w:val="left" w:pos="11340"/>
        </w:tabs>
        <w:ind w:firstLine="709"/>
        <w:jc w:val="both"/>
        <w:rPr>
          <w:sz w:val="24"/>
          <w:szCs w:val="24"/>
        </w:rPr>
      </w:pPr>
      <w:r w:rsidRPr="006B71A4">
        <w:rPr>
          <w:sz w:val="24"/>
          <w:szCs w:val="24"/>
        </w:rPr>
        <w:t>Кроме этого в печатных средствах массовой информации муниципального округа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«Интернет». Этих мер не достаточно. Необходимо создать единое информационное пространство для пропаганды мира и согласия в межнациональных и межконфессиональных отношениях. Недостаточно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67074" w:rsidRPr="006B71A4" w:rsidRDefault="00667074" w:rsidP="00100D99">
      <w:pPr>
        <w:tabs>
          <w:tab w:val="left" w:pos="11340"/>
        </w:tabs>
        <w:ind w:firstLine="709"/>
        <w:jc w:val="both"/>
        <w:rPr>
          <w:sz w:val="24"/>
          <w:szCs w:val="24"/>
        </w:rPr>
      </w:pPr>
      <w:r w:rsidRPr="006B71A4">
        <w:rPr>
          <w:sz w:val="24"/>
          <w:szCs w:val="24"/>
        </w:rPr>
        <w:t xml:space="preserve">В целях нейтрализации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муниципальном округе. </w:t>
      </w:r>
    </w:p>
    <w:p w:rsidR="00667074" w:rsidRPr="006B71A4" w:rsidRDefault="00667074" w:rsidP="00100D99">
      <w:pPr>
        <w:pStyle w:val="formattexttopleveltext"/>
        <w:spacing w:before="0" w:beforeAutospacing="0" w:after="0" w:afterAutospacing="0"/>
        <w:ind w:firstLine="709"/>
        <w:jc w:val="both"/>
        <w:textAlignment w:val="baseline"/>
      </w:pPr>
      <w:r w:rsidRPr="006B71A4">
        <w:t xml:space="preserve">Принятие Программы и ее последующая реализация позволят вывести государственную национальную политику на качественно новый уровень, соответствующий современным социально-политическим реалиям </w:t>
      </w:r>
      <w:proofErr w:type="spellStart"/>
      <w:r w:rsidRPr="006B71A4">
        <w:t>Мокроусовского</w:t>
      </w:r>
      <w:proofErr w:type="spellEnd"/>
      <w:r w:rsidRPr="006B71A4">
        <w:t xml:space="preserve"> муниципального округа.</w:t>
      </w: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  <w:r w:rsidRPr="006B71A4">
        <w:rPr>
          <w:bCs w:val="0"/>
          <w:sz w:val="24"/>
          <w:szCs w:val="24"/>
        </w:rPr>
        <w:t>Раздел I</w:t>
      </w:r>
      <w:r w:rsidRPr="006B71A4">
        <w:rPr>
          <w:bCs w:val="0"/>
          <w:sz w:val="24"/>
          <w:szCs w:val="24"/>
          <w:lang w:val="en-US"/>
        </w:rPr>
        <w:t>II</w:t>
      </w:r>
      <w:r w:rsidRPr="006B71A4">
        <w:rPr>
          <w:bCs w:val="0"/>
          <w:sz w:val="24"/>
          <w:szCs w:val="24"/>
        </w:rPr>
        <w:t>. ЦЕЛИ И ЗАДАЧИ ПРОГРАММЫ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Цель программы - </w:t>
      </w:r>
      <w:r w:rsidRPr="006B71A4">
        <w:rPr>
          <w:sz w:val="24"/>
          <w:szCs w:val="24"/>
        </w:rPr>
        <w:t xml:space="preserve">Создание условий для сохранения и развития    этнокультурного наследия, истории,  культуры, межнациональных и межконфессиональных отношений народов, проживающих на территории  </w:t>
      </w:r>
      <w:proofErr w:type="spellStart"/>
      <w:r w:rsidRPr="006B71A4">
        <w:rPr>
          <w:sz w:val="24"/>
          <w:szCs w:val="24"/>
        </w:rPr>
        <w:t>Мокроусовского</w:t>
      </w:r>
      <w:proofErr w:type="spellEnd"/>
      <w:r w:rsidRPr="006B71A4">
        <w:rPr>
          <w:sz w:val="24"/>
          <w:szCs w:val="24"/>
        </w:rPr>
        <w:t xml:space="preserve"> муниципального округа</w:t>
      </w:r>
      <w:r w:rsidRPr="006B71A4">
        <w:rPr>
          <w:color w:val="000000"/>
          <w:sz w:val="24"/>
          <w:szCs w:val="24"/>
        </w:rPr>
        <w:t>, реализация политики в области профилактики проявлений экстремизма, совершенствование системы профилактических мер антиэкстремистской направленности, укрепление межнационального и межрелигиозного согласия, достижение взаимопонимания и взаимного уважения в вопросах этноконфессионального сотрудничества.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 Задачи программы:</w:t>
      </w:r>
    </w:p>
    <w:p w:rsidR="00667074" w:rsidRPr="006B71A4" w:rsidRDefault="00667074" w:rsidP="00100D99">
      <w:pPr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поддержка всех национальных культур народов, проживающих на территории муниципального округа, и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проявлениях;</w:t>
      </w:r>
    </w:p>
    <w:p w:rsidR="00667074" w:rsidRPr="006B71A4" w:rsidRDefault="00667074" w:rsidP="00100D99">
      <w:pPr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667074" w:rsidRPr="006B71A4" w:rsidRDefault="00667074" w:rsidP="00100D99">
      <w:pPr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lastRenderedPageBreak/>
        <w:t xml:space="preserve">укрепление межэтнической и межконфессиональной толерантности и профилактика проявлений экстремизма в молодежной среде; </w:t>
      </w:r>
    </w:p>
    <w:p w:rsidR="00667074" w:rsidRPr="006B71A4" w:rsidRDefault="00667074" w:rsidP="00100D99">
      <w:pPr>
        <w:numPr>
          <w:ilvl w:val="0"/>
          <w:numId w:val="19"/>
        </w:numPr>
        <w:ind w:left="0"/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667074" w:rsidRPr="006B71A4" w:rsidRDefault="00667074" w:rsidP="00100D99">
      <w:pPr>
        <w:pStyle w:val="formattexttopleveltext"/>
        <w:spacing w:before="0" w:beforeAutospacing="0" w:after="0" w:afterAutospacing="0" w:line="315" w:lineRule="atLeast"/>
        <w:textAlignment w:val="baseline"/>
      </w:pPr>
      <w:r w:rsidRPr="006B71A4">
        <w:br/>
      </w: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  <w:r w:rsidRPr="006B71A4">
        <w:rPr>
          <w:bCs w:val="0"/>
          <w:sz w:val="24"/>
          <w:szCs w:val="24"/>
        </w:rPr>
        <w:t xml:space="preserve">Раздел </w:t>
      </w:r>
      <w:r w:rsidRPr="006B71A4">
        <w:rPr>
          <w:bCs w:val="0"/>
          <w:sz w:val="24"/>
          <w:szCs w:val="24"/>
          <w:lang w:val="en-US"/>
        </w:rPr>
        <w:t>I</w:t>
      </w:r>
      <w:r w:rsidRPr="006B71A4">
        <w:rPr>
          <w:bCs w:val="0"/>
          <w:sz w:val="24"/>
          <w:szCs w:val="24"/>
        </w:rPr>
        <w:t>V. КРАТКИЕ ИТОГИ ИСПОЛНЕНИЯ ПРОГРАММЫ В 2020-2022 ГГ И ОЖИДАЕМЫЕ РЕЗУЛЬТАТЫ РЕАЛИЗАЦИИ ПРОГРАММЫ ДО 2025 ГОДА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Реализация программы в 2020-2022 </w:t>
      </w:r>
      <w:proofErr w:type="spellStart"/>
      <w:r w:rsidRPr="006B71A4">
        <w:rPr>
          <w:color w:val="000000"/>
          <w:sz w:val="24"/>
          <w:szCs w:val="24"/>
        </w:rPr>
        <w:t>гг</w:t>
      </w:r>
      <w:proofErr w:type="spellEnd"/>
      <w:r w:rsidRPr="006B71A4">
        <w:rPr>
          <w:color w:val="000000"/>
          <w:sz w:val="24"/>
          <w:szCs w:val="24"/>
        </w:rPr>
        <w:t xml:space="preserve"> позволила: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- обеспечить стабильность в политической, межэтнической и межрелигиозных сферах;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- обеспечить сохранение и развитие национальных культур народов, проживающих на территории </w:t>
      </w:r>
      <w:proofErr w:type="spellStart"/>
      <w:r w:rsidRPr="006B71A4">
        <w:rPr>
          <w:color w:val="000000"/>
          <w:sz w:val="24"/>
          <w:szCs w:val="24"/>
        </w:rPr>
        <w:t>Мокроусовского</w:t>
      </w:r>
      <w:proofErr w:type="spellEnd"/>
      <w:r w:rsidRPr="006B71A4">
        <w:rPr>
          <w:color w:val="000000"/>
          <w:sz w:val="24"/>
          <w:szCs w:val="24"/>
        </w:rPr>
        <w:t xml:space="preserve"> МО;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 xml:space="preserve">- объективно ознакомить население </w:t>
      </w:r>
      <w:proofErr w:type="spellStart"/>
      <w:r w:rsidRPr="006B71A4">
        <w:rPr>
          <w:color w:val="000000"/>
          <w:sz w:val="24"/>
          <w:szCs w:val="24"/>
        </w:rPr>
        <w:t>Мокроусовского</w:t>
      </w:r>
      <w:proofErr w:type="spellEnd"/>
      <w:r w:rsidRPr="006B71A4">
        <w:rPr>
          <w:color w:val="000000"/>
          <w:sz w:val="24"/>
          <w:szCs w:val="24"/>
        </w:rPr>
        <w:t xml:space="preserve"> МО с культурами и самобытностью этносов, проживающих на территории </w:t>
      </w:r>
      <w:proofErr w:type="spellStart"/>
      <w:r w:rsidRPr="006B71A4">
        <w:rPr>
          <w:color w:val="000000"/>
          <w:sz w:val="24"/>
          <w:szCs w:val="24"/>
        </w:rPr>
        <w:t>Мокроусовского</w:t>
      </w:r>
      <w:proofErr w:type="spellEnd"/>
      <w:r w:rsidRPr="006B71A4">
        <w:rPr>
          <w:color w:val="000000"/>
          <w:sz w:val="24"/>
          <w:szCs w:val="24"/>
        </w:rPr>
        <w:t xml:space="preserve"> МО;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- укрепить взаимное уважение молодежи разных национальностей, что явилось основой профилактики экстремистских проявлений в молодежной среде.</w:t>
      </w:r>
    </w:p>
    <w:p w:rsidR="00667074" w:rsidRPr="006B71A4" w:rsidRDefault="00667074" w:rsidP="00100D99">
      <w:pPr>
        <w:jc w:val="both"/>
        <w:rPr>
          <w:color w:val="000000"/>
          <w:sz w:val="24"/>
          <w:szCs w:val="24"/>
        </w:rPr>
      </w:pPr>
      <w:r w:rsidRPr="006B71A4">
        <w:rPr>
          <w:color w:val="000000"/>
          <w:sz w:val="24"/>
          <w:szCs w:val="24"/>
        </w:rPr>
        <w:t>Реализация программы до 2025 года обеспечит: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дальнейшую минимизацию рисков проявления экстремизма в </w:t>
      </w:r>
      <w:proofErr w:type="spellStart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Мокроусовском</w:t>
      </w:r>
      <w:proofErr w:type="spellEnd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и сохранение стабильной общественно-политической и этноконфессиональной ситуации в </w:t>
      </w:r>
      <w:proofErr w:type="spellStart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Мокроусовском</w:t>
      </w:r>
      <w:proofErr w:type="spellEnd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МО.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Терпимое, благожелательное отношение к людям. Способность воспринимать людей такими, какие они есть. 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- Ощущение гордости за подвиг, совершенный нашими прадедами в ВОВ и победившими фашизм (т.к. в рядах Красной армии воевали люди многих национальностей).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- Недопустимость экстремистских настроений, так как они приведут к терроризму, локальным войнам и в результате к расколу общества, противостояние в котором может погубить всю цивилизацию в целом.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Использование спортивных и культурных мероприятий в качестве вывода человека из повышенного эмоционального состояния. 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- Понимание красоты и мудрости национальных обрядов, основанное на изучении культурологических традиций, уклада жизни, особенностей разных народов;</w:t>
      </w:r>
    </w:p>
    <w:p w:rsidR="00667074" w:rsidRPr="006B71A4" w:rsidRDefault="00667074" w:rsidP="00100D99">
      <w:pPr>
        <w:pStyle w:val="af1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Рост числа молодежи, жизненными ценностями которых является уважение к истории и культуре своего и других народов, толерантность, гордость за </w:t>
      </w:r>
      <w:proofErr w:type="spellStart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>Мокроусовский</w:t>
      </w:r>
      <w:proofErr w:type="spellEnd"/>
      <w:r w:rsidRPr="006B71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и Курганскую область.</w:t>
      </w:r>
    </w:p>
    <w:p w:rsidR="00667074" w:rsidRPr="006B71A4" w:rsidRDefault="00667074" w:rsidP="00100D99">
      <w:pPr>
        <w:pStyle w:val="formattexttopleveltext"/>
        <w:spacing w:before="0" w:beforeAutospacing="0" w:after="0" w:afterAutospacing="0" w:line="315" w:lineRule="atLeast"/>
        <w:textAlignment w:val="baseline"/>
      </w:pP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  <w:sectPr w:rsidR="00667074" w:rsidSect="00E23E3B">
          <w:footerReference w:type="default" r:id="rId9"/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667074" w:rsidRPr="006B71A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Pr="001E61F4" w:rsidRDefault="00667074" w:rsidP="00100D99">
      <w:pPr>
        <w:jc w:val="right"/>
        <w:rPr>
          <w:sz w:val="20"/>
        </w:rPr>
      </w:pPr>
      <w:proofErr w:type="spellStart"/>
      <w:r w:rsidRPr="001E61F4">
        <w:rPr>
          <w:sz w:val="20"/>
        </w:rPr>
        <w:t>риложение</w:t>
      </w:r>
      <w:proofErr w:type="spellEnd"/>
      <w:r w:rsidRPr="001E61F4">
        <w:rPr>
          <w:sz w:val="20"/>
        </w:rPr>
        <w:t xml:space="preserve"> к Постановлению Администрации  </w:t>
      </w:r>
    </w:p>
    <w:p w:rsidR="00667074" w:rsidRPr="001E61F4" w:rsidRDefault="00667074" w:rsidP="00100D99">
      <w:pPr>
        <w:jc w:val="right"/>
        <w:rPr>
          <w:sz w:val="20"/>
        </w:rPr>
      </w:pPr>
      <w:proofErr w:type="spellStart"/>
      <w:r w:rsidRPr="001E61F4">
        <w:rPr>
          <w:sz w:val="20"/>
        </w:rPr>
        <w:t>Мокроусовского</w:t>
      </w:r>
      <w:proofErr w:type="spellEnd"/>
      <w:r w:rsidRPr="001E61F4">
        <w:rPr>
          <w:sz w:val="20"/>
        </w:rPr>
        <w:t xml:space="preserve"> муниципального округа</w:t>
      </w:r>
    </w:p>
    <w:p w:rsidR="00667074" w:rsidRDefault="00667074" w:rsidP="00100D99">
      <w:pPr>
        <w:jc w:val="right"/>
        <w:rPr>
          <w:color w:val="FF0000"/>
          <w:sz w:val="20"/>
        </w:rPr>
      </w:pPr>
      <w:r w:rsidRPr="001E61F4">
        <w:rPr>
          <w:sz w:val="20"/>
        </w:rPr>
        <w:t xml:space="preserve">от </w:t>
      </w:r>
      <w:r>
        <w:rPr>
          <w:sz w:val="20"/>
        </w:rPr>
        <w:t>12 октября 2022</w:t>
      </w:r>
      <w:r w:rsidRPr="001E61F4">
        <w:rPr>
          <w:sz w:val="20"/>
        </w:rPr>
        <w:t xml:space="preserve"> года №</w:t>
      </w:r>
      <w:r>
        <w:rPr>
          <w:sz w:val="20"/>
        </w:rPr>
        <w:t xml:space="preserve"> 151</w:t>
      </w:r>
    </w:p>
    <w:p w:rsidR="00667074" w:rsidRPr="00E30015" w:rsidRDefault="00667074" w:rsidP="00100D99">
      <w:pPr>
        <w:jc w:val="right"/>
        <w:rPr>
          <w:b/>
          <w:bCs/>
          <w:color w:val="000000"/>
          <w:sz w:val="20"/>
        </w:rPr>
      </w:pPr>
      <w:r w:rsidRPr="00E30015">
        <w:rPr>
          <w:color w:val="FF0000"/>
          <w:sz w:val="20"/>
        </w:rPr>
        <w:t>«</w:t>
      </w:r>
      <w:r w:rsidRPr="00E30015">
        <w:rPr>
          <w:b/>
          <w:bCs/>
          <w:color w:val="000000"/>
          <w:sz w:val="20"/>
        </w:rPr>
        <w:t xml:space="preserve">Об утверждении муниципальной программы </w:t>
      </w:r>
    </w:p>
    <w:p w:rsidR="00667074" w:rsidRPr="00E30015" w:rsidRDefault="00667074" w:rsidP="00100D99">
      <w:pPr>
        <w:jc w:val="right"/>
        <w:rPr>
          <w:b/>
          <w:bCs/>
          <w:color w:val="000000"/>
          <w:sz w:val="20"/>
        </w:rPr>
      </w:pPr>
      <w:r w:rsidRPr="00E30015">
        <w:rPr>
          <w:b/>
          <w:bCs/>
          <w:color w:val="000000"/>
          <w:sz w:val="20"/>
        </w:rPr>
        <w:t xml:space="preserve">«Гармонизация межэтнических </w:t>
      </w:r>
    </w:p>
    <w:p w:rsidR="00667074" w:rsidRPr="00E30015" w:rsidRDefault="00667074" w:rsidP="00100D99">
      <w:pPr>
        <w:jc w:val="right"/>
        <w:rPr>
          <w:b/>
          <w:bCs/>
          <w:color w:val="000000"/>
          <w:sz w:val="20"/>
        </w:rPr>
      </w:pPr>
      <w:r w:rsidRPr="00E30015">
        <w:rPr>
          <w:b/>
          <w:bCs/>
          <w:color w:val="000000"/>
          <w:sz w:val="20"/>
        </w:rPr>
        <w:t xml:space="preserve">и межконфессиональных отношений </w:t>
      </w:r>
    </w:p>
    <w:p w:rsidR="00667074" w:rsidRPr="00E30015" w:rsidRDefault="00667074" w:rsidP="00100D99">
      <w:pPr>
        <w:jc w:val="right"/>
        <w:rPr>
          <w:b/>
          <w:bCs/>
          <w:color w:val="000000"/>
          <w:sz w:val="20"/>
        </w:rPr>
      </w:pPr>
      <w:r w:rsidRPr="00E30015">
        <w:rPr>
          <w:b/>
          <w:bCs/>
          <w:color w:val="000000"/>
          <w:sz w:val="20"/>
        </w:rPr>
        <w:t xml:space="preserve">и профилактики проявлений экстремизма </w:t>
      </w:r>
    </w:p>
    <w:p w:rsidR="00667074" w:rsidRPr="00E30015" w:rsidRDefault="00667074" w:rsidP="00100D99">
      <w:pPr>
        <w:jc w:val="right"/>
        <w:rPr>
          <w:b/>
          <w:bCs/>
          <w:color w:val="000000"/>
          <w:sz w:val="20"/>
        </w:rPr>
      </w:pPr>
      <w:r w:rsidRPr="00E30015">
        <w:rPr>
          <w:b/>
          <w:bCs/>
          <w:color w:val="000000"/>
          <w:sz w:val="20"/>
        </w:rPr>
        <w:t xml:space="preserve">в </w:t>
      </w:r>
      <w:proofErr w:type="spellStart"/>
      <w:r w:rsidRPr="00E30015">
        <w:rPr>
          <w:b/>
          <w:bCs/>
          <w:color w:val="000000"/>
          <w:sz w:val="20"/>
        </w:rPr>
        <w:t>Мокроусовском</w:t>
      </w:r>
      <w:proofErr w:type="spellEnd"/>
      <w:r w:rsidRPr="00E30015">
        <w:rPr>
          <w:b/>
          <w:bCs/>
          <w:color w:val="000000"/>
          <w:sz w:val="20"/>
        </w:rPr>
        <w:t xml:space="preserve"> муниципальном округе Курганской области»</w:t>
      </w:r>
    </w:p>
    <w:p w:rsidR="00667074" w:rsidRPr="00E30015" w:rsidRDefault="00667074" w:rsidP="00100D99">
      <w:pPr>
        <w:jc w:val="right"/>
        <w:rPr>
          <w:color w:val="000000"/>
          <w:sz w:val="20"/>
        </w:rPr>
      </w:pPr>
      <w:r w:rsidRPr="00E30015">
        <w:rPr>
          <w:b/>
          <w:bCs/>
          <w:color w:val="000000"/>
          <w:sz w:val="20"/>
        </w:rPr>
        <w:t>на 202</w:t>
      </w:r>
      <w:r>
        <w:rPr>
          <w:b/>
          <w:bCs/>
          <w:color w:val="000000"/>
          <w:sz w:val="20"/>
        </w:rPr>
        <w:t>3-2025</w:t>
      </w:r>
      <w:r w:rsidRPr="00E30015">
        <w:rPr>
          <w:b/>
          <w:bCs/>
          <w:color w:val="000000"/>
          <w:sz w:val="20"/>
        </w:rPr>
        <w:t xml:space="preserve"> годы.</w:t>
      </w:r>
      <w:r w:rsidRPr="00E30015">
        <w:rPr>
          <w:color w:val="000000"/>
          <w:sz w:val="20"/>
        </w:rPr>
        <w:t> </w:t>
      </w:r>
    </w:p>
    <w:p w:rsidR="00667074" w:rsidRDefault="00667074" w:rsidP="00100D99">
      <w:pPr>
        <w:ind w:firstLine="6120"/>
        <w:rPr>
          <w:bCs/>
        </w:rPr>
      </w:pPr>
    </w:p>
    <w:p w:rsidR="00667074" w:rsidRPr="00BE258E" w:rsidRDefault="00667074" w:rsidP="00100D99">
      <w:pPr>
        <w:ind w:firstLine="6120"/>
        <w:rPr>
          <w:bCs/>
        </w:rPr>
      </w:pPr>
      <w:r w:rsidRPr="00BE258E">
        <w:rPr>
          <w:bCs/>
        </w:rPr>
        <w:t>Раздел VI. ПЕРЕЧЕНЬ МЕРОПРИЯТИЙ ПРОГРАММЫ</w:t>
      </w:r>
    </w:p>
    <w:p w:rsidR="00667074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>Состав основных мероприятий Программы определен исходя из необходимости достижения ее целей и задач. Состав мероприятий может корректироваться по мере решения задач Программы.</w:t>
      </w:r>
    </w:p>
    <w:p w:rsidR="00667074" w:rsidRPr="003F0796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 xml:space="preserve">Реализация задачи Программы по содействию укреплению гражданского единства и гармонизации национальных и межнациональных отношений в </w:t>
      </w:r>
      <w:proofErr w:type="spellStart"/>
      <w:r w:rsidRPr="003F0796">
        <w:t>Мокроусовском</w:t>
      </w:r>
      <w:proofErr w:type="spellEnd"/>
      <w:r w:rsidRPr="003F0796">
        <w:t xml:space="preserve"> </w:t>
      </w:r>
      <w:r>
        <w:t>муниципальном округе</w:t>
      </w:r>
      <w:r w:rsidRPr="003F0796">
        <w:t xml:space="preserve"> предусматривает выполнение следующих основных мероприятий:</w:t>
      </w:r>
    </w:p>
    <w:p w:rsidR="00667074" w:rsidRPr="003F0796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>организация и проведение встреч молодежи с представителями национальных религиозных организаций, представителями средств массовой информации по формированию толерантности в межэтнических и межконфессиональных отношениях;</w:t>
      </w:r>
    </w:p>
    <w:p w:rsidR="00667074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>организация и проведение районного молодежного фестиваля патриотических отрядов;</w:t>
      </w:r>
    </w:p>
    <w:p w:rsidR="00667074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 xml:space="preserve">участие в проведении регионального фестиваля национальных культур и спорта, посвященный государственному празднику </w:t>
      </w:r>
      <w:r>
        <w:t>–</w:t>
      </w:r>
      <w:r w:rsidRPr="003F0796">
        <w:t xml:space="preserve"> Дню России;</w:t>
      </w:r>
    </w:p>
    <w:p w:rsidR="00667074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</w:pPr>
      <w:r w:rsidRPr="003F0796">
        <w:t xml:space="preserve">участие в проведении областного форума </w:t>
      </w:r>
      <w:r>
        <w:t>«</w:t>
      </w:r>
      <w:r w:rsidRPr="003F0796">
        <w:t>Многонациональная молодежь Зауралья</w:t>
      </w:r>
      <w:r>
        <w:t>»</w:t>
      </w:r>
      <w:r w:rsidRPr="003F0796">
        <w:t>;</w:t>
      </w:r>
    </w:p>
    <w:p w:rsidR="00667074" w:rsidRPr="003B03FD" w:rsidRDefault="00667074" w:rsidP="00100D99">
      <w:pPr>
        <w:pStyle w:val="formattexttopleveltext"/>
        <w:spacing w:before="0" w:beforeAutospacing="0" w:after="0" w:afterAutospacing="0"/>
        <w:jc w:val="both"/>
        <w:textAlignment w:val="baseline"/>
        <w:rPr>
          <w:color w:val="2D2D2D"/>
        </w:rPr>
      </w:pPr>
      <w:r w:rsidRPr="003F0796">
        <w:br/>
      </w:r>
      <w:r w:rsidRPr="00BE258E"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</w:t>
      </w:r>
      <w:r w:rsidRPr="003B03FD">
        <w:rPr>
          <w:color w:val="2D2D2D"/>
        </w:rPr>
        <w:t xml:space="preserve"> 1.</w:t>
      </w:r>
    </w:p>
    <w:p w:rsidR="00667074" w:rsidRPr="003B03FD" w:rsidRDefault="00667074" w:rsidP="00100D99">
      <w:pPr>
        <w:pStyle w:val="formattexttopleveltext"/>
        <w:spacing w:before="0" w:beforeAutospacing="0" w:after="0" w:afterAutospacing="0" w:line="315" w:lineRule="atLeast"/>
        <w:jc w:val="right"/>
        <w:textAlignment w:val="baseline"/>
        <w:rPr>
          <w:color w:val="2D2D2D"/>
        </w:rPr>
      </w:pPr>
      <w:r w:rsidRPr="003B03FD">
        <w:rPr>
          <w:color w:val="2D2D2D"/>
        </w:rPr>
        <w:t>Таблица 1</w:t>
      </w:r>
    </w:p>
    <w:tbl>
      <w:tblPr>
        <w:tblW w:w="14688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4798"/>
        <w:gridCol w:w="1800"/>
        <w:gridCol w:w="5280"/>
        <w:gridCol w:w="2200"/>
      </w:tblGrid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F079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0796">
              <w:t>N п/п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Мероприятие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Срок реализации, годы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Ожидаемый конечный результат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Ответственный исполнитель, соисполнитель</w:t>
            </w:r>
          </w:p>
        </w:tc>
      </w:tr>
      <w:tr w:rsidR="00667074" w:rsidRPr="003B03FD" w:rsidTr="00ED6E4E">
        <w:tc>
          <w:tcPr>
            <w:tcW w:w="146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af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 w:rsidRPr="000853B6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I. Поддержка деятельности национальных общественных объединений и традиционных религий  </w:t>
            </w:r>
          </w:p>
          <w:p w:rsidR="00667074" w:rsidRPr="000853B6" w:rsidRDefault="00667074" w:rsidP="00ED6E4E">
            <w:pPr>
              <w:pStyle w:val="af0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0853B6">
              <w:rPr>
                <w:rFonts w:ascii="Times New Roman" w:hAnsi="Times New Roman"/>
                <w:b/>
                <w:sz w:val="24"/>
              </w:rPr>
              <w:t xml:space="preserve">по сохранению  культур народов, проживающих на территории </w:t>
            </w:r>
            <w:proofErr w:type="spellStart"/>
            <w:r w:rsidRPr="000853B6">
              <w:rPr>
                <w:rFonts w:ascii="Times New Roman" w:hAnsi="Times New Roman"/>
                <w:b/>
                <w:sz w:val="24"/>
              </w:rPr>
              <w:t>Мокроусовского</w:t>
            </w:r>
            <w:proofErr w:type="spellEnd"/>
            <w:r w:rsidRPr="000853B6">
              <w:rPr>
                <w:rFonts w:ascii="Times New Roman" w:hAnsi="Times New Roman"/>
                <w:b/>
                <w:sz w:val="24"/>
              </w:rPr>
              <w:t xml:space="preserve">  муниципального округа</w:t>
            </w:r>
          </w:p>
          <w:p w:rsidR="00667074" w:rsidRPr="000853B6" w:rsidRDefault="00667074" w:rsidP="00ED6E4E">
            <w:pPr>
              <w:pStyle w:val="af0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F0796" w:rsidRDefault="00667074" w:rsidP="00ED6E4E">
            <w:pPr>
              <w:pStyle w:val="formattext"/>
              <w:spacing w:before="0" w:beforeAutospacing="0" w:after="0" w:afterAutospacing="0" w:line="315" w:lineRule="atLeast"/>
              <w:ind w:left="-1049" w:firstLine="1049"/>
              <w:textAlignment w:val="baseline"/>
            </w:pPr>
            <w:r w:rsidRPr="003F0796">
              <w:t>1.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Реализация основных направлений совершенствования системы мониторинга состояния национальных и межнациональных отношений и раннего предупреждения межнациональных конфликтов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Ежегодно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с 2023 по 2025 гг.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март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Формирование единых подходов к вопросам реализации региональной национальной политики;</w:t>
            </w:r>
            <w:r w:rsidRPr="000853B6">
              <w:br/>
              <w:t>создание в регионе условий для расширения взаимодействия органов власти всех уровней с национально-культурными и религиозными объединениями, перехода на качественно новый уровень реализации региональной национальной политики, соответствующий современным социально-политическим реалиям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Администрация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F079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2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Организация и проведение районных выставок декоративно-прикладного и изобразительного искусства, направленных на поддержку национальных культур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По отдельному плану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 xml:space="preserve"> с  2023 по 2025 </w:t>
            </w:r>
            <w:proofErr w:type="spellStart"/>
            <w:r w:rsidRPr="000853B6">
              <w:t>г.г</w:t>
            </w:r>
            <w:proofErr w:type="spellEnd"/>
            <w:r w:rsidRPr="000853B6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МКУ «</w:t>
            </w:r>
            <w:proofErr w:type="spellStart"/>
            <w:r w:rsidRPr="000853B6">
              <w:t>Мокроусовский</w:t>
            </w:r>
            <w:proofErr w:type="spellEnd"/>
            <w:r w:rsidRPr="000853B6">
              <w:t xml:space="preserve"> центр культуры»</w:t>
            </w: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F079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3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Подготовка и проведение мероприятий, календарных праздников, направленных на сохранение национальных культур жителей муниципального округа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По отдельному плану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 xml:space="preserve"> с 2023 по 2025 </w:t>
            </w:r>
            <w:proofErr w:type="spellStart"/>
            <w:r w:rsidRPr="000853B6">
              <w:t>г.г</w:t>
            </w:r>
            <w:proofErr w:type="spellEnd"/>
            <w:r w:rsidRPr="000853B6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МКУ «</w:t>
            </w:r>
            <w:proofErr w:type="spellStart"/>
            <w:r w:rsidRPr="000853B6">
              <w:t>Мокроусовский</w:t>
            </w:r>
            <w:proofErr w:type="spellEnd"/>
            <w:r w:rsidRPr="000853B6">
              <w:t xml:space="preserve"> центр культуры»</w:t>
            </w: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4.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Организация и проведение районного ме</w:t>
            </w:r>
            <w:r w:rsidRPr="000853B6">
              <w:lastRenderedPageBreak/>
              <w:t>роприятия, посвященного «Дню семьи, любви и верности», с участием межнациональных и национальных общественных объединений муниципального округа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lastRenderedPageBreak/>
              <w:t xml:space="preserve">Июль 2023 </w:t>
            </w:r>
            <w:r w:rsidRPr="000853B6">
              <w:lastRenderedPageBreak/>
              <w:t>года,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июль 2024 года,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июль 2025 года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lastRenderedPageBreak/>
              <w:t>Упрочение общероссийского гражданского са</w:t>
            </w:r>
            <w:r w:rsidRPr="000853B6">
              <w:lastRenderedPageBreak/>
              <w:t xml:space="preserve">мосознания и духовной общности многонационального народа России, проживающего на территории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lastRenderedPageBreak/>
              <w:t>ЗАГС;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lastRenderedPageBreak/>
              <w:t>Администрация муниципального округа;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>МКУ «</w:t>
            </w:r>
            <w:proofErr w:type="spellStart"/>
            <w:r w:rsidRPr="000853B6">
              <w:t>Мокроусовский</w:t>
            </w:r>
            <w:proofErr w:type="spellEnd"/>
            <w:r w:rsidRPr="000853B6">
              <w:t xml:space="preserve"> центр культуры»</w:t>
            </w: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F079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lastRenderedPageBreak/>
              <w:t>5</w:t>
            </w:r>
            <w:r w:rsidRPr="003F0796">
              <w:t>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Изготовление и размещение объектов социальной рекламы, в том числе, материалов районной галереи Почета, направленной на укрепление единства и добрососедства народов, проживающих на территории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>В течение года</w:t>
            </w:r>
          </w:p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853B6">
              <w:t xml:space="preserve">с 2023-2025 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853B6">
              <w:t xml:space="preserve">Администрация </w:t>
            </w:r>
            <w:proofErr w:type="spellStart"/>
            <w:r w:rsidRPr="000853B6">
              <w:t>Мокроусовского</w:t>
            </w:r>
            <w:proofErr w:type="spellEnd"/>
            <w:r w:rsidRPr="000853B6">
              <w:t xml:space="preserve"> муниципального округа</w:t>
            </w:r>
          </w:p>
        </w:tc>
      </w:tr>
      <w:tr w:rsidR="00667074" w:rsidRPr="003B03FD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0853B6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  <w:tr w:rsidR="00667074" w:rsidRPr="00C30550" w:rsidTr="00ED6E4E">
        <w:tc>
          <w:tcPr>
            <w:tcW w:w="146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67074" w:rsidRPr="00C30550" w:rsidRDefault="00667074" w:rsidP="00ED6E4E">
            <w:pPr>
              <w:pStyle w:val="af0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67074" w:rsidRPr="00C30550" w:rsidRDefault="00667074" w:rsidP="00ED6E4E">
            <w:pPr>
              <w:pStyle w:val="af0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67074" w:rsidRPr="00C30550" w:rsidRDefault="00667074" w:rsidP="00ED6E4E">
            <w:pPr>
              <w:pStyle w:val="af0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67074" w:rsidRPr="00C30550" w:rsidRDefault="00667074" w:rsidP="00ED6E4E">
            <w:pPr>
              <w:pStyle w:val="af0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 w:rsidRPr="00C30550">
              <w:rPr>
                <w:rFonts w:ascii="Times New Roman" w:hAnsi="Times New Roman"/>
                <w:b/>
                <w:sz w:val="24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667074" w:rsidRPr="00C30550" w:rsidRDefault="00667074" w:rsidP="00ED6E4E">
            <w:pPr>
              <w:pStyle w:val="af0"/>
              <w:snapToGrid w:val="0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C30550">
              <w:rPr>
                <w:rFonts w:ascii="Times New Roman" w:hAnsi="Times New Roman"/>
                <w:b/>
                <w:sz w:val="24"/>
              </w:rPr>
              <w:t>вовлечение молодежи в общественно-значимую деятельность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rPr>
                <w:rFonts w:cs="Arial"/>
                <w:sz w:val="24"/>
              </w:rPr>
            </w:pPr>
            <w:r w:rsidRPr="00C30550">
              <w:rPr>
                <w:rFonts w:cs="Arial"/>
                <w:sz w:val="24"/>
              </w:rPr>
              <w:t>6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Style5"/>
              <w:snapToGrid w:val="0"/>
              <w:rPr>
                <w:rFonts w:ascii="Times New Roman" w:hAnsi="Times New Roman"/>
                <w:sz w:val="24"/>
              </w:rPr>
            </w:pPr>
            <w:r w:rsidRPr="00C30550">
              <w:rPr>
                <w:rStyle w:val="FontStyle29"/>
                <w:rFonts w:ascii="Times New Roman" w:hAnsi="Times New Roman" w:cs="Arial"/>
                <w:sz w:val="24"/>
              </w:rPr>
              <w:t xml:space="preserve">Организация встреч с учащимися ОО </w:t>
            </w:r>
            <w:proofErr w:type="spellStart"/>
            <w:r w:rsidRPr="00C30550">
              <w:rPr>
                <w:rStyle w:val="FontStyle29"/>
                <w:rFonts w:ascii="Times New Roman" w:hAnsi="Times New Roman" w:cs="Arial"/>
                <w:sz w:val="24"/>
              </w:rPr>
              <w:t>Мокроусовского</w:t>
            </w:r>
            <w:proofErr w:type="spellEnd"/>
            <w:r w:rsidRPr="00C30550">
              <w:rPr>
                <w:rStyle w:val="FontStyle29"/>
                <w:rFonts w:ascii="Times New Roman" w:hAnsi="Times New Roman" w:cs="Arial"/>
                <w:sz w:val="24"/>
              </w:rPr>
              <w:t xml:space="preserve"> муниципального округа  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  <w:p w:rsidR="00667074" w:rsidRPr="00C30550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В течение года</w:t>
            </w:r>
          </w:p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 xml:space="preserve"> с 2023-2025 </w:t>
            </w:r>
            <w:proofErr w:type="spellStart"/>
            <w:r w:rsidRPr="00C30550">
              <w:rPr>
                <w:sz w:val="24"/>
                <w:szCs w:val="24"/>
              </w:rPr>
              <w:t>г.г</w:t>
            </w:r>
            <w:proofErr w:type="spellEnd"/>
            <w:r w:rsidRPr="00C30550">
              <w:rPr>
                <w:sz w:val="24"/>
                <w:szCs w:val="24"/>
              </w:rPr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образования, ОП «</w:t>
            </w:r>
            <w:proofErr w:type="spellStart"/>
            <w:r w:rsidRPr="00C30550">
              <w:t>Мокроусовское</w:t>
            </w:r>
            <w:proofErr w:type="spellEnd"/>
            <w:r w:rsidRPr="00C30550">
              <w:t>» (по согласованию);</w:t>
            </w:r>
          </w:p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rPr>
                <w:rFonts w:cs="Arial"/>
                <w:sz w:val="24"/>
              </w:rPr>
            </w:pPr>
            <w:r w:rsidRPr="00C30550">
              <w:rPr>
                <w:rFonts w:cs="Arial"/>
                <w:sz w:val="24"/>
              </w:rPr>
              <w:lastRenderedPageBreak/>
              <w:t>7.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 w:rsidRPr="00C30550">
              <w:rPr>
                <w:rFonts w:ascii="Times New Roman" w:hAnsi="Times New Roman"/>
                <w:sz w:val="24"/>
              </w:rPr>
              <w:t xml:space="preserve"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среду. 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В течение года</w:t>
            </w:r>
          </w:p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 xml:space="preserve"> с 2023-2025 </w:t>
            </w:r>
            <w:proofErr w:type="spellStart"/>
            <w:r w:rsidRPr="00C30550">
              <w:rPr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C30550">
              <w:rPr>
                <w:sz w:val="24"/>
                <w:szCs w:val="24"/>
              </w:rPr>
              <w:t>Мокроусовский</w:t>
            </w:r>
            <w:proofErr w:type="spellEnd"/>
            <w:r w:rsidRPr="00C30550">
              <w:rPr>
                <w:sz w:val="24"/>
                <w:szCs w:val="24"/>
              </w:rPr>
              <w:t xml:space="preserve"> отдел образования, ОП «</w:t>
            </w:r>
            <w:proofErr w:type="spellStart"/>
            <w:r w:rsidRPr="00C30550">
              <w:rPr>
                <w:sz w:val="24"/>
                <w:szCs w:val="24"/>
              </w:rPr>
              <w:t>Мокроусовское</w:t>
            </w:r>
            <w:proofErr w:type="spellEnd"/>
            <w:r w:rsidRPr="00C30550">
              <w:rPr>
                <w:sz w:val="24"/>
                <w:szCs w:val="24"/>
              </w:rPr>
              <w:t>» (по согласованию);</w:t>
            </w:r>
          </w:p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МКУ «</w:t>
            </w:r>
            <w:proofErr w:type="spellStart"/>
            <w:r w:rsidRPr="00C30550">
              <w:rPr>
                <w:sz w:val="24"/>
                <w:szCs w:val="24"/>
              </w:rPr>
              <w:t>Мокроусовский</w:t>
            </w:r>
            <w:proofErr w:type="spellEnd"/>
            <w:r w:rsidRPr="00C30550">
              <w:rPr>
                <w:sz w:val="24"/>
                <w:szCs w:val="24"/>
              </w:rPr>
              <w:t xml:space="preserve"> центр культуры»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8.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Организация мониторинга сети Интернет с целью выявления фактов, вовлечение учащихся   образовательных организаций муниципального округа в круг лиц, склонных к совершению правонарушений экстремистской направленности, в том числе на межнациональной почве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В течение года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с 2023-2025 </w:t>
            </w:r>
            <w:proofErr w:type="spellStart"/>
            <w:r w:rsidRPr="00C30550">
              <w:t>гг</w:t>
            </w:r>
            <w:proofErr w:type="spellEnd"/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образования;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ОП «</w:t>
            </w:r>
            <w:proofErr w:type="spellStart"/>
            <w:r w:rsidRPr="00C30550">
              <w:t>Мокроусовское</w:t>
            </w:r>
            <w:proofErr w:type="spellEnd"/>
            <w:r w:rsidRPr="00C30550">
              <w:t>» (по согласованию)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9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rPr>
                <w:rStyle w:val="FontStyle29"/>
                <w:rFonts w:cs="Arial"/>
                <w:sz w:val="24"/>
              </w:rPr>
              <w:t>Проведение гуманитарных акций «Молодежь против насилия и ксенофобии»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В течение года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 с 2023 – 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округа;</w:t>
            </w:r>
            <w:r w:rsidRPr="00C30550">
              <w:br/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МКУ «</w:t>
            </w: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центр культуры»; Сектор молодежи и спорта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10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rPr>
                <w:rStyle w:val="FontStyle29"/>
                <w:rFonts w:cs="Arial"/>
                <w:sz w:val="24"/>
              </w:rPr>
              <w:t>Проведение районных краеведческих чтений «Мой край – мое Отечество»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 xml:space="preserve">ежегодно с 2023-2025 </w:t>
            </w:r>
            <w:proofErr w:type="spellStart"/>
            <w:r w:rsidRPr="00C30550">
              <w:rPr>
                <w:sz w:val="24"/>
                <w:szCs w:val="24"/>
              </w:rPr>
              <w:t>г.г</w:t>
            </w:r>
            <w:proofErr w:type="spellEnd"/>
            <w:r w:rsidRPr="00C30550">
              <w:rPr>
                <w:sz w:val="24"/>
                <w:szCs w:val="24"/>
              </w:rPr>
              <w:t>.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февраль-март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</w:t>
            </w:r>
            <w:r w:rsidRPr="00C30550">
              <w:lastRenderedPageBreak/>
              <w:t>округа;</w:t>
            </w:r>
            <w:r w:rsidRPr="00C30550">
              <w:br/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lastRenderedPageBreak/>
              <w:t>Мокроусовский</w:t>
            </w:r>
            <w:proofErr w:type="spellEnd"/>
            <w:r w:rsidRPr="00C30550">
              <w:t xml:space="preserve"> отдел образования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11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rPr>
                <w:rStyle w:val="FontStyle29"/>
                <w:rFonts w:ascii="Times New Roman" w:hAnsi="Times New Roman" w:cs="Arial"/>
                <w:sz w:val="24"/>
              </w:rPr>
            </w:pPr>
            <w:r w:rsidRPr="00C30550">
              <w:rPr>
                <w:rStyle w:val="FontStyle29"/>
                <w:rFonts w:ascii="Times New Roman" w:hAnsi="Times New Roman" w:cs="Arial"/>
                <w:sz w:val="24"/>
              </w:rPr>
              <w:t>Проведение в образовательных учреждениях муниципального округа единого классного часа, посвященного Дню Народного Единства.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 xml:space="preserve">ежегодно с 2023-2025 </w:t>
            </w:r>
            <w:proofErr w:type="spellStart"/>
            <w:r w:rsidRPr="00C30550">
              <w:rPr>
                <w:sz w:val="24"/>
                <w:szCs w:val="24"/>
              </w:rPr>
              <w:t>г.г</w:t>
            </w:r>
            <w:proofErr w:type="spellEnd"/>
            <w:r w:rsidRPr="00C30550">
              <w:rPr>
                <w:sz w:val="24"/>
                <w:szCs w:val="24"/>
              </w:rPr>
              <w:t>.</w:t>
            </w:r>
          </w:p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ноябрь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округа;</w:t>
            </w:r>
            <w:r w:rsidRPr="00C30550">
              <w:br/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C30550">
              <w:rPr>
                <w:sz w:val="24"/>
                <w:szCs w:val="24"/>
              </w:rPr>
              <w:t>Мокроусовский</w:t>
            </w:r>
            <w:proofErr w:type="spellEnd"/>
            <w:r w:rsidRPr="00C30550">
              <w:rPr>
                <w:sz w:val="24"/>
                <w:szCs w:val="24"/>
              </w:rPr>
              <w:t xml:space="preserve"> отдел образования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12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af0"/>
              <w:snapToGrid w:val="0"/>
              <w:rPr>
                <w:rStyle w:val="FontStyle29"/>
                <w:rFonts w:ascii="Times New Roman" w:hAnsi="Times New Roman" w:cs="Arial"/>
                <w:sz w:val="24"/>
              </w:rPr>
            </w:pPr>
            <w:r w:rsidRPr="00C30550">
              <w:rPr>
                <w:rFonts w:ascii="Times New Roman" w:hAnsi="Times New Roman"/>
                <w:sz w:val="24"/>
              </w:rPr>
              <w:t>Организация и проведение встреч молодежи с представителями национальных религиозных организаций, представителями средств массовой информации по формированию толерантности в межэтнических и межконфессиональных отношениях среди жителей муниципального округа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В течение года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 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  <w:p w:rsidR="00667074" w:rsidRPr="00C30550" w:rsidRDefault="00667074" w:rsidP="00ED6E4E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образования;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МКУ «</w:t>
            </w: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центр культуры»;</w:t>
            </w:r>
          </w:p>
          <w:p w:rsidR="00667074" w:rsidRPr="00C30550" w:rsidRDefault="00667074" w:rsidP="00ED6E4E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C30550">
              <w:rPr>
                <w:sz w:val="24"/>
                <w:szCs w:val="24"/>
              </w:rPr>
              <w:t>Сектор молодежи и спорта Администрации муниципального округа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13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Участие в областном и проведение районного форума "Многонациональная молодежь Зауралья" 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Ноябрь 2023 года,</w:t>
            </w:r>
            <w:r w:rsidRPr="00C30550">
              <w:br/>
              <w:t xml:space="preserve">ноябрь 2024 года, 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ноябрь 2025 года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 и Курганской области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МКУ «</w:t>
            </w: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центр культуры»;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образования;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Сектор молодежи и спорта Админи</w:t>
            </w:r>
            <w:r w:rsidRPr="00C30550">
              <w:lastRenderedPageBreak/>
              <w:t>страции муниципального округа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lastRenderedPageBreak/>
              <w:t>14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Организация проведения летней оздоровительной смены "Лагерь мира и дружбы - Разноцветные реки"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Июль 2023 года,</w:t>
            </w:r>
            <w:r w:rsidRPr="00C30550">
              <w:br/>
              <w:t>июль 2024 года,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июль 2025 года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 и Курганской области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15.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Проведение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 всероссийской акции "Мы - граждане России", посвященной государственному празднику День России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Июнь 2023 года,</w:t>
            </w:r>
            <w:r w:rsidRPr="00C30550">
              <w:br/>
              <w:t>июнь 2024 года,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июнь 2025 года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образования;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Сектор молодежи и спорта Администрации муниципального округа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16.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Организация и проведение районных мероприятий с участием детей-инвалидов различных национальностей, проживающих на территории муниципального округа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ежегодно 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Сектор молодежи и спорта Администрации муниципального округа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17.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Размещение в районной газете «Восход» публикаций об истории и культуре жителей различных национальностей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 и мероприятиях, проводимых на территории муниципального округа, и других материа</w:t>
            </w:r>
            <w:r w:rsidRPr="00C30550">
              <w:lastRenderedPageBreak/>
              <w:t>лов, направленных на формирование в обществе атмосферы уважения к историческому наследию и культурным ценностям народов, развитие национальных, межнациональных и межэтнических культурных связей.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lastRenderedPageBreak/>
              <w:t>В течение года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 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МКУ «</w:t>
            </w: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центр культуры»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18.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Рассмотрение на заседаниях КДН и ЗП вопросов о принимаемых мерах  в ОО по профилактике экстремистских проявлений, конфликтов на межнациональной почве и формированию законопослушного толерантного поведения у подрастающего поколения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По отдельному плану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образования.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Сектор молодежи и спорта,  КДН и ЗП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19.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Рассмотрение на заседаниях КДН и ЗП вопросов о принимаемых мерах  в ОО по профилактике экстремистских проявлений, конфликтов на межнациональной почве и формированию законопослушного толерантного поведения у подрастающего поколения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>По отдельному плану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t xml:space="preserve">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Создание в муниципальном округе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t>Мокроусовский</w:t>
            </w:r>
            <w:proofErr w:type="spellEnd"/>
            <w:r w:rsidRPr="00C30550">
              <w:t xml:space="preserve"> отдел образования.</w:t>
            </w:r>
          </w:p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Сектор молодежи и спорта,  КДН и ЗП</w:t>
            </w:r>
          </w:p>
        </w:tc>
      </w:tr>
      <w:tr w:rsidR="00667074" w:rsidRPr="00C30550" w:rsidTr="00ED6E4E">
        <w:tc>
          <w:tcPr>
            <w:tcW w:w="146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C30550">
              <w:rPr>
                <w:b/>
              </w:rPr>
              <w:t xml:space="preserve">Раздел </w:t>
            </w:r>
            <w:r w:rsidRPr="00C30550">
              <w:rPr>
                <w:b/>
                <w:lang w:val="en-US"/>
              </w:rPr>
              <w:t>III</w:t>
            </w:r>
            <w:r w:rsidRPr="00C30550">
              <w:rPr>
                <w:b/>
              </w:rPr>
              <w:t>. Воспитание культуры толерантности через систему образования</w:t>
            </w:r>
          </w:p>
        </w:tc>
      </w:tr>
      <w:tr w:rsidR="00667074" w:rsidRPr="00C30550" w:rsidTr="00ED6E4E">
        <w:tc>
          <w:tcPr>
            <w:tcW w:w="6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>20.</w:t>
            </w:r>
          </w:p>
        </w:tc>
        <w:tc>
          <w:tcPr>
            <w:tcW w:w="4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Участие муниципальных образовательных организаций муниципального округа в областных программах по воспитанию толерантности, поддерживаемых комплектом </w:t>
            </w:r>
            <w:r w:rsidRPr="00C30550">
              <w:lastRenderedPageBreak/>
              <w:t>учебно-методических материалов</w:t>
            </w:r>
          </w:p>
        </w:tc>
        <w:tc>
          <w:tcPr>
            <w:tcW w:w="18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C30550">
              <w:lastRenderedPageBreak/>
              <w:t xml:space="preserve">ежегодно с 2023-2025 </w:t>
            </w:r>
            <w:proofErr w:type="spellStart"/>
            <w:r w:rsidRPr="00C30550">
              <w:t>г.г</w:t>
            </w:r>
            <w:proofErr w:type="spellEnd"/>
            <w:r w:rsidRPr="00C30550">
              <w:t>.</w:t>
            </w:r>
          </w:p>
        </w:tc>
        <w:tc>
          <w:tcPr>
            <w:tcW w:w="528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30550"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</w:t>
            </w:r>
            <w:proofErr w:type="spellStart"/>
            <w:r w:rsidRPr="00C30550">
              <w:t>Мокроусовского</w:t>
            </w:r>
            <w:proofErr w:type="spellEnd"/>
            <w:r w:rsidRPr="00C30550">
              <w:t xml:space="preserve"> муниципального </w:t>
            </w:r>
            <w:r w:rsidRPr="00C30550">
              <w:lastRenderedPageBreak/>
              <w:t>округа</w:t>
            </w:r>
          </w:p>
        </w:tc>
        <w:tc>
          <w:tcPr>
            <w:tcW w:w="22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30550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proofErr w:type="spellStart"/>
            <w:r w:rsidRPr="00C30550">
              <w:lastRenderedPageBreak/>
              <w:t>Мокроусовский</w:t>
            </w:r>
            <w:proofErr w:type="spellEnd"/>
            <w:r w:rsidRPr="00C30550">
              <w:t xml:space="preserve"> отдел образования</w:t>
            </w:r>
          </w:p>
        </w:tc>
      </w:tr>
    </w:tbl>
    <w:p w:rsidR="00667074" w:rsidRPr="00C30550" w:rsidRDefault="00667074" w:rsidP="00100D9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4"/>
          <w:szCs w:val="24"/>
        </w:rPr>
      </w:pPr>
    </w:p>
    <w:p w:rsidR="00667074" w:rsidRDefault="00667074" w:rsidP="00100D9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4"/>
          <w:szCs w:val="24"/>
        </w:rPr>
      </w:pPr>
    </w:p>
    <w:p w:rsidR="00667074" w:rsidRDefault="00667074" w:rsidP="00100D9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4"/>
          <w:szCs w:val="24"/>
        </w:rPr>
      </w:pPr>
    </w:p>
    <w:p w:rsidR="00667074" w:rsidRPr="00A44B32" w:rsidRDefault="00667074" w:rsidP="00100D9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4"/>
          <w:szCs w:val="24"/>
        </w:rPr>
      </w:pPr>
      <w:r w:rsidRPr="00A44B32">
        <w:rPr>
          <w:bCs w:val="0"/>
          <w:spacing w:val="2"/>
          <w:sz w:val="24"/>
          <w:szCs w:val="24"/>
        </w:rPr>
        <w:t>Раздел VII. ЦЕЛЕВЫЕ ИНДИКАТОРЫ ПРОГРАММЫ</w:t>
      </w:r>
    </w:p>
    <w:p w:rsidR="00667074" w:rsidRDefault="00667074" w:rsidP="00100D9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44B32">
        <w:rPr>
          <w:spacing w:val="2"/>
        </w:rPr>
        <w:t>Целевые индикаторы Программы (количественные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реализации) приведены в таблице 2.</w:t>
      </w:r>
    </w:p>
    <w:p w:rsidR="00667074" w:rsidRDefault="00667074" w:rsidP="00100D9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67074" w:rsidRPr="00A44B32" w:rsidRDefault="00667074" w:rsidP="00100D9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A44B32">
        <w:rPr>
          <w:color w:val="2D2D2D"/>
          <w:spacing w:val="2"/>
        </w:rPr>
        <w:t>Таблица 2</w:t>
      </w:r>
    </w:p>
    <w:tbl>
      <w:tblPr>
        <w:tblW w:w="1498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8470"/>
        <w:gridCol w:w="2225"/>
        <w:gridCol w:w="1065"/>
        <w:gridCol w:w="1243"/>
        <w:gridCol w:w="1304"/>
      </w:tblGrid>
      <w:tr w:rsidR="00667074" w:rsidRPr="00A44B32" w:rsidTr="00ED6E4E">
        <w:trPr>
          <w:trHeight w:val="1442"/>
        </w:trPr>
        <w:tc>
          <w:tcPr>
            <w:tcW w:w="6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N п/п</w:t>
            </w:r>
          </w:p>
        </w:tc>
        <w:tc>
          <w:tcPr>
            <w:tcW w:w="84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Наименование целевого индикатора</w:t>
            </w:r>
          </w:p>
        </w:tc>
        <w:tc>
          <w:tcPr>
            <w:tcW w:w="22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Единица измерения</w:t>
            </w:r>
          </w:p>
        </w:tc>
        <w:tc>
          <w:tcPr>
            <w:tcW w:w="1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20</w:t>
            </w:r>
            <w:r>
              <w:t>23</w:t>
            </w:r>
            <w:r w:rsidRPr="00A44B32">
              <w:t xml:space="preserve"> год</w:t>
            </w:r>
          </w:p>
        </w:tc>
        <w:tc>
          <w:tcPr>
            <w:tcW w:w="12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20</w:t>
            </w:r>
            <w:r>
              <w:t>24</w:t>
            </w:r>
          </w:p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год</w:t>
            </w:r>
          </w:p>
        </w:tc>
        <w:tc>
          <w:tcPr>
            <w:tcW w:w="1304" w:type="dxa"/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20</w:t>
            </w:r>
            <w:r>
              <w:t>25</w:t>
            </w:r>
            <w:r w:rsidRPr="00A44B32">
              <w:t xml:space="preserve"> год</w:t>
            </w:r>
          </w:p>
        </w:tc>
      </w:tr>
      <w:tr w:rsidR="00667074" w:rsidRPr="00A44B32" w:rsidTr="00ED6E4E">
        <w:trPr>
          <w:trHeight w:val="721"/>
        </w:trPr>
        <w:tc>
          <w:tcPr>
            <w:tcW w:w="6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44B32">
              <w:t>1.</w:t>
            </w:r>
          </w:p>
        </w:tc>
        <w:tc>
          <w:tcPr>
            <w:tcW w:w="84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44B32">
              <w:t xml:space="preserve">Доля граждан, положительно оценивающих состояние межнациональных отношений, в общем количестве граждан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2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Процент</w:t>
            </w:r>
          </w:p>
        </w:tc>
        <w:tc>
          <w:tcPr>
            <w:tcW w:w="1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6</w:t>
            </w:r>
            <w:r>
              <w:t>2</w:t>
            </w:r>
            <w:r w:rsidRPr="00A44B32">
              <w:t>,</w:t>
            </w:r>
            <w:r>
              <w:t>5</w:t>
            </w:r>
          </w:p>
        </w:tc>
        <w:tc>
          <w:tcPr>
            <w:tcW w:w="12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63</w:t>
            </w:r>
            <w:r w:rsidRPr="00A44B32">
              <w:t>,0</w:t>
            </w:r>
          </w:p>
        </w:tc>
        <w:tc>
          <w:tcPr>
            <w:tcW w:w="1304" w:type="dxa"/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63,5</w:t>
            </w:r>
          </w:p>
        </w:tc>
      </w:tr>
      <w:tr w:rsidR="00667074" w:rsidRPr="00A44B32" w:rsidTr="00ED6E4E">
        <w:trPr>
          <w:trHeight w:val="744"/>
        </w:trPr>
        <w:tc>
          <w:tcPr>
            <w:tcW w:w="68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44B32">
              <w:t>2.</w:t>
            </w:r>
          </w:p>
        </w:tc>
        <w:tc>
          <w:tcPr>
            <w:tcW w:w="84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44B32">
              <w:t xml:space="preserve">Численность участников мероприятий, направленных на этнокультурное развитие народов, проживающих в </w:t>
            </w:r>
            <w:proofErr w:type="spellStart"/>
            <w:r>
              <w:t>Мокроусовском</w:t>
            </w:r>
            <w:proofErr w:type="spellEnd"/>
            <w:r>
              <w:t xml:space="preserve"> муниципальном округе</w:t>
            </w:r>
          </w:p>
        </w:tc>
        <w:tc>
          <w:tcPr>
            <w:tcW w:w="22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44B32">
              <w:t>Человек</w:t>
            </w:r>
          </w:p>
        </w:tc>
        <w:tc>
          <w:tcPr>
            <w:tcW w:w="10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255</w:t>
            </w:r>
            <w:r w:rsidRPr="00A44B32">
              <w:t>0</w:t>
            </w:r>
          </w:p>
        </w:tc>
        <w:tc>
          <w:tcPr>
            <w:tcW w:w="124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2600</w:t>
            </w:r>
          </w:p>
        </w:tc>
        <w:tc>
          <w:tcPr>
            <w:tcW w:w="1304" w:type="dxa"/>
          </w:tcPr>
          <w:p w:rsidR="00667074" w:rsidRPr="00A44B32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2650</w:t>
            </w:r>
          </w:p>
        </w:tc>
      </w:tr>
    </w:tbl>
    <w:p w:rsidR="00667074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</w:p>
    <w:p w:rsidR="00667074" w:rsidRPr="00D45183" w:rsidRDefault="00667074" w:rsidP="00D45183"/>
    <w:p w:rsidR="00667074" w:rsidRPr="00782833" w:rsidRDefault="00667074" w:rsidP="00100D99">
      <w:pPr>
        <w:pStyle w:val="3"/>
        <w:spacing w:before="375" w:beforeAutospacing="0" w:after="225" w:afterAutospacing="0"/>
        <w:jc w:val="center"/>
        <w:textAlignment w:val="baseline"/>
        <w:rPr>
          <w:bCs w:val="0"/>
          <w:sz w:val="24"/>
          <w:szCs w:val="24"/>
        </w:rPr>
      </w:pPr>
      <w:r w:rsidRPr="00782833">
        <w:rPr>
          <w:bCs w:val="0"/>
          <w:sz w:val="24"/>
          <w:szCs w:val="24"/>
        </w:rPr>
        <w:t xml:space="preserve">Раздел </w:t>
      </w:r>
      <w:r w:rsidRPr="00A44B32">
        <w:rPr>
          <w:bCs w:val="0"/>
          <w:spacing w:val="2"/>
          <w:sz w:val="24"/>
          <w:szCs w:val="24"/>
        </w:rPr>
        <w:t>VII</w:t>
      </w:r>
      <w:r>
        <w:rPr>
          <w:bCs w:val="0"/>
          <w:spacing w:val="2"/>
          <w:sz w:val="24"/>
          <w:szCs w:val="24"/>
          <w:lang w:val="en-US"/>
        </w:rPr>
        <w:t>I</w:t>
      </w:r>
      <w:r w:rsidRPr="00782833">
        <w:rPr>
          <w:bCs w:val="0"/>
          <w:sz w:val="24"/>
          <w:szCs w:val="24"/>
        </w:rPr>
        <w:t>. ИНФОРМАЦИЯ ПО РЕСУРСНОМУ ОБЕСПЕЧЕНИЮ ПРОГРАММЫ</w:t>
      </w:r>
    </w:p>
    <w:p w:rsidR="00667074" w:rsidRPr="0008408F" w:rsidRDefault="00667074" w:rsidP="00100D99">
      <w:pPr>
        <w:pStyle w:val="formattexttopleveltext"/>
        <w:spacing w:before="0" w:beforeAutospacing="0" w:after="0" w:afterAutospacing="0" w:line="315" w:lineRule="atLeast"/>
        <w:textAlignment w:val="baseline"/>
      </w:pPr>
      <w:r w:rsidRPr="0008408F">
        <w:t xml:space="preserve">Финансирование мероприятий Программы планируется за счет средств местного бюджета. Общий объем на реализацию программы составит </w:t>
      </w:r>
      <w:r>
        <w:t>90</w:t>
      </w:r>
      <w:r w:rsidRPr="0008408F">
        <w:t xml:space="preserve"> тыс. рублей, в том числе по годам:</w:t>
      </w:r>
    </w:p>
    <w:p w:rsidR="00667074" w:rsidRPr="0008408F" w:rsidRDefault="00667074" w:rsidP="00100D99">
      <w:pPr>
        <w:pStyle w:val="formattexttopleveltext"/>
        <w:spacing w:before="0" w:beforeAutospacing="0" w:after="0" w:afterAutospacing="0" w:line="315" w:lineRule="atLeast"/>
        <w:textAlignment w:val="baseline"/>
      </w:pPr>
      <w:r w:rsidRPr="0008408F">
        <w:t>20</w:t>
      </w:r>
      <w:r>
        <w:t>23 год – 30</w:t>
      </w:r>
      <w:r w:rsidRPr="0008408F">
        <w:t xml:space="preserve"> тыс. рублей, 20</w:t>
      </w:r>
      <w:r>
        <w:t>24</w:t>
      </w:r>
      <w:r w:rsidRPr="0008408F">
        <w:t xml:space="preserve"> год – 3</w:t>
      </w:r>
      <w:r>
        <w:t>0</w:t>
      </w:r>
      <w:r w:rsidRPr="0008408F">
        <w:t xml:space="preserve"> тыс. рублей, 20</w:t>
      </w:r>
      <w:r>
        <w:t>25</w:t>
      </w:r>
      <w:r w:rsidRPr="0008408F">
        <w:t xml:space="preserve"> год – 3</w:t>
      </w:r>
      <w:r>
        <w:t>0</w:t>
      </w:r>
      <w:r w:rsidRPr="0008408F">
        <w:t xml:space="preserve"> тыс. рублей.</w:t>
      </w:r>
      <w:r w:rsidRPr="0008408F">
        <w:br/>
        <w:t>Информация по ресурсному обеспечению Программы (по задачам, мероприятиям, главным распорядителям средств местного бюджета, источникам и объемам финансирования, годам реализации и соответствующим целевым индикаторам, на достижение которых направлено финансирование) представлена в таблице 3.</w:t>
      </w:r>
    </w:p>
    <w:p w:rsidR="00667074" w:rsidRPr="003B03FD" w:rsidRDefault="00667074" w:rsidP="00100D99">
      <w:pPr>
        <w:pStyle w:val="formattexttopleveltext"/>
        <w:spacing w:before="0" w:beforeAutospacing="0" w:after="0" w:afterAutospacing="0" w:line="315" w:lineRule="atLeast"/>
        <w:jc w:val="right"/>
        <w:textAlignment w:val="baseline"/>
        <w:rPr>
          <w:color w:val="2D2D2D"/>
        </w:rPr>
      </w:pPr>
      <w:r w:rsidRPr="003B03FD">
        <w:rPr>
          <w:color w:val="2D2D2D"/>
        </w:rPr>
        <w:t>Таблица 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96"/>
        <w:gridCol w:w="22"/>
        <w:gridCol w:w="1315"/>
        <w:gridCol w:w="20"/>
        <w:gridCol w:w="1546"/>
        <w:gridCol w:w="1062"/>
        <w:gridCol w:w="33"/>
        <w:gridCol w:w="20"/>
        <w:gridCol w:w="1019"/>
        <w:gridCol w:w="8"/>
        <w:gridCol w:w="25"/>
        <w:gridCol w:w="875"/>
        <w:gridCol w:w="6"/>
        <w:gridCol w:w="41"/>
        <w:gridCol w:w="1176"/>
        <w:gridCol w:w="37"/>
        <w:gridCol w:w="4331"/>
      </w:tblGrid>
      <w:tr w:rsidR="00667074" w:rsidRPr="003B03FD" w:rsidTr="00F42E91">
        <w:trPr>
          <w:trHeight w:val="15"/>
        </w:trPr>
        <w:tc>
          <w:tcPr>
            <w:tcW w:w="14596" w:type="dxa"/>
            <w:gridSpan w:val="18"/>
          </w:tcPr>
          <w:p w:rsidR="00667074" w:rsidRPr="003B03FD" w:rsidRDefault="00667074" w:rsidP="00ED6E4E"/>
        </w:tc>
      </w:tr>
      <w:tr w:rsidR="00667074" w:rsidRPr="003B03FD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N п/п</w:t>
            </w:r>
          </w:p>
        </w:tc>
        <w:tc>
          <w:tcPr>
            <w:tcW w:w="25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Задача/мероприятие</w:t>
            </w:r>
          </w:p>
        </w:tc>
        <w:tc>
          <w:tcPr>
            <w:tcW w:w="13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 xml:space="preserve">Главный распорядитель средств </w:t>
            </w:r>
            <w:r>
              <w:rPr>
                <w:color w:val="2D2D2D"/>
              </w:rPr>
              <w:t>местного</w:t>
            </w:r>
            <w:r w:rsidRPr="003B03FD">
              <w:rPr>
                <w:color w:val="2D2D2D"/>
              </w:rPr>
              <w:t xml:space="preserve"> бюджета</w:t>
            </w:r>
          </w:p>
        </w:tc>
        <w:tc>
          <w:tcPr>
            <w:tcW w:w="156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Источник финансирования</w:t>
            </w:r>
          </w:p>
        </w:tc>
        <w:tc>
          <w:tcPr>
            <w:tcW w:w="426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Объем финансирования (тыс. рублей)</w:t>
            </w:r>
          </w:p>
        </w:tc>
        <w:tc>
          <w:tcPr>
            <w:tcW w:w="436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Целевой индикатор, на достижение которого направлено финансирование</w:t>
            </w:r>
          </w:p>
        </w:tc>
      </w:tr>
      <w:tr w:rsidR="00667074" w:rsidRPr="003B03FD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  <w:tc>
          <w:tcPr>
            <w:tcW w:w="25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  <w:tc>
          <w:tcPr>
            <w:tcW w:w="13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  <w:tc>
          <w:tcPr>
            <w:tcW w:w="156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  <w:tc>
          <w:tcPr>
            <w:tcW w:w="109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Всего</w:t>
            </w:r>
          </w:p>
        </w:tc>
        <w:tc>
          <w:tcPr>
            <w:tcW w:w="3170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По годам реализации</w:t>
            </w:r>
          </w:p>
        </w:tc>
        <w:tc>
          <w:tcPr>
            <w:tcW w:w="436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</w:tr>
      <w:tr w:rsidR="00667074" w:rsidRPr="003B03FD" w:rsidTr="00F42E91">
        <w:trPr>
          <w:trHeight w:val="1125"/>
        </w:trPr>
        <w:tc>
          <w:tcPr>
            <w:tcW w:w="564" w:type="dxa"/>
          </w:tcPr>
          <w:p w:rsidR="00667074" w:rsidRPr="003B03FD" w:rsidRDefault="00667074" w:rsidP="00ED6E4E"/>
        </w:tc>
        <w:tc>
          <w:tcPr>
            <w:tcW w:w="2518" w:type="dxa"/>
            <w:gridSpan w:val="2"/>
          </w:tcPr>
          <w:p w:rsidR="00667074" w:rsidRPr="003B03FD" w:rsidRDefault="00667074" w:rsidP="00ED6E4E"/>
        </w:tc>
        <w:tc>
          <w:tcPr>
            <w:tcW w:w="1315" w:type="dxa"/>
          </w:tcPr>
          <w:p w:rsidR="00667074" w:rsidRPr="003B03FD" w:rsidRDefault="00667074" w:rsidP="00ED6E4E"/>
        </w:tc>
        <w:tc>
          <w:tcPr>
            <w:tcW w:w="1566" w:type="dxa"/>
            <w:gridSpan w:val="2"/>
          </w:tcPr>
          <w:p w:rsidR="00667074" w:rsidRPr="003B03FD" w:rsidRDefault="00667074" w:rsidP="00ED6E4E"/>
        </w:tc>
        <w:tc>
          <w:tcPr>
            <w:tcW w:w="1095" w:type="dxa"/>
            <w:gridSpan w:val="2"/>
          </w:tcPr>
          <w:p w:rsidR="00667074" w:rsidRPr="003B03FD" w:rsidRDefault="00667074" w:rsidP="00ED6E4E"/>
        </w:tc>
        <w:tc>
          <w:tcPr>
            <w:tcW w:w="1072" w:type="dxa"/>
            <w:gridSpan w:val="4"/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2023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год</w:t>
            </w:r>
          </w:p>
        </w:tc>
        <w:tc>
          <w:tcPr>
            <w:tcW w:w="922" w:type="dxa"/>
            <w:gridSpan w:val="3"/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2024 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год</w:t>
            </w:r>
          </w:p>
        </w:tc>
        <w:tc>
          <w:tcPr>
            <w:tcW w:w="11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20</w:t>
            </w:r>
            <w:r>
              <w:rPr>
                <w:color w:val="2D2D2D"/>
              </w:rPr>
              <w:t>25</w:t>
            </w:r>
          </w:p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t>год</w:t>
            </w:r>
          </w:p>
        </w:tc>
        <w:tc>
          <w:tcPr>
            <w:tcW w:w="436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/>
        </w:tc>
      </w:tr>
      <w:tr w:rsidR="00667074" w:rsidRPr="003B03FD" w:rsidTr="00F42E91">
        <w:trPr>
          <w:trHeight w:val="1394"/>
        </w:trPr>
        <w:tc>
          <w:tcPr>
            <w:tcW w:w="14596" w:type="dxa"/>
            <w:gridSpan w:val="1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3B03FD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B03FD">
              <w:rPr>
                <w:color w:val="2D2D2D"/>
              </w:rPr>
              <w:lastRenderedPageBreak/>
              <w:t>Задачи: создание в обществе атмосферы уважения к культурным</w:t>
            </w:r>
            <w:r>
              <w:rPr>
                <w:color w:val="2D2D2D"/>
              </w:rPr>
              <w:t xml:space="preserve"> и спортивным</w:t>
            </w:r>
            <w:r w:rsidRPr="003B03FD">
              <w:rPr>
                <w:color w:val="2D2D2D"/>
              </w:rPr>
              <w:t xml:space="preserve"> достижениям народов, проживающих в </w:t>
            </w:r>
            <w:proofErr w:type="spellStart"/>
            <w:r>
              <w:rPr>
                <w:color w:val="2D2D2D"/>
              </w:rPr>
              <w:t>Мокроусовском</w:t>
            </w:r>
            <w:proofErr w:type="spellEnd"/>
            <w:r>
              <w:rPr>
                <w:color w:val="2D2D2D"/>
              </w:rPr>
              <w:t xml:space="preserve"> муниципальном округе и Курганской области</w:t>
            </w:r>
            <w:r w:rsidRPr="003B03FD">
              <w:rPr>
                <w:color w:val="2D2D2D"/>
              </w:rPr>
              <w:t xml:space="preserve">; гармонизация национальных, межнациональных и межконфессиональных отношений в </w:t>
            </w:r>
            <w:proofErr w:type="spellStart"/>
            <w:r>
              <w:rPr>
                <w:color w:val="2D2D2D"/>
              </w:rPr>
              <w:t>Мокроусовском</w:t>
            </w:r>
            <w:proofErr w:type="spellEnd"/>
            <w:r>
              <w:rPr>
                <w:color w:val="2D2D2D"/>
              </w:rPr>
              <w:t xml:space="preserve"> муниципальном округе и </w:t>
            </w:r>
            <w:r w:rsidRPr="003B03FD">
              <w:rPr>
                <w:color w:val="2D2D2D"/>
              </w:rPr>
              <w:t>Курганской области</w:t>
            </w:r>
          </w:p>
        </w:tc>
      </w:tr>
      <w:tr w:rsidR="00667074" w:rsidRPr="00C50AAC" w:rsidTr="00F42E91">
        <w:tc>
          <w:tcPr>
            <w:tcW w:w="564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 xml:space="preserve">Организация и проведение районных мероприятий с участием детей-инвалидов различных национальностей, проживающих на территории муниципального округа </w:t>
            </w:r>
          </w:p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(в т.ч. новогодние подарки)</w:t>
            </w:r>
          </w:p>
        </w:tc>
        <w:tc>
          <w:tcPr>
            <w:tcW w:w="1337" w:type="dxa"/>
            <w:gridSpan w:val="2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Администрация муниципального округа</w:t>
            </w:r>
          </w:p>
        </w:tc>
        <w:tc>
          <w:tcPr>
            <w:tcW w:w="1566" w:type="dxa"/>
            <w:gridSpan w:val="2"/>
          </w:tcPr>
          <w:p w:rsidR="00667074" w:rsidRPr="00C50AAC" w:rsidRDefault="00667074" w:rsidP="00ED6E4E">
            <w:pPr>
              <w:jc w:val="center"/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gridSpan w:val="3"/>
          </w:tcPr>
          <w:p w:rsidR="00667074" w:rsidRPr="00C50AAC" w:rsidRDefault="00667074" w:rsidP="00ED6E4E">
            <w:pPr>
              <w:jc w:val="center"/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45</w:t>
            </w:r>
          </w:p>
        </w:tc>
        <w:tc>
          <w:tcPr>
            <w:tcW w:w="1019" w:type="dxa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15</w:t>
            </w:r>
          </w:p>
        </w:tc>
        <w:tc>
          <w:tcPr>
            <w:tcW w:w="914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15</w:t>
            </w:r>
          </w:p>
        </w:tc>
        <w:tc>
          <w:tcPr>
            <w:tcW w:w="12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15</w:t>
            </w:r>
          </w:p>
        </w:tc>
        <w:tc>
          <w:tcPr>
            <w:tcW w:w="4368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 xml:space="preserve">Численность участников мероприятий, направленных на этнокультурное развитие народов, проживающих в </w:t>
            </w:r>
            <w:proofErr w:type="spellStart"/>
            <w:r w:rsidRPr="00C50AAC">
              <w:rPr>
                <w:color w:val="2D2D2D"/>
              </w:rPr>
              <w:t>Мокроусовском</w:t>
            </w:r>
            <w:proofErr w:type="spellEnd"/>
            <w:r w:rsidRPr="00C50AAC">
              <w:rPr>
                <w:color w:val="2D2D2D"/>
              </w:rPr>
              <w:t xml:space="preserve"> муниципальном округе (человек):</w:t>
            </w:r>
            <w:r w:rsidRPr="00C50AAC">
              <w:rPr>
                <w:color w:val="2D2D2D"/>
              </w:rPr>
              <w:br/>
              <w:t>в 2023 г. - 2550;</w:t>
            </w:r>
            <w:r w:rsidRPr="00C50AAC">
              <w:rPr>
                <w:color w:val="2D2D2D"/>
              </w:rPr>
              <w:br/>
              <w:t>в 2024 г. – 2600;</w:t>
            </w:r>
          </w:p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color w:val="2D2D2D"/>
                <w:sz w:val="24"/>
                <w:szCs w:val="24"/>
              </w:rPr>
              <w:t>в 2025 г. - 2650</w:t>
            </w:r>
          </w:p>
        </w:tc>
      </w:tr>
      <w:tr w:rsidR="00667074" w:rsidRPr="00C50AAC" w:rsidTr="00F42E91">
        <w:tc>
          <w:tcPr>
            <w:tcW w:w="564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Организация проведения летней оздоровительной смены "Лагерь мира и дружбы - Разноцветные реки"</w:t>
            </w:r>
          </w:p>
        </w:tc>
        <w:tc>
          <w:tcPr>
            <w:tcW w:w="1337" w:type="dxa"/>
            <w:gridSpan w:val="2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Администрация муниципального округа</w:t>
            </w:r>
          </w:p>
        </w:tc>
        <w:tc>
          <w:tcPr>
            <w:tcW w:w="1566" w:type="dxa"/>
            <w:gridSpan w:val="2"/>
          </w:tcPr>
          <w:p w:rsidR="00667074" w:rsidRPr="00C50AAC" w:rsidRDefault="00667074" w:rsidP="00ED6E4E">
            <w:pPr>
              <w:jc w:val="center"/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gridSpan w:val="3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15</w:t>
            </w:r>
          </w:p>
        </w:tc>
        <w:tc>
          <w:tcPr>
            <w:tcW w:w="1019" w:type="dxa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914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12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4368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</w:tr>
      <w:tr w:rsidR="00667074" w:rsidRPr="00C50AAC" w:rsidTr="00F42E91">
        <w:tc>
          <w:tcPr>
            <w:tcW w:w="564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Всего</w:t>
            </w:r>
          </w:p>
        </w:tc>
        <w:tc>
          <w:tcPr>
            <w:tcW w:w="1115" w:type="dxa"/>
            <w:gridSpan w:val="3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60</w:t>
            </w:r>
          </w:p>
        </w:tc>
        <w:tc>
          <w:tcPr>
            <w:tcW w:w="1019" w:type="dxa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20</w:t>
            </w:r>
          </w:p>
        </w:tc>
        <w:tc>
          <w:tcPr>
            <w:tcW w:w="914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20</w:t>
            </w:r>
          </w:p>
        </w:tc>
        <w:tc>
          <w:tcPr>
            <w:tcW w:w="121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20</w:t>
            </w:r>
          </w:p>
        </w:tc>
        <w:tc>
          <w:tcPr>
            <w:tcW w:w="436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</w:tr>
      <w:tr w:rsidR="00667074" w:rsidRPr="00C50AAC" w:rsidTr="00F42E91">
        <w:tc>
          <w:tcPr>
            <w:tcW w:w="14596" w:type="dxa"/>
            <w:gridSpan w:val="1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 xml:space="preserve">Задачи: содействие этнокультурному развитию народов, проживающих в </w:t>
            </w:r>
            <w:proofErr w:type="spellStart"/>
            <w:r w:rsidRPr="00C50AAC">
              <w:rPr>
                <w:color w:val="2D2D2D"/>
              </w:rPr>
              <w:t>Мокроусовском</w:t>
            </w:r>
            <w:proofErr w:type="spellEnd"/>
            <w:r w:rsidRPr="00C50AAC">
              <w:rPr>
                <w:color w:val="2D2D2D"/>
              </w:rPr>
              <w:t xml:space="preserve"> муниципальном округе; содействие укреплению гражданского единства и гармонизации национальных и межнациональных отношений в </w:t>
            </w:r>
            <w:proofErr w:type="spellStart"/>
            <w:r w:rsidRPr="00C50AAC">
              <w:rPr>
                <w:color w:val="2D2D2D"/>
              </w:rPr>
              <w:t>Мокроусовском</w:t>
            </w:r>
            <w:proofErr w:type="spellEnd"/>
            <w:r w:rsidRPr="00C50AAC">
              <w:rPr>
                <w:color w:val="2D2D2D"/>
              </w:rPr>
              <w:t xml:space="preserve"> муниципальном округе</w:t>
            </w:r>
          </w:p>
        </w:tc>
      </w:tr>
      <w:tr w:rsidR="00667074" w:rsidRPr="00C50AAC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3.</w:t>
            </w:r>
          </w:p>
        </w:tc>
        <w:tc>
          <w:tcPr>
            <w:tcW w:w="2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C50AAC">
              <w:t xml:space="preserve">Организация и проведение районного мероприятия, посвященного «Дню семьи, любви и верности», с участием </w:t>
            </w:r>
            <w:r w:rsidRPr="00C50AAC">
              <w:lastRenderedPageBreak/>
              <w:t>межнациональных и национальных общественных объединений муниципального округа</w:t>
            </w:r>
          </w:p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135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lastRenderedPageBreak/>
              <w:t>Администрация муниципального округа</w:t>
            </w: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Местный бюджет &lt;**&gt;</w:t>
            </w:r>
          </w:p>
        </w:tc>
        <w:tc>
          <w:tcPr>
            <w:tcW w:w="10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15</w:t>
            </w:r>
          </w:p>
        </w:tc>
        <w:tc>
          <w:tcPr>
            <w:tcW w:w="10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90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1260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5</w:t>
            </w:r>
          </w:p>
        </w:tc>
        <w:tc>
          <w:tcPr>
            <w:tcW w:w="433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 xml:space="preserve">Численность участников мероприятий, направленных на этнокультурное развитие народов, проживающих в </w:t>
            </w:r>
            <w:proofErr w:type="spellStart"/>
            <w:r w:rsidRPr="00C50AAC">
              <w:rPr>
                <w:color w:val="2D2D2D"/>
              </w:rPr>
              <w:t>Мокроусовском</w:t>
            </w:r>
            <w:proofErr w:type="spellEnd"/>
            <w:r w:rsidRPr="00C50AAC">
              <w:rPr>
                <w:color w:val="2D2D2D"/>
              </w:rPr>
              <w:t xml:space="preserve"> муниципальном округе (человек):</w:t>
            </w:r>
            <w:r w:rsidRPr="00C50AAC">
              <w:rPr>
                <w:color w:val="2D2D2D"/>
              </w:rPr>
              <w:br/>
              <w:t>в 2023 г. - 2550;</w:t>
            </w:r>
            <w:r w:rsidRPr="00C50AAC">
              <w:rPr>
                <w:color w:val="2D2D2D"/>
              </w:rPr>
              <w:br/>
            </w:r>
            <w:r w:rsidRPr="00C50AAC">
              <w:rPr>
                <w:color w:val="2D2D2D"/>
              </w:rPr>
              <w:lastRenderedPageBreak/>
              <w:t>в 2024 г. – 2600;</w:t>
            </w:r>
          </w:p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в 2025 г. - 2650</w:t>
            </w:r>
          </w:p>
        </w:tc>
      </w:tr>
      <w:tr w:rsidR="00667074" w:rsidRPr="00C50AAC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Проведение районных краеведческих чтений «Мой край – моё Отечество»</w:t>
            </w:r>
          </w:p>
        </w:tc>
        <w:tc>
          <w:tcPr>
            <w:tcW w:w="135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jc w:val="center"/>
              <w:rPr>
                <w:sz w:val="24"/>
                <w:szCs w:val="24"/>
              </w:rPr>
            </w:pPr>
            <w:r w:rsidRPr="00C50AAC">
              <w:rPr>
                <w:color w:val="2D2D2D"/>
                <w:sz w:val="24"/>
                <w:szCs w:val="24"/>
              </w:rPr>
              <w:t>Администрация муниципального округа</w:t>
            </w: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Местный бюджет &lt;*&gt;</w:t>
            </w:r>
          </w:p>
        </w:tc>
        <w:tc>
          <w:tcPr>
            <w:tcW w:w="10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6</w:t>
            </w:r>
          </w:p>
        </w:tc>
        <w:tc>
          <w:tcPr>
            <w:tcW w:w="10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</w:t>
            </w:r>
          </w:p>
        </w:tc>
        <w:tc>
          <w:tcPr>
            <w:tcW w:w="90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</w:t>
            </w:r>
          </w:p>
        </w:tc>
        <w:tc>
          <w:tcPr>
            <w:tcW w:w="1260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2</w:t>
            </w:r>
          </w:p>
        </w:tc>
        <w:tc>
          <w:tcPr>
            <w:tcW w:w="433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</w:pPr>
          </w:p>
        </w:tc>
      </w:tr>
      <w:tr w:rsidR="00667074" w:rsidRPr="00C50AAC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>5.</w:t>
            </w:r>
          </w:p>
        </w:tc>
        <w:tc>
          <w:tcPr>
            <w:tcW w:w="2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  <w:r w:rsidRPr="00C50AAC">
              <w:rPr>
                <w:sz w:val="24"/>
                <w:szCs w:val="24"/>
              </w:rPr>
              <w:t xml:space="preserve">Изготовление и размещение объектов социальной рекламы, в том числе, материалов районной галереи Почета, направленной на укрепление единства и добрососедства народов, проживающих на территории </w:t>
            </w:r>
            <w:proofErr w:type="spellStart"/>
            <w:r w:rsidRPr="00C50AAC">
              <w:rPr>
                <w:sz w:val="24"/>
                <w:szCs w:val="24"/>
              </w:rPr>
              <w:t>Мокроусовского</w:t>
            </w:r>
            <w:proofErr w:type="spellEnd"/>
            <w:r w:rsidRPr="00C50AA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5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jc w:val="center"/>
              <w:rPr>
                <w:sz w:val="24"/>
                <w:szCs w:val="24"/>
              </w:rPr>
            </w:pPr>
            <w:r w:rsidRPr="00C50AAC">
              <w:rPr>
                <w:color w:val="2D2D2D"/>
                <w:sz w:val="24"/>
                <w:szCs w:val="24"/>
              </w:rPr>
              <w:t>Администрация муниципального округа</w:t>
            </w: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Местный бюджет</w:t>
            </w:r>
          </w:p>
        </w:tc>
        <w:tc>
          <w:tcPr>
            <w:tcW w:w="10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9</w:t>
            </w:r>
          </w:p>
        </w:tc>
        <w:tc>
          <w:tcPr>
            <w:tcW w:w="10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</w:t>
            </w:r>
          </w:p>
        </w:tc>
        <w:tc>
          <w:tcPr>
            <w:tcW w:w="90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</w:t>
            </w:r>
          </w:p>
        </w:tc>
        <w:tc>
          <w:tcPr>
            <w:tcW w:w="1260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</w:t>
            </w:r>
          </w:p>
        </w:tc>
        <w:tc>
          <w:tcPr>
            <w:tcW w:w="433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</w:pPr>
          </w:p>
        </w:tc>
      </w:tr>
      <w:tr w:rsidR="00667074" w:rsidRPr="00C50AAC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Всего</w:t>
            </w:r>
          </w:p>
        </w:tc>
        <w:tc>
          <w:tcPr>
            <w:tcW w:w="10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30</w:t>
            </w:r>
          </w:p>
        </w:tc>
        <w:tc>
          <w:tcPr>
            <w:tcW w:w="10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10</w:t>
            </w:r>
          </w:p>
        </w:tc>
        <w:tc>
          <w:tcPr>
            <w:tcW w:w="90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10</w:t>
            </w:r>
          </w:p>
        </w:tc>
        <w:tc>
          <w:tcPr>
            <w:tcW w:w="1260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10</w:t>
            </w:r>
          </w:p>
        </w:tc>
        <w:tc>
          <w:tcPr>
            <w:tcW w:w="43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</w:pPr>
          </w:p>
        </w:tc>
      </w:tr>
      <w:tr w:rsidR="00667074" w:rsidRPr="00C50AAC" w:rsidTr="00F42E91">
        <w:tc>
          <w:tcPr>
            <w:tcW w:w="56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50AAC">
              <w:rPr>
                <w:b/>
                <w:color w:val="2D2D2D"/>
              </w:rPr>
              <w:t>Итого</w:t>
            </w:r>
          </w:p>
        </w:tc>
        <w:tc>
          <w:tcPr>
            <w:tcW w:w="10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90</w:t>
            </w:r>
          </w:p>
        </w:tc>
        <w:tc>
          <w:tcPr>
            <w:tcW w:w="10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30</w:t>
            </w:r>
          </w:p>
        </w:tc>
        <w:tc>
          <w:tcPr>
            <w:tcW w:w="90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30</w:t>
            </w:r>
          </w:p>
        </w:tc>
        <w:tc>
          <w:tcPr>
            <w:tcW w:w="1260" w:type="dxa"/>
            <w:gridSpan w:val="4"/>
          </w:tcPr>
          <w:p w:rsidR="00667074" w:rsidRPr="00C50AAC" w:rsidRDefault="00667074" w:rsidP="00ED6E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0AAC">
              <w:rPr>
                <w:color w:val="2D2D2D"/>
              </w:rPr>
              <w:t>30</w:t>
            </w:r>
          </w:p>
        </w:tc>
        <w:tc>
          <w:tcPr>
            <w:tcW w:w="433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074" w:rsidRPr="00C50AAC" w:rsidRDefault="00667074" w:rsidP="00ED6E4E">
            <w:pPr>
              <w:pStyle w:val="formattext"/>
            </w:pPr>
          </w:p>
        </w:tc>
      </w:tr>
    </w:tbl>
    <w:p w:rsidR="00667074" w:rsidRPr="00C50AAC" w:rsidRDefault="00667074" w:rsidP="00100D99">
      <w:pPr>
        <w:rPr>
          <w:szCs w:val="28"/>
        </w:rPr>
      </w:pPr>
      <w:r w:rsidRPr="000D50AF">
        <w:rPr>
          <w:szCs w:val="28"/>
        </w:rPr>
        <w:t>Руководитель аппарата</w:t>
      </w:r>
      <w:r>
        <w:rPr>
          <w:szCs w:val="28"/>
        </w:rPr>
        <w:t>, у</w:t>
      </w:r>
      <w:r w:rsidRPr="00C50AAC">
        <w:rPr>
          <w:szCs w:val="28"/>
        </w:rPr>
        <w:t>правляющий делами                                                                        С.Н. Васильева</w:t>
      </w:r>
    </w:p>
    <w:p w:rsidR="00667074" w:rsidRPr="00C50AAC" w:rsidRDefault="00667074" w:rsidP="00D45183">
      <w:pPr>
        <w:tabs>
          <w:tab w:val="left" w:pos="5805"/>
        </w:tabs>
        <w:rPr>
          <w:szCs w:val="28"/>
        </w:rPr>
        <w:sectPr w:rsidR="00667074" w:rsidRPr="00C50AAC" w:rsidSect="00C30550">
          <w:pgSz w:w="16838" w:h="11906" w:orient="landscape" w:code="9"/>
          <w:pgMar w:top="1440" w:right="1077" w:bottom="1440" w:left="1304" w:header="794" w:footer="1361" w:gutter="0"/>
          <w:cols w:space="720"/>
          <w:docGrid w:linePitch="381"/>
        </w:sectPr>
      </w:pPr>
    </w:p>
    <w:p w:rsidR="00667074" w:rsidRDefault="00667074" w:rsidP="00D45183">
      <w:pPr>
        <w:tabs>
          <w:tab w:val="left" w:pos="5805"/>
        </w:tabs>
        <w:rPr>
          <w:szCs w:val="28"/>
        </w:rPr>
      </w:pPr>
    </w:p>
    <w:p w:rsidR="00826910" w:rsidRDefault="00826910" w:rsidP="00826910">
      <w:pPr>
        <w:spacing w:line="276" w:lineRule="auto"/>
        <w:ind w:left="-709"/>
        <w:jc w:val="both"/>
      </w:pPr>
    </w:p>
    <w:p w:rsidR="00826910" w:rsidRPr="00826910" w:rsidRDefault="00826910" w:rsidP="00826910">
      <w:pPr>
        <w:spacing w:line="100" w:lineRule="atLeast"/>
        <w:jc w:val="center"/>
        <w:textAlignment w:val="baseline"/>
        <w:rPr>
          <w:b/>
          <w:color w:val="000000"/>
          <w:sz w:val="20"/>
          <w:lang w:eastAsia="ar-SA"/>
        </w:rPr>
      </w:pPr>
      <w:r w:rsidRPr="00826910">
        <w:rPr>
          <w:b/>
          <w:noProof/>
          <w:sz w:val="20"/>
        </w:rPr>
        <w:pict>
          <v:shape id="_x0000_i1028" type="#_x0000_t75" style="width:45.75pt;height:52.5pt;visibility:visible">
            <v:imagedata r:id="rId10" o:title=""/>
          </v:shape>
        </w:pict>
      </w:r>
    </w:p>
    <w:p w:rsidR="00826910" w:rsidRPr="00826910" w:rsidRDefault="00826910" w:rsidP="00826910">
      <w:pPr>
        <w:spacing w:line="100" w:lineRule="atLeast"/>
        <w:jc w:val="center"/>
        <w:textAlignment w:val="baseline"/>
        <w:rPr>
          <w:b/>
          <w:color w:val="000000"/>
          <w:sz w:val="20"/>
          <w:lang w:eastAsia="ar-SA"/>
        </w:rPr>
      </w:pPr>
      <w:r w:rsidRPr="00826910">
        <w:rPr>
          <w:b/>
          <w:color w:val="000000"/>
          <w:sz w:val="20"/>
          <w:lang w:eastAsia="ar-SA"/>
        </w:rPr>
        <w:t>КУРГАНСКАЯ ОБЛАСТЬ</w:t>
      </w:r>
    </w:p>
    <w:p w:rsidR="00826910" w:rsidRDefault="00826910" w:rsidP="00826910">
      <w:pPr>
        <w:spacing w:line="100" w:lineRule="atLeast"/>
        <w:jc w:val="center"/>
        <w:textAlignment w:val="baseline"/>
        <w:rPr>
          <w:b/>
          <w:color w:val="000000"/>
          <w:sz w:val="20"/>
          <w:lang w:eastAsia="ar-SA"/>
        </w:rPr>
      </w:pPr>
      <w:r w:rsidRPr="00826910">
        <w:rPr>
          <w:b/>
          <w:color w:val="000000"/>
          <w:sz w:val="20"/>
          <w:lang w:eastAsia="ar-SA"/>
        </w:rPr>
        <w:t xml:space="preserve">МОКРОУСОВСКИЙ МУНИЦИПАЛЬНЫЙ ОКРУГ                                                                                     </w:t>
      </w:r>
    </w:p>
    <w:p w:rsidR="00826910" w:rsidRPr="00826910" w:rsidRDefault="00826910" w:rsidP="00826910">
      <w:pPr>
        <w:spacing w:line="100" w:lineRule="atLeast"/>
        <w:jc w:val="center"/>
        <w:textAlignment w:val="baseline"/>
        <w:rPr>
          <w:b/>
          <w:color w:val="000000"/>
          <w:sz w:val="20"/>
          <w:lang w:eastAsia="ar-SA"/>
        </w:rPr>
      </w:pPr>
      <w:r w:rsidRPr="00826910">
        <w:rPr>
          <w:b/>
          <w:color w:val="000000"/>
          <w:sz w:val="20"/>
          <w:lang w:eastAsia="ar-SA"/>
        </w:rPr>
        <w:t xml:space="preserve">Администрация </w:t>
      </w:r>
      <w:proofErr w:type="spellStart"/>
      <w:r w:rsidRPr="00826910">
        <w:rPr>
          <w:b/>
          <w:color w:val="000000"/>
          <w:sz w:val="20"/>
          <w:lang w:eastAsia="ar-SA"/>
        </w:rPr>
        <w:t>Мокроусовского</w:t>
      </w:r>
      <w:proofErr w:type="spellEnd"/>
      <w:r w:rsidRPr="00826910">
        <w:rPr>
          <w:b/>
          <w:color w:val="000000"/>
          <w:sz w:val="20"/>
          <w:lang w:eastAsia="ar-SA"/>
        </w:rPr>
        <w:t xml:space="preserve"> </w:t>
      </w:r>
      <w:r w:rsidRPr="00826910">
        <w:rPr>
          <w:b/>
          <w:bCs/>
          <w:sz w:val="20"/>
          <w:lang w:eastAsia="ar-SA"/>
        </w:rPr>
        <w:t>муниципального округа</w:t>
      </w:r>
    </w:p>
    <w:p w:rsidR="00826910" w:rsidRPr="00826910" w:rsidRDefault="00826910" w:rsidP="00826910">
      <w:pPr>
        <w:spacing w:line="100" w:lineRule="atLeast"/>
        <w:jc w:val="center"/>
        <w:textAlignment w:val="baseline"/>
        <w:rPr>
          <w:b/>
          <w:color w:val="000000"/>
          <w:sz w:val="20"/>
          <w:lang w:eastAsia="ar-SA"/>
        </w:rPr>
      </w:pPr>
      <w:r w:rsidRPr="00826910">
        <w:rPr>
          <w:b/>
          <w:color w:val="000000"/>
          <w:sz w:val="20"/>
          <w:lang w:eastAsia="ar-SA"/>
        </w:rPr>
        <w:t>ПОСТАНОВЛЕНИЕ</w:t>
      </w:r>
    </w:p>
    <w:p w:rsidR="00826910" w:rsidRPr="00826910" w:rsidRDefault="00826910" w:rsidP="00826910">
      <w:pPr>
        <w:spacing w:line="100" w:lineRule="atLeast"/>
        <w:textAlignment w:val="baseline"/>
        <w:rPr>
          <w:sz w:val="20"/>
          <w:lang w:eastAsia="ar-SA"/>
        </w:rPr>
      </w:pPr>
      <w:r w:rsidRPr="00826910">
        <w:rPr>
          <w:sz w:val="20"/>
          <w:lang w:eastAsia="ar-SA"/>
        </w:rPr>
        <w:t xml:space="preserve">от 07 октября </w:t>
      </w:r>
      <w:proofErr w:type="gramStart"/>
      <w:r w:rsidRPr="00826910">
        <w:rPr>
          <w:sz w:val="20"/>
          <w:lang w:eastAsia="ar-SA"/>
        </w:rPr>
        <w:t>2022  года</w:t>
      </w:r>
      <w:proofErr w:type="gramEnd"/>
      <w:r w:rsidRPr="00826910">
        <w:rPr>
          <w:sz w:val="20"/>
          <w:lang w:eastAsia="ar-SA"/>
        </w:rPr>
        <w:t xml:space="preserve"> №142</w:t>
      </w:r>
      <w:bookmarkStart w:id="0" w:name="_GoBack"/>
      <w:bookmarkEnd w:id="0"/>
    </w:p>
    <w:p w:rsidR="00826910" w:rsidRPr="00826910" w:rsidRDefault="00826910" w:rsidP="00826910">
      <w:pPr>
        <w:spacing w:line="100" w:lineRule="atLeast"/>
        <w:jc w:val="both"/>
        <w:textAlignment w:val="baseline"/>
        <w:rPr>
          <w:sz w:val="20"/>
          <w:lang w:eastAsia="ar-SA"/>
        </w:rPr>
      </w:pPr>
      <w:r w:rsidRPr="00826910">
        <w:rPr>
          <w:sz w:val="20"/>
          <w:lang w:eastAsia="ar-SA"/>
        </w:rPr>
        <w:t>с. Мокроусово</w:t>
      </w:r>
    </w:p>
    <w:p w:rsidR="00826910" w:rsidRPr="00826910" w:rsidRDefault="00826910" w:rsidP="00826910">
      <w:pPr>
        <w:ind w:right="4252" w:firstLine="567"/>
        <w:jc w:val="both"/>
        <w:rPr>
          <w:b/>
          <w:sz w:val="20"/>
        </w:rPr>
      </w:pPr>
      <w:r w:rsidRPr="00826910">
        <w:rPr>
          <w:b/>
          <w:spacing w:val="-1"/>
          <w:sz w:val="20"/>
          <w:lang w:eastAsia="ar-SA"/>
        </w:rPr>
        <w:t>О создании комиссии по проведению осмотра зданий, сооружений в целях оценки их технического обслуживания на территории </w:t>
      </w:r>
      <w:proofErr w:type="spellStart"/>
      <w:r w:rsidRPr="00826910">
        <w:rPr>
          <w:b/>
          <w:spacing w:val="-1"/>
          <w:sz w:val="20"/>
          <w:lang w:eastAsia="ar-SA"/>
        </w:rPr>
        <w:t>Мокроусовского</w:t>
      </w:r>
      <w:proofErr w:type="spellEnd"/>
      <w:r w:rsidRPr="00826910">
        <w:rPr>
          <w:b/>
          <w:spacing w:val="-1"/>
          <w:sz w:val="20"/>
          <w:lang w:eastAsia="ar-SA"/>
        </w:rPr>
        <w:t> муниципального округа</w:t>
      </w:r>
    </w:p>
    <w:p w:rsidR="00826910" w:rsidRPr="00826910" w:rsidRDefault="00826910" w:rsidP="00826910">
      <w:pPr>
        <w:shd w:val="clear" w:color="auto" w:fill="FFFFFF"/>
        <w:ind w:firstLine="709"/>
        <w:jc w:val="both"/>
        <w:rPr>
          <w:bCs/>
          <w:sz w:val="20"/>
          <w:lang w:eastAsia="ar-SA"/>
        </w:rPr>
      </w:pPr>
      <w:r w:rsidRPr="00826910">
        <w:rPr>
          <w:sz w:val="20"/>
        </w:rPr>
        <w:t xml:space="preserve">В целях организации проведения осмотра зданий, сооружений оценки их технического состояния и надлежащего технического обслуживания, в соответствии с частью 11 статьи 55.24 Градостроительного кодекса Российской Федерации в части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округа, руководствуясь Уставом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Курганской области</w:t>
      </w:r>
      <w:r w:rsidRPr="00826910">
        <w:rPr>
          <w:b/>
          <w:sz w:val="20"/>
        </w:rPr>
        <w:t xml:space="preserve"> </w:t>
      </w:r>
      <w:r w:rsidRPr="00826910">
        <w:rPr>
          <w:color w:val="548DD4"/>
          <w:sz w:val="20"/>
          <w:lang w:eastAsia="ar-SA"/>
        </w:rPr>
        <w:t xml:space="preserve"> </w:t>
      </w:r>
      <w:r w:rsidRPr="00826910">
        <w:rPr>
          <w:sz w:val="20"/>
          <w:lang w:eastAsia="ar-SA"/>
        </w:rPr>
        <w:t xml:space="preserve">Администрация </w:t>
      </w:r>
      <w:proofErr w:type="spellStart"/>
      <w:r w:rsidRPr="00826910">
        <w:rPr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муниципального округа</w:t>
      </w:r>
    </w:p>
    <w:p w:rsidR="00826910" w:rsidRPr="00826910" w:rsidRDefault="00826910" w:rsidP="00826910">
      <w:pPr>
        <w:spacing w:line="240" w:lineRule="atLeast"/>
        <w:ind w:firstLine="709"/>
        <w:jc w:val="both"/>
        <w:rPr>
          <w:bCs/>
          <w:sz w:val="20"/>
          <w:lang w:eastAsia="ar-SA"/>
        </w:rPr>
      </w:pPr>
      <w:r w:rsidRPr="00826910">
        <w:rPr>
          <w:bCs/>
          <w:sz w:val="20"/>
          <w:lang w:eastAsia="ar-SA"/>
        </w:rPr>
        <w:t>ПОСТАНОВЛЯЕТ:</w:t>
      </w:r>
      <w:r w:rsidRPr="00826910">
        <w:rPr>
          <w:bCs/>
          <w:sz w:val="20"/>
          <w:lang w:eastAsia="ar-SA"/>
        </w:rPr>
        <w:tab/>
      </w:r>
    </w:p>
    <w:p w:rsidR="00826910" w:rsidRPr="00826910" w:rsidRDefault="00826910" w:rsidP="00826910">
      <w:pPr>
        <w:numPr>
          <w:ilvl w:val="0"/>
          <w:numId w:val="20"/>
        </w:numPr>
        <w:suppressAutoHyphens/>
        <w:autoSpaceDE w:val="0"/>
        <w:spacing w:line="240" w:lineRule="atLeast"/>
        <w:ind w:left="0" w:firstLine="709"/>
        <w:jc w:val="both"/>
        <w:rPr>
          <w:b/>
          <w:bCs/>
          <w:sz w:val="20"/>
          <w:lang w:eastAsia="ar-SA"/>
        </w:rPr>
      </w:pPr>
      <w:r w:rsidRPr="00826910">
        <w:rPr>
          <w:bCs/>
          <w:sz w:val="20"/>
          <w:lang w:eastAsia="ar-SA"/>
        </w:rPr>
        <w:t xml:space="preserve">Создать комиссию по проведению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826910">
        <w:rPr>
          <w:bCs/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муниципального округа согласно приложению 1.</w:t>
      </w:r>
    </w:p>
    <w:p w:rsidR="00826910" w:rsidRPr="00826910" w:rsidRDefault="00826910" w:rsidP="00826910">
      <w:pPr>
        <w:numPr>
          <w:ilvl w:val="0"/>
          <w:numId w:val="20"/>
        </w:numPr>
        <w:suppressAutoHyphens/>
        <w:autoSpaceDE w:val="0"/>
        <w:spacing w:line="240" w:lineRule="atLeast"/>
        <w:ind w:left="0" w:firstLine="709"/>
        <w:jc w:val="both"/>
        <w:rPr>
          <w:bCs/>
          <w:sz w:val="20"/>
          <w:lang w:eastAsia="ar-SA"/>
        </w:rPr>
      </w:pPr>
      <w:r w:rsidRPr="00826910">
        <w:rPr>
          <w:bCs/>
          <w:sz w:val="20"/>
          <w:lang w:eastAsia="ar-SA"/>
        </w:rPr>
        <w:t xml:space="preserve">Постановление Администрации </w:t>
      </w:r>
      <w:proofErr w:type="spellStart"/>
      <w:r w:rsidRPr="00826910">
        <w:rPr>
          <w:bCs/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района от 15 марта  2018 года № 59 «О создании комиссии по проведению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826910">
        <w:rPr>
          <w:bCs/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района», Постановление Администрации </w:t>
      </w:r>
      <w:proofErr w:type="spellStart"/>
      <w:r w:rsidRPr="00826910">
        <w:rPr>
          <w:bCs/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района от 10  июня  2020 года № 219 «О внесении изменений в постановление от 15.08.2018г. № 59 «О создании комиссии по проведению осмотра зданий, сооружений в целях оценки технического состояния и надлежащего технического состояния и надлежащего технического обслуживания на территории </w:t>
      </w:r>
      <w:proofErr w:type="spellStart"/>
      <w:r w:rsidRPr="00826910">
        <w:rPr>
          <w:bCs/>
          <w:sz w:val="20"/>
          <w:lang w:eastAsia="ar-SA"/>
        </w:rPr>
        <w:t>Мокроусовского</w:t>
      </w:r>
      <w:proofErr w:type="spellEnd"/>
      <w:r w:rsidRPr="00826910">
        <w:rPr>
          <w:bCs/>
          <w:sz w:val="20"/>
          <w:lang w:eastAsia="ar-SA"/>
        </w:rPr>
        <w:t xml:space="preserve"> района» </w:t>
      </w:r>
      <w:r w:rsidRPr="00826910">
        <w:rPr>
          <w:bCs/>
          <w:i/>
          <w:sz w:val="20"/>
          <w:lang w:eastAsia="ar-SA"/>
        </w:rPr>
        <w:t xml:space="preserve">  </w:t>
      </w:r>
      <w:r w:rsidRPr="00826910">
        <w:rPr>
          <w:bCs/>
          <w:sz w:val="20"/>
          <w:lang w:eastAsia="ar-SA"/>
        </w:rPr>
        <w:t>отменить.</w:t>
      </w:r>
    </w:p>
    <w:p w:rsidR="00826910" w:rsidRPr="00826910" w:rsidRDefault="00826910" w:rsidP="00826910">
      <w:pPr>
        <w:numPr>
          <w:ilvl w:val="0"/>
          <w:numId w:val="20"/>
        </w:numPr>
        <w:suppressAutoHyphens/>
        <w:autoSpaceDE w:val="0"/>
        <w:spacing w:line="240" w:lineRule="atLeast"/>
        <w:ind w:left="0" w:firstLine="709"/>
        <w:jc w:val="both"/>
        <w:rPr>
          <w:bCs/>
          <w:sz w:val="20"/>
          <w:lang w:eastAsia="ar-SA"/>
        </w:rPr>
      </w:pPr>
      <w:r w:rsidRPr="00826910">
        <w:rPr>
          <w:sz w:val="20"/>
          <w:lang w:eastAsia="ar-SA"/>
        </w:rPr>
        <w:t>Специалисту отдела архитектуры и строительства</w:t>
      </w:r>
      <w:r w:rsidRPr="00826910">
        <w:rPr>
          <w:i/>
          <w:sz w:val="20"/>
          <w:lang w:eastAsia="ar-SA"/>
        </w:rPr>
        <w:t xml:space="preserve"> </w:t>
      </w:r>
      <w:r w:rsidRPr="00826910">
        <w:rPr>
          <w:sz w:val="20"/>
          <w:lang w:eastAsia="ar-SA"/>
        </w:rPr>
        <w:t xml:space="preserve">Администрации </w:t>
      </w:r>
      <w:proofErr w:type="spellStart"/>
      <w:r w:rsidRPr="00826910">
        <w:rPr>
          <w:sz w:val="20"/>
          <w:lang w:eastAsia="ar-SA"/>
        </w:rPr>
        <w:t>Мокроусовского</w:t>
      </w:r>
      <w:proofErr w:type="spellEnd"/>
      <w:r w:rsidRPr="00826910">
        <w:rPr>
          <w:sz w:val="20"/>
          <w:lang w:eastAsia="ar-SA"/>
        </w:rPr>
        <w:t xml:space="preserve"> муниципального округа обеспечить исполнение указанного в пункте 1 настоящего постановления Административного регламента.</w:t>
      </w:r>
    </w:p>
    <w:p w:rsidR="00826910" w:rsidRPr="00826910" w:rsidRDefault="00826910" w:rsidP="00826910">
      <w:pPr>
        <w:ind w:firstLine="709"/>
        <w:jc w:val="both"/>
        <w:rPr>
          <w:b/>
          <w:bCs/>
          <w:sz w:val="20"/>
        </w:rPr>
      </w:pPr>
      <w:r w:rsidRPr="00826910">
        <w:rPr>
          <w:sz w:val="20"/>
        </w:rPr>
        <w:t xml:space="preserve">4. Настоящее решение обнародовать на информационных стендах, расположенных в здании </w:t>
      </w:r>
      <w:proofErr w:type="gramStart"/>
      <w:r w:rsidRPr="00826910">
        <w:rPr>
          <w:sz w:val="20"/>
        </w:rPr>
        <w:t xml:space="preserve">Администрации  </w:t>
      </w:r>
      <w:proofErr w:type="spellStart"/>
      <w:r w:rsidRPr="00826910">
        <w:rPr>
          <w:sz w:val="20"/>
        </w:rPr>
        <w:t>Мокроусовского</w:t>
      </w:r>
      <w:proofErr w:type="spellEnd"/>
      <w:proofErr w:type="gramEnd"/>
      <w:r w:rsidRPr="00826910">
        <w:rPr>
          <w:sz w:val="20"/>
        </w:rPr>
        <w:t xml:space="preserve"> муниципального округа по адресу: Курганская область, </w:t>
      </w:r>
      <w:proofErr w:type="spellStart"/>
      <w:r w:rsidRPr="00826910">
        <w:rPr>
          <w:sz w:val="20"/>
        </w:rPr>
        <w:t>Мокроусовский</w:t>
      </w:r>
      <w:proofErr w:type="spellEnd"/>
      <w:r w:rsidRPr="00826910">
        <w:rPr>
          <w:sz w:val="20"/>
        </w:rPr>
        <w:t xml:space="preserve"> округ, с. Мокроусово, ул. Советская, д.31, и всех населенных пунктах 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firstLine="709"/>
        <w:jc w:val="both"/>
        <w:rPr>
          <w:sz w:val="20"/>
        </w:rPr>
      </w:pPr>
      <w:r w:rsidRPr="00826910">
        <w:rPr>
          <w:sz w:val="20"/>
        </w:rPr>
        <w:t xml:space="preserve">5.Разместить настоящее постановление на официальном сайте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 </w:t>
      </w:r>
      <w:hyperlink r:id="rId11" w:history="1">
        <w:r w:rsidRPr="00826910">
          <w:rPr>
            <w:rStyle w:val="af2"/>
            <w:sz w:val="20"/>
          </w:rPr>
          <w:t>https://mokrousovskij-r45.gosweb.gosuslugi.ru</w:t>
        </w:r>
      </w:hyperlink>
    </w:p>
    <w:p w:rsidR="00826910" w:rsidRPr="00826910" w:rsidRDefault="00826910" w:rsidP="00826910">
      <w:pPr>
        <w:ind w:firstLine="709"/>
        <w:jc w:val="both"/>
        <w:rPr>
          <w:sz w:val="20"/>
        </w:rPr>
      </w:pPr>
      <w:r w:rsidRPr="00826910">
        <w:rPr>
          <w:sz w:val="20"/>
        </w:rPr>
        <w:t xml:space="preserve">6. Контроль за исполнением настоящего постановления возложить </w:t>
      </w:r>
      <w:proofErr w:type="gramStart"/>
      <w:r w:rsidRPr="00826910">
        <w:rPr>
          <w:sz w:val="20"/>
        </w:rPr>
        <w:t>на  первого</w:t>
      </w:r>
      <w:proofErr w:type="gramEnd"/>
      <w:r w:rsidRPr="00826910">
        <w:rPr>
          <w:sz w:val="20"/>
        </w:rPr>
        <w:t xml:space="preserve"> заместителя  Главы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круга.</w:t>
      </w:r>
    </w:p>
    <w:p w:rsidR="00826910" w:rsidRPr="00826910" w:rsidRDefault="00826910" w:rsidP="00826910">
      <w:pPr>
        <w:tabs>
          <w:tab w:val="left" w:pos="6624"/>
        </w:tabs>
        <w:outlineLvl w:val="1"/>
        <w:rPr>
          <w:bCs/>
          <w:sz w:val="20"/>
        </w:rPr>
      </w:pPr>
    </w:p>
    <w:p w:rsidR="00826910" w:rsidRPr="00826910" w:rsidRDefault="00826910" w:rsidP="00826910">
      <w:pPr>
        <w:spacing w:line="240" w:lineRule="atLeast"/>
        <w:jc w:val="both"/>
        <w:rPr>
          <w:sz w:val="20"/>
          <w:lang w:eastAsia="ar-SA"/>
        </w:rPr>
      </w:pPr>
      <w:r w:rsidRPr="00826910">
        <w:rPr>
          <w:sz w:val="20"/>
          <w:lang w:eastAsia="ar-SA"/>
        </w:rPr>
        <w:t xml:space="preserve">Глава </w:t>
      </w:r>
      <w:proofErr w:type="spellStart"/>
      <w:r w:rsidRPr="00826910">
        <w:rPr>
          <w:sz w:val="20"/>
          <w:lang w:eastAsia="ar-SA"/>
        </w:rPr>
        <w:t>Мокроусовского</w:t>
      </w:r>
      <w:proofErr w:type="spellEnd"/>
      <w:r w:rsidRPr="00826910">
        <w:rPr>
          <w:sz w:val="20"/>
          <w:lang w:eastAsia="ar-SA"/>
        </w:rPr>
        <w:t xml:space="preserve"> </w:t>
      </w:r>
    </w:p>
    <w:p w:rsidR="00826910" w:rsidRPr="00826910" w:rsidRDefault="00826910" w:rsidP="00826910">
      <w:pPr>
        <w:spacing w:line="240" w:lineRule="atLeast"/>
        <w:jc w:val="both"/>
        <w:rPr>
          <w:sz w:val="20"/>
          <w:lang w:eastAsia="ar-SA"/>
        </w:rPr>
      </w:pPr>
      <w:r w:rsidRPr="00826910">
        <w:rPr>
          <w:sz w:val="20"/>
          <w:lang w:eastAsia="ar-SA"/>
        </w:rPr>
        <w:t xml:space="preserve">муниципального округа             В.В. </w:t>
      </w:r>
      <w:proofErr w:type="spellStart"/>
      <w:r w:rsidRPr="00826910">
        <w:rPr>
          <w:sz w:val="20"/>
          <w:lang w:eastAsia="ar-SA"/>
        </w:rPr>
        <w:t>Демешкин</w:t>
      </w:r>
      <w:proofErr w:type="spellEnd"/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>Приложение 1</w:t>
      </w:r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 xml:space="preserve">К Постановлению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№                 от</w:t>
      </w:r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>«О создании комиссии по проведению осмотра зданий, сооружений в целях оценки их технического обслуживания на территории 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> </w:t>
      </w:r>
      <w:proofErr w:type="spellStart"/>
      <w:r w:rsidRPr="00826910">
        <w:rPr>
          <w:sz w:val="20"/>
        </w:rPr>
        <w:t>муни-ципального</w:t>
      </w:r>
      <w:proofErr w:type="spellEnd"/>
      <w:r w:rsidRPr="00826910">
        <w:rPr>
          <w:sz w:val="20"/>
        </w:rPr>
        <w:t xml:space="preserve"> округа»</w:t>
      </w:r>
    </w:p>
    <w:p w:rsidR="00826910" w:rsidRPr="00826910" w:rsidRDefault="00826910" w:rsidP="00826910">
      <w:pPr>
        <w:ind w:left="5670"/>
        <w:jc w:val="both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 xml:space="preserve">Состав комиссии по проведению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</w:t>
      </w: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both"/>
        <w:rPr>
          <w:sz w:val="20"/>
        </w:rPr>
      </w:pPr>
      <w:r w:rsidRPr="00826910">
        <w:rPr>
          <w:sz w:val="20"/>
        </w:rPr>
        <w:t>Председатель комиссии: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 xml:space="preserve">Бетехтин П.В. – Первый заместитель Главы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 xml:space="preserve">Секретарь комиссии: 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proofErr w:type="spellStart"/>
      <w:r w:rsidRPr="00826910">
        <w:rPr>
          <w:sz w:val="20"/>
        </w:rPr>
        <w:lastRenderedPageBreak/>
        <w:t>Галюкова</w:t>
      </w:r>
      <w:proofErr w:type="spellEnd"/>
      <w:r w:rsidRPr="00826910">
        <w:rPr>
          <w:sz w:val="20"/>
        </w:rPr>
        <w:t xml:space="preserve"> А.А. – главный специалист отдела архитектуры и строительства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>Члены комиссии: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proofErr w:type="spellStart"/>
      <w:r w:rsidRPr="00826910">
        <w:rPr>
          <w:sz w:val="20"/>
        </w:rPr>
        <w:t>Шепелина</w:t>
      </w:r>
      <w:proofErr w:type="spellEnd"/>
      <w:r w:rsidRPr="00826910">
        <w:rPr>
          <w:sz w:val="20"/>
        </w:rPr>
        <w:t xml:space="preserve"> И.В. – начальник отдела архитектуры и строительства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proofErr w:type="spellStart"/>
      <w:r w:rsidRPr="00826910">
        <w:rPr>
          <w:sz w:val="20"/>
        </w:rPr>
        <w:t>Тытянчук</w:t>
      </w:r>
      <w:proofErr w:type="spellEnd"/>
      <w:r w:rsidRPr="00826910">
        <w:rPr>
          <w:sz w:val="20"/>
        </w:rPr>
        <w:t xml:space="preserve"> В.Ю. – инженер отдела архитектуры и строительства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 xml:space="preserve">Кривошеина Н.В. – главный специалист отдела земельных и имущественных отношений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 xml:space="preserve">Зимина И.В. – дознаватель Отдела НД и ПР по </w:t>
      </w:r>
      <w:proofErr w:type="spellStart"/>
      <w:r w:rsidRPr="00826910">
        <w:rPr>
          <w:sz w:val="20"/>
        </w:rPr>
        <w:t>Лебяжьевскому</w:t>
      </w:r>
      <w:proofErr w:type="spellEnd"/>
      <w:r w:rsidRPr="00826910">
        <w:rPr>
          <w:sz w:val="20"/>
        </w:rPr>
        <w:t xml:space="preserve"> и </w:t>
      </w:r>
      <w:proofErr w:type="spellStart"/>
      <w:r w:rsidRPr="00826910">
        <w:rPr>
          <w:sz w:val="20"/>
        </w:rPr>
        <w:t>Мокроусовскому</w:t>
      </w:r>
      <w:proofErr w:type="spellEnd"/>
      <w:r w:rsidRPr="00826910">
        <w:rPr>
          <w:sz w:val="20"/>
        </w:rPr>
        <w:t xml:space="preserve"> районам УНД и ПР Главного Управления МЧС России по Курганской области.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  <w:r w:rsidRPr="00826910">
        <w:rPr>
          <w:sz w:val="20"/>
        </w:rPr>
        <w:t xml:space="preserve">Директор МКУ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(по согласованию)</w:t>
      </w:r>
    </w:p>
    <w:p w:rsidR="00826910" w:rsidRPr="00826910" w:rsidRDefault="00826910" w:rsidP="00826910">
      <w:pPr>
        <w:ind w:left="2127" w:hanging="2410"/>
        <w:jc w:val="both"/>
        <w:rPr>
          <w:sz w:val="20"/>
        </w:rPr>
      </w:pPr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>Приложение 2</w:t>
      </w:r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 xml:space="preserve">К Постановлению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№             от </w:t>
      </w:r>
    </w:p>
    <w:p w:rsidR="00826910" w:rsidRPr="00826910" w:rsidRDefault="00826910" w:rsidP="00826910">
      <w:pPr>
        <w:ind w:left="5670"/>
        <w:jc w:val="both"/>
        <w:rPr>
          <w:sz w:val="20"/>
        </w:rPr>
      </w:pPr>
      <w:r w:rsidRPr="00826910">
        <w:rPr>
          <w:sz w:val="20"/>
        </w:rPr>
        <w:t>«О создании комиссии по проведению осмотра зданий, сооружений в целях оценки их технического обслуживания на территории 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> муниципального округа»</w:t>
      </w:r>
    </w:p>
    <w:p w:rsidR="00826910" w:rsidRPr="00826910" w:rsidRDefault="00826910" w:rsidP="00826910">
      <w:pPr>
        <w:jc w:val="right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 xml:space="preserve">Положение о комиссии по проведению осмотра зданий, сооружений в целях технического состояния и надлежащего технического обслуживания на территории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1.Комиссия по проведению осмотра зданий, сооружений в целях оценки их технического состояния и надлежащего технического обслуживания (далее  - Комиссия) создана в целях организации проведения работ, связанных с проведением осмотра зданий, сооружений в целях оценки их технического состояния и надлежащего технического обслуживания.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 xml:space="preserve">2. В своей деятельности Комиссия руководствуясь федеральным законодательством, нормативно-правовыми актами Курганской области, муниципальными правовыми актам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 xml:space="preserve">3. Хранение документации, относящейся к деятельности Комиссии, осуществляет Администрация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4. К полномочиям Комиссии относятся: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1) организация и проведение осмотров зданий, сооружений в целях оценки их технического состояния и надлежащего технического обслуживания;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2) уведомление заявителей и лиц, ответственных за эксплуатацию зданий, сооружений, о проведении осмотров зданий, сооружений.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3) составление актов осмотра зданий, сооружений в целях оценки их технического состояния и надлежащего технического обслуживания по форме, установленной приложением к настоящему Постановлению;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4) подготовка проектов рекомендаций о мерах по устранению выявленных нарушений.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5. Комиссия в целях осуществления возложенных на нее полномочий вправе: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1) выносить предложения о принятии, либо изменении муниципальных правовых актов, регулирующих деятельность Комиссию и вопросы, относящиеся к ее ведению.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 xml:space="preserve">2) запрашивать у территориальных подразделений федеральных служб, органов местного самоуправления, учреждений, предприятий, организаций, независимо от форм собственности, расположенных на территории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округа, необходимые для ее деятельности документы, материалы и информацию;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3) вести переписку по вопросам, относящимся к ее компетенции.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6. Деятельность Комиссии осуществляется в форме осмотров зданий, сооружений, проводимых по основаниям, предусмотренным действующим законодательством, а так же заседаний Комиссии, проводимых в случае необходимости обсуждения вопросов, касающихся ее функционирования, подготовки проектов рекомендаций о мерах по устранению выявленных нарушениях.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7. Работу Комиссии организует председатель Комиссии.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8. Дата и время осмотра зданий, сооружений, заседаний Комиссии определяются председателем Комиссии.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Осмотр зданий, сооружений должен быть проведен Комиссией не позднее 20 дней с момента регистрации заявления физического или юридического лица о нарушении требований законодательства РФ к эксплуатаций зданий, сооружений, за исключением случаев поступления заявлений о возникновениях аварийных ситуациях в зданиях, сооружениях или возникновении угрозы их разрушения, при которых осмотр зданий, сооружений проводится в течение 24 часов с момента регистрации таких заявлений.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9. Уведомление заявителей, лиц, ответственных за эксплуатацию зданий, сооружений, членов Комиссии о дате и времени проведения осмотров зданий, сооружений осуществляет председатель Комиссии.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lastRenderedPageBreak/>
        <w:t>10. Комиссия правомочна на принятие решений, при участии в проведении осмотров зданий, сооружений, заседаний более половины от установленного числа ее членов.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11. Решения Комиссии принимаются простым большинством голосов от числа участвующих в проведении осмотров зданий, сооружений, заседаний членов Комиссии. При равенстве голосов, председатель комиссии имеет право решающего голоса.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>Решения комиссии, принятые на заседаниях Комиссии, оформляются протоколом заседания Комиссии, подписанным всеми присутствующими на нем членами Комиссии.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  <w:r w:rsidRPr="00826910">
        <w:rPr>
          <w:sz w:val="20"/>
        </w:rPr>
        <w:t xml:space="preserve">12. В случае выявления несоответствия технического состояния и технического обслуживания здания, сооружения требованиям технических регламентов и проектной документации Комиссия в течении 5 дней с момента осмотра готовит проект рекомендаций о мерах по устранению выявленных нарушений и направляет его в Администрацию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с приложением акт осмотра зданий, сооружений в целях оценки их технического состояния и надлежащего технического обслуживания.</w:t>
      </w:r>
    </w:p>
    <w:p w:rsidR="00826910" w:rsidRPr="00826910" w:rsidRDefault="00826910" w:rsidP="00826910">
      <w:pPr>
        <w:ind w:firstLine="708"/>
        <w:jc w:val="both"/>
        <w:rPr>
          <w:sz w:val="20"/>
        </w:rPr>
      </w:pPr>
    </w:p>
    <w:p w:rsidR="00826910" w:rsidRPr="00826910" w:rsidRDefault="00826910" w:rsidP="00826910">
      <w:pPr>
        <w:jc w:val="both"/>
        <w:rPr>
          <w:color w:val="000000"/>
          <w:sz w:val="20"/>
        </w:rPr>
      </w:pPr>
      <w:r w:rsidRPr="00826910">
        <w:rPr>
          <w:color w:val="000000"/>
          <w:sz w:val="20"/>
        </w:rPr>
        <w:t>Руководитель аппарата –</w:t>
      </w:r>
    </w:p>
    <w:p w:rsidR="00826910" w:rsidRPr="00826910" w:rsidRDefault="00826910" w:rsidP="00826910">
      <w:pPr>
        <w:jc w:val="both"/>
        <w:rPr>
          <w:color w:val="000000"/>
          <w:sz w:val="20"/>
        </w:rPr>
      </w:pPr>
      <w:r w:rsidRPr="00826910">
        <w:rPr>
          <w:color w:val="000000"/>
          <w:sz w:val="20"/>
        </w:rPr>
        <w:t xml:space="preserve">Управляющий делами                                                                                     </w:t>
      </w:r>
      <w:proofErr w:type="spellStart"/>
      <w:r w:rsidRPr="00826910">
        <w:rPr>
          <w:color w:val="000000"/>
          <w:sz w:val="20"/>
        </w:rPr>
        <w:t>С.Н.Васильева</w:t>
      </w:r>
      <w:proofErr w:type="spellEnd"/>
    </w:p>
    <w:p w:rsidR="00826910" w:rsidRPr="00C37FA2" w:rsidRDefault="00826910" w:rsidP="00826910">
      <w:pPr>
        <w:ind w:firstLine="708"/>
        <w:jc w:val="both"/>
      </w:pPr>
    </w:p>
    <w:p w:rsidR="00826910" w:rsidRPr="00826910" w:rsidRDefault="00826910" w:rsidP="00826910">
      <w:pPr>
        <w:jc w:val="center"/>
        <w:rPr>
          <w:b/>
          <w:bCs/>
          <w:sz w:val="20"/>
        </w:rPr>
      </w:pPr>
      <w:r w:rsidRPr="00826910">
        <w:rPr>
          <w:noProof/>
          <w:sz w:val="20"/>
        </w:rPr>
        <w:pict>
          <v:shape id="_x0000_i1032" type="#_x0000_t75" style="width:45pt;height:54pt;visibility:visible;mso-wrap-style:square">
            <v:imagedata r:id="rId12" o:title=""/>
          </v:shape>
        </w:pict>
      </w:r>
    </w:p>
    <w:p w:rsidR="00826910" w:rsidRPr="00826910" w:rsidRDefault="00826910" w:rsidP="00826910">
      <w:pPr>
        <w:jc w:val="center"/>
        <w:rPr>
          <w:b/>
          <w:bCs/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КУРГАНСКАЯ ОБЛАСТЬ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МОКРОУСОВСКИЙ МУНИЦИПАЛЬНЫЙ ОКРУГ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АДМИНИСТРАЦИЯ МОКРОУСОВСКОГО МУНИЦИПАЛЬНОГО ОКРУГА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ПОСТАНОВЛЕНИЕ</w:t>
      </w:r>
    </w:p>
    <w:p w:rsidR="00826910" w:rsidRPr="00826910" w:rsidRDefault="00826910" w:rsidP="00826910">
      <w:pPr>
        <w:rPr>
          <w:sz w:val="20"/>
        </w:rPr>
      </w:pPr>
    </w:p>
    <w:p w:rsidR="00826910" w:rsidRPr="00826910" w:rsidRDefault="00826910" w:rsidP="00826910">
      <w:pPr>
        <w:rPr>
          <w:sz w:val="20"/>
        </w:rPr>
      </w:pPr>
      <w:r w:rsidRPr="00826910">
        <w:rPr>
          <w:sz w:val="20"/>
        </w:rPr>
        <w:t xml:space="preserve">от 10 октября 2022 г. № 145  </w:t>
      </w:r>
    </w:p>
    <w:p w:rsidR="00826910" w:rsidRPr="00826910" w:rsidRDefault="00826910" w:rsidP="00826910">
      <w:pPr>
        <w:rPr>
          <w:sz w:val="20"/>
        </w:rPr>
      </w:pPr>
      <w:r w:rsidRPr="00826910">
        <w:rPr>
          <w:sz w:val="20"/>
        </w:rPr>
        <w:t>с. Мокроусово</w:t>
      </w:r>
    </w:p>
    <w:p w:rsidR="00826910" w:rsidRPr="00826910" w:rsidRDefault="00826910" w:rsidP="00826910">
      <w:pPr>
        <w:jc w:val="center"/>
        <w:rPr>
          <w:b/>
          <w:bCs/>
          <w:sz w:val="20"/>
        </w:rPr>
      </w:pPr>
      <w:r w:rsidRPr="00826910">
        <w:rPr>
          <w:b/>
          <w:bCs/>
          <w:sz w:val="20"/>
        </w:rPr>
        <w:t>Об утверждении Положения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марта 1998 года № 53-ФЗ «О воинской обязанности и военной службе», Постановлением Правительства РФ от 27 ноября 2006 года № 719 «Об утверждении Положения о воинском учете», Постановлением Правительства РФ от 29.04.2006 г. № 258 «О субвенциях на осуществление полномочий по первичному воинскому учету на территориях, где отсутствуют военные комиссариаты»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ПОСТАНОВЛЯЕТ: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Утвердить Положение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 согласно Приложения к настоящему постановлению. 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обнародования.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Настоящее постановление обнародовать на информационных стендах, расположенных в здании Администрации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 по адресу: Курганская область,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Мокроусовский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район, с. Мокроусово, ул. Советская, д.31, и всех населенных пунктах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округа, разместить на официальном сайте Администрации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Контроль за выполнением настоящего постановления возложить на первого заместителя Главы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округа.</w:t>
      </w:r>
    </w:p>
    <w:p w:rsidR="00826910" w:rsidRPr="00826910" w:rsidRDefault="00826910" w:rsidP="00826910">
      <w:pPr>
        <w:rPr>
          <w:sz w:val="20"/>
        </w:rPr>
      </w:pPr>
    </w:p>
    <w:p w:rsidR="00826910" w:rsidRPr="00826910" w:rsidRDefault="00826910" w:rsidP="00826910">
      <w:pPr>
        <w:ind w:left="-540" w:firstLine="540"/>
        <w:rPr>
          <w:sz w:val="20"/>
        </w:rPr>
      </w:pPr>
      <w:r w:rsidRPr="00826910">
        <w:rPr>
          <w:sz w:val="20"/>
        </w:rPr>
        <w:t xml:space="preserve">Глава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                                       В.В. </w:t>
      </w:r>
      <w:proofErr w:type="spellStart"/>
      <w:r w:rsidRPr="00826910">
        <w:rPr>
          <w:sz w:val="20"/>
        </w:rPr>
        <w:t>Демешкин</w:t>
      </w:r>
      <w:proofErr w:type="spellEnd"/>
    </w:p>
    <w:p w:rsidR="00826910" w:rsidRPr="00826910" w:rsidRDefault="00826910" w:rsidP="00826910">
      <w:pPr>
        <w:ind w:left="-540" w:firstLine="54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826910" w:rsidRPr="00CA2FC0" w:rsidTr="00CA2FC0">
        <w:tc>
          <w:tcPr>
            <w:tcW w:w="4782" w:type="dxa"/>
            <w:shd w:val="clear" w:color="auto" w:fill="auto"/>
          </w:tcPr>
          <w:p w:rsidR="00826910" w:rsidRPr="00CA2FC0" w:rsidRDefault="00826910" w:rsidP="00CA2FC0">
            <w:pPr>
              <w:jc w:val="center"/>
              <w:rPr>
                <w:sz w:val="20"/>
              </w:rPr>
            </w:pPr>
          </w:p>
        </w:tc>
        <w:tc>
          <w:tcPr>
            <w:tcW w:w="4783" w:type="dxa"/>
            <w:shd w:val="clear" w:color="auto" w:fill="auto"/>
          </w:tcPr>
          <w:p w:rsidR="00826910" w:rsidRPr="00CA2FC0" w:rsidRDefault="00826910" w:rsidP="00826910">
            <w:pPr>
              <w:rPr>
                <w:sz w:val="20"/>
              </w:rPr>
            </w:pPr>
            <w:r w:rsidRPr="00CA2FC0">
              <w:rPr>
                <w:sz w:val="20"/>
              </w:rPr>
              <w:t>Приложение</w:t>
            </w:r>
          </w:p>
          <w:p w:rsidR="00826910" w:rsidRPr="00CA2FC0" w:rsidRDefault="00826910" w:rsidP="00826910">
            <w:pPr>
              <w:rPr>
                <w:sz w:val="20"/>
              </w:rPr>
            </w:pPr>
            <w:r w:rsidRPr="00CA2FC0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CA2FC0">
              <w:rPr>
                <w:sz w:val="20"/>
              </w:rPr>
              <w:t>Мокроусовского</w:t>
            </w:r>
            <w:proofErr w:type="spellEnd"/>
            <w:r w:rsidRPr="00CA2FC0">
              <w:rPr>
                <w:sz w:val="20"/>
              </w:rPr>
              <w:t xml:space="preserve"> муниципального округа Курганской области от</w:t>
            </w:r>
          </w:p>
          <w:p w:rsidR="00826910" w:rsidRPr="00CA2FC0" w:rsidRDefault="00826910" w:rsidP="00826910">
            <w:pPr>
              <w:rPr>
                <w:sz w:val="20"/>
              </w:rPr>
            </w:pPr>
            <w:r w:rsidRPr="00CA2FC0">
              <w:rPr>
                <w:sz w:val="20"/>
              </w:rPr>
              <w:t xml:space="preserve">10 октября 2022 г № 145 </w:t>
            </w:r>
          </w:p>
          <w:p w:rsidR="00826910" w:rsidRPr="00CA2FC0" w:rsidRDefault="00826910" w:rsidP="00826910">
            <w:pPr>
              <w:rPr>
                <w:sz w:val="20"/>
              </w:rPr>
            </w:pPr>
            <w:r w:rsidRPr="00CA2FC0">
              <w:rPr>
                <w:sz w:val="20"/>
              </w:rPr>
              <w:t>«Об утверждении Положения 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комиссариаты»</w:t>
            </w:r>
          </w:p>
        </w:tc>
      </w:tr>
    </w:tbl>
    <w:p w:rsidR="00826910" w:rsidRPr="00826910" w:rsidRDefault="00826910" w:rsidP="00826910">
      <w:pPr>
        <w:ind w:firstLine="720"/>
        <w:jc w:val="center"/>
        <w:rPr>
          <w:sz w:val="20"/>
        </w:rPr>
      </w:pPr>
    </w:p>
    <w:p w:rsidR="00826910" w:rsidRPr="00826910" w:rsidRDefault="00826910" w:rsidP="00826910">
      <w:pPr>
        <w:ind w:firstLine="720"/>
        <w:jc w:val="center"/>
        <w:rPr>
          <w:sz w:val="20"/>
        </w:rPr>
      </w:pPr>
    </w:p>
    <w:p w:rsidR="00826910" w:rsidRPr="00826910" w:rsidRDefault="00826910" w:rsidP="00826910">
      <w:pPr>
        <w:ind w:firstLine="720"/>
        <w:jc w:val="center"/>
        <w:rPr>
          <w:sz w:val="20"/>
        </w:rPr>
      </w:pPr>
      <w:r w:rsidRPr="00826910">
        <w:rPr>
          <w:sz w:val="20"/>
        </w:rPr>
        <w:lastRenderedPageBreak/>
        <w:t>Положение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об оплате труда специалистов по первичному воинскому учёту, выполняющих задачи в области осуществления полномочий по первичному воинскому учёту на территориях, где отсутствуют военные комиссариаты</w:t>
      </w:r>
    </w:p>
    <w:p w:rsidR="00826910" w:rsidRPr="00826910" w:rsidRDefault="00826910" w:rsidP="00826910">
      <w:pPr>
        <w:ind w:firstLine="720"/>
        <w:jc w:val="center"/>
        <w:rPr>
          <w:sz w:val="20"/>
        </w:rPr>
      </w:pPr>
      <w:r w:rsidRPr="00826910">
        <w:rPr>
          <w:sz w:val="20"/>
        </w:rPr>
        <w:t>Раздел I. ОБЩИЕ ПОЛОЖЕНИЯ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Настоящее Положение об оплате труда работников военно-учетного стола Администрации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 Курганской области (далее — работники BУC) (далее - Положение) разработано в целях установления оплаты труда работников, замещающих должности, не отнесенные к должностям муниципальной службы и осуществляющих первичный воинский учет на территории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Оплата труда работников BУC производится из средств субвенции, предоставленной бюджету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 из федерального бюджета.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Общее количество работников, осуществляющих воинский учет, определяется исходя из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Оплата труда работников BУC, состоит из должностного оклада, ежемесячных и иных дополнительных выплат.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Условия оплаты труда, включая размер оклада (должностного оклада), выплаты стимулирующего характера, являются обязательными для включения в трудовой договор.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Раздел II. ПОРЯДОК И УСЛОВИЯ ОПЛАТЫ ТРУДА РАБОТНИКОВ ВОЕННО-УЧЕТНОГО СТОЛА АДМИНИСТРАЦИИ МОКРОУСОВСКОГО МУНИЦИПАЛЬНОГО ОКРУГА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Условия оплаты труда, предусмотренные настоящим положением, устанавливаются работникам BУC за выполнение ими профессиональных обязанностей, обусловленных трудовым договором, за полностью отработанное рабочее время, согласно действующему законодательству и правилам внутреннего трудового распорядка.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Заработная плата специалиста BУC включает в себя: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оклад (должностной оклад);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выплаты компенсационного характера;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выплаты стимулирующего характера.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Должностной оклад устанавливается: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военно-учетного работника - 9559 рублей.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размер должностного оклада военно-учетного работника, выполняющего обязанности по совместительству, устанавливается прямо пропорционально количеству граждан, состоящих на воинском учете в сельском поселении.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С учетом условий труда работникам BУC, замещающим должности, не относящиеся к должностям муниципальной службы, устанавливаются выплаты компенсационного характера, предусмотренные разделом III настоящего Положения.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Работникам BУC, замещающим должности, не относящиеся к должностям муниципальной службы, устанавливаются стимулирующие выплаты, предусмотренные разделом IV настоящего Положения.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Раздел III. ПОРЯДОК И УСЛОВИЯ УСТАНОВЛЕНИЯ ВЫПЛАТ КОМПЕНСАЦИОННОГО XAPAKTEPA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Выплаты компенсационного характера, размеры и условия их установления работникам BУC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 Курганской области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Работникам BУC устанавливаются следующие компенсационные выплаты: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12.1.</w:t>
      </w:r>
      <w:r w:rsidRPr="00826910">
        <w:rPr>
          <w:sz w:val="20"/>
        </w:rPr>
        <w:tab/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12.2.</w:t>
      </w:r>
      <w:r w:rsidRPr="00826910">
        <w:rPr>
          <w:sz w:val="20"/>
        </w:rPr>
        <w:tab/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12.3.</w:t>
      </w:r>
      <w:r w:rsidRPr="00826910">
        <w:rPr>
          <w:sz w:val="20"/>
        </w:rPr>
        <w:tab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Работник имеет право досрочно отказаться от выполнения дополнительной работы, а руководитель отменить поручение о ее выполнении, предупредив об этом другую сторону в письменной форме не позднее, чем за три дня.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12.4.</w:t>
      </w:r>
      <w:r w:rsidRPr="00826910">
        <w:rPr>
          <w:sz w:val="20"/>
        </w:rPr>
        <w:tab/>
        <w:t>Доплата за работу в выходные и нерабочие праздничные дни производится работникам, привлекавшийся к работе в выходные и нерабочие праздничные дни.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Размер доплаты составляет: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lastRenderedPageBreak/>
        <w:t>-</w:t>
      </w:r>
      <w:r w:rsidRPr="00826910">
        <w:rPr>
          <w:sz w:val="20"/>
        </w:rPr>
        <w:tab/>
        <w:t>одинарная дневная или часовая часть оклада (должностного оклада) сверх оклада (должностного оклада) за каждый день или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двойная дневная или часовая часть оклада (должностного оклада) за каждый день или час работы сверх оклада (должностного оклада), если работа производилась сверх месячной нормы рабочего времени.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12.5.</w:t>
      </w:r>
      <w:r w:rsidRPr="00826910">
        <w:rPr>
          <w:sz w:val="20"/>
        </w:rPr>
        <w:tab/>
        <w:t>Повышенная оплата сверхурочной работы составляет за первые два часа работы в полуторном размере, за последующие часы — в двойном размере в соответствии со статьей 152 Трудового кодекса Российской Федерации.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12.6.</w:t>
      </w:r>
      <w:r w:rsidRPr="00826910">
        <w:rPr>
          <w:sz w:val="20"/>
        </w:rPr>
        <w:tab/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Размер доплаты составляет - 35 процентов части оклада (должностного оклада) за час работы в ночное время.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12.7.</w:t>
      </w:r>
      <w:r w:rsidRPr="00826910">
        <w:rPr>
          <w:sz w:val="20"/>
        </w:rPr>
        <w:tab/>
        <w:t>Коэффициент за работу в местностях с особыми климатическими условиями (районный коэффициент) в Курганской области применяется в размере 15 процентов к общей сумме начисленной заработной платы.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Выплаты компенсационного характера, установленные в процентном отношении к окладу (должностному окладу), рассчитываются от оклада (должностного оклада) без учета повышающих коэффициентов.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 xml:space="preserve">Раздел IV. </w:t>
      </w:r>
      <w:proofErr w:type="gramStart"/>
      <w:r w:rsidRPr="00826910">
        <w:rPr>
          <w:sz w:val="20"/>
        </w:rPr>
        <w:t>ПОРЯДОК И УСЛОВИЯ УСТАНОВЛЕНИЯ ВЫПЛАТ</w:t>
      </w:r>
      <w:proofErr w:type="gramEnd"/>
      <w:r w:rsidRPr="00826910">
        <w:rPr>
          <w:sz w:val="20"/>
        </w:rPr>
        <w:t xml:space="preserve"> СТИМУЛИРУЮЩЕГО XAPAKTEPA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Размеры стимулирующих выплат устанавливаются в процентах или абсолютных размерах.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При установлении условий оплаты труда работникам применяются повышающие коэффициенты к окладам (должностным окладам):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персональный повышающий коэффициент к окладу (должностному окладу)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повышающий коэффициент к окладу (должностному окладу) за выслугу лет.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Размер выплат по повышающему коэффициенту к окладу определяется путем умножения размера оклада сотрудника на повышающий коэффициент.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Персональный повышающий коэффициент к окладу устанавливается работникам BУC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Максимальный размер персонального повышающего коэффициента - до 3,0.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 xml:space="preserve">Повышающий коэффициент к окладу за выслугу лет устанавливается работникам BУC, в зависимости от общего количества лет, проработанных в Администрации </w:t>
      </w:r>
      <w:proofErr w:type="spellStart"/>
      <w:r w:rsidRPr="00826910">
        <w:rPr>
          <w:rFonts w:ascii="Times New Roman" w:hAnsi="Times New Roman"/>
          <w:sz w:val="20"/>
          <w:szCs w:val="20"/>
        </w:rPr>
        <w:t>Мокроусовского</w:t>
      </w:r>
      <w:proofErr w:type="spellEnd"/>
      <w:r w:rsidRPr="00826910">
        <w:rPr>
          <w:rFonts w:ascii="Times New Roman" w:hAnsi="Times New Roman"/>
          <w:sz w:val="20"/>
          <w:szCs w:val="20"/>
        </w:rPr>
        <w:t xml:space="preserve"> муниципального округа Курганской области и иных органах местного самоуправления: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при выслуге лет от 1 года до 3 лет - 0,05;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при выслуге лет от 3 лет до 5 лет - 0,10;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при выслуге лет от 5 лет до 10 лет - 0,15;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при выслуге лет свыше 10 лет - 0,20.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В целях обеспечения материальной заинтересованности работников BУC в своевременном и качественном выполнении своих должностных обязанностей, повышении ответственности за порученный участок работы, выплачивается вознаграждение за счет экономии по фонду оплаты труда.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Денежное вознаграждение в виде премии осуществляется по результатам работы и производится на основании коллективных договоров, локальными нормативными актами в соответствии с трудовым законодательством и иными нормативными правовыми актами.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При определении размеров выплат стимулирующего характера учитывается: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успешное и добросовестное исполнение работником своих обязанностей в соответствующем периоде;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инициатива, творчество и применение в работе современных форм и методов организации труда;</w:t>
      </w:r>
    </w:p>
    <w:p w:rsidR="00826910" w:rsidRPr="00826910" w:rsidRDefault="00826910" w:rsidP="00826910">
      <w:pPr>
        <w:ind w:firstLine="720"/>
        <w:jc w:val="both"/>
        <w:rPr>
          <w:sz w:val="20"/>
        </w:rPr>
      </w:pPr>
      <w:r w:rsidRPr="00826910">
        <w:rPr>
          <w:sz w:val="20"/>
        </w:rPr>
        <w:t>-</w:t>
      </w:r>
      <w:r w:rsidRPr="00826910">
        <w:rPr>
          <w:sz w:val="20"/>
        </w:rPr>
        <w:tab/>
        <w:t>выполнение порученной работы, связанной с обеспечением рабочего процесса.</w:t>
      </w:r>
    </w:p>
    <w:p w:rsidR="00826910" w:rsidRPr="00826910" w:rsidRDefault="00826910" w:rsidP="00826910">
      <w:pPr>
        <w:jc w:val="center"/>
        <w:rPr>
          <w:sz w:val="20"/>
        </w:rPr>
      </w:pPr>
      <w:r w:rsidRPr="00826910">
        <w:rPr>
          <w:sz w:val="20"/>
        </w:rPr>
        <w:t>Раздел V. ПОРЯДОК И УСЛОВИЯ ВЫПЛАТЫ МАТЕРИАЛЬНОЙ ПОМОЩИ</w:t>
      </w:r>
    </w:p>
    <w:p w:rsidR="00826910" w:rsidRPr="00826910" w:rsidRDefault="00826910" w:rsidP="00826910">
      <w:pPr>
        <w:pStyle w:val="af1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26910">
        <w:rPr>
          <w:rFonts w:ascii="Times New Roman" w:hAnsi="Times New Roman"/>
          <w:sz w:val="20"/>
          <w:szCs w:val="20"/>
        </w:rPr>
        <w:t>Из фонда оплаты труда работникам BУC может быть оказана материальная помощь. Материальная помощь оказывается на основании коллективных договоров, локальными нормативными актами в соответствии с трудовым законодательством и иными нормативными правовыми актами.</w:t>
      </w:r>
    </w:p>
    <w:p w:rsidR="00826910" w:rsidRDefault="00826910" w:rsidP="00826910">
      <w:pPr>
        <w:tabs>
          <w:tab w:val="left" w:pos="1052"/>
        </w:tabs>
        <w:spacing w:before="240" w:line="230" w:lineRule="auto"/>
        <w:ind w:right="177"/>
        <w:rPr>
          <w:sz w:val="25"/>
          <w:szCs w:val="25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pStyle w:val="af3"/>
        <w:rPr>
          <w:rFonts w:ascii="Times New Roman" w:hAnsi="Times New Roman"/>
          <w:sz w:val="20"/>
        </w:rPr>
      </w:pPr>
      <w:r w:rsidRPr="00826910">
        <w:rPr>
          <w:rFonts w:ascii="Times New Roman" w:hAnsi="Times New Roman"/>
          <w:sz w:val="20"/>
        </w:rPr>
        <w:pict>
          <v:shape id="_x0000_i1041" type="#_x0000_t75" style="width:46.5pt;height:54pt">
            <v:imagedata r:id="rId13" o:title="ГЕРБ РАЙОНА"/>
          </v:shape>
        </w:pict>
      </w:r>
    </w:p>
    <w:p w:rsidR="00826910" w:rsidRPr="00826910" w:rsidRDefault="00826910" w:rsidP="00826910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  <w:r w:rsidRPr="00826910">
        <w:rPr>
          <w:b/>
          <w:sz w:val="20"/>
          <w:lang w:eastAsia="en-US"/>
        </w:rPr>
        <w:t>КУРГАНСКАЯ ОБЛАСТЬ</w:t>
      </w:r>
    </w:p>
    <w:p w:rsidR="00826910" w:rsidRPr="00826910" w:rsidRDefault="00826910" w:rsidP="00826910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  <w:r w:rsidRPr="00826910">
        <w:rPr>
          <w:b/>
          <w:sz w:val="20"/>
          <w:lang w:eastAsia="en-US"/>
        </w:rPr>
        <w:t>МОКРОУСОВСКИЙ МУНИЦИПАЛЬНЫЙ ОКРУГ</w:t>
      </w:r>
    </w:p>
    <w:p w:rsidR="00826910" w:rsidRPr="00826910" w:rsidRDefault="00826910" w:rsidP="00826910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  <w:proofErr w:type="gramStart"/>
      <w:r w:rsidRPr="00826910">
        <w:rPr>
          <w:b/>
          <w:sz w:val="20"/>
          <w:lang w:eastAsia="en-US"/>
        </w:rPr>
        <w:t>АДМИНИСТРАЦИЯ  МОКРОУСОВСКОГО</w:t>
      </w:r>
      <w:proofErr w:type="gramEnd"/>
      <w:r w:rsidRPr="00826910">
        <w:rPr>
          <w:b/>
          <w:sz w:val="20"/>
          <w:lang w:eastAsia="en-US"/>
        </w:rPr>
        <w:t xml:space="preserve"> </w:t>
      </w:r>
    </w:p>
    <w:p w:rsidR="00826910" w:rsidRPr="00826910" w:rsidRDefault="00826910" w:rsidP="00826910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  <w:r w:rsidRPr="00826910">
        <w:rPr>
          <w:b/>
          <w:sz w:val="20"/>
          <w:lang w:eastAsia="en-US"/>
        </w:rPr>
        <w:t>МУНИЦИПАЛЬНОГО ОКРУГА</w:t>
      </w:r>
    </w:p>
    <w:p w:rsidR="00826910" w:rsidRPr="00826910" w:rsidRDefault="00826910" w:rsidP="00826910">
      <w:pPr>
        <w:spacing w:line="288" w:lineRule="auto"/>
        <w:jc w:val="center"/>
        <w:rPr>
          <w:b/>
          <w:sz w:val="20"/>
        </w:rPr>
      </w:pPr>
      <w:r w:rsidRPr="00826910">
        <w:rPr>
          <w:b/>
          <w:sz w:val="20"/>
        </w:rPr>
        <w:t>ПОСТАНОВЛЕНИЕ</w:t>
      </w:r>
    </w:p>
    <w:p w:rsidR="00826910" w:rsidRPr="00826910" w:rsidRDefault="00826910" w:rsidP="00826910">
      <w:pPr>
        <w:spacing w:line="288" w:lineRule="auto"/>
        <w:rPr>
          <w:sz w:val="20"/>
        </w:rPr>
      </w:pPr>
      <w:proofErr w:type="gramStart"/>
      <w:r w:rsidRPr="00826910">
        <w:rPr>
          <w:sz w:val="20"/>
        </w:rPr>
        <w:t>От  12.10.2022</w:t>
      </w:r>
      <w:proofErr w:type="gramEnd"/>
      <w:r w:rsidRPr="00826910">
        <w:rPr>
          <w:sz w:val="20"/>
        </w:rPr>
        <w:t xml:space="preserve"> г.                                                                                                                      № 152</w:t>
      </w:r>
    </w:p>
    <w:p w:rsidR="00826910" w:rsidRPr="00826910" w:rsidRDefault="00826910" w:rsidP="00826910">
      <w:pPr>
        <w:pStyle w:val="a3"/>
        <w:tabs>
          <w:tab w:val="left" w:pos="708"/>
        </w:tabs>
        <w:rPr>
          <w:sz w:val="20"/>
        </w:rPr>
      </w:pPr>
      <w:r w:rsidRPr="00826910">
        <w:rPr>
          <w:sz w:val="20"/>
        </w:rPr>
        <w:t xml:space="preserve">     с. Мокроусово</w:t>
      </w:r>
    </w:p>
    <w:p w:rsidR="00826910" w:rsidRPr="00826910" w:rsidRDefault="00826910" w:rsidP="00826910">
      <w:pPr>
        <w:rPr>
          <w:color w:val="000000"/>
          <w:sz w:val="20"/>
          <w:shd w:val="clear" w:color="auto" w:fill="FFFFFF"/>
        </w:rPr>
      </w:pPr>
      <w:r w:rsidRPr="00826910">
        <w:rPr>
          <w:color w:val="000000"/>
          <w:sz w:val="20"/>
          <w:shd w:val="clear" w:color="auto" w:fill="FFFFFF"/>
        </w:rPr>
        <w:t>О внесении изменений в Постановление Администрации</w:t>
      </w:r>
    </w:p>
    <w:p w:rsidR="00826910" w:rsidRPr="00826910" w:rsidRDefault="00826910" w:rsidP="00826910">
      <w:pPr>
        <w:rPr>
          <w:color w:val="000000"/>
          <w:sz w:val="20"/>
          <w:shd w:val="clear" w:color="auto" w:fill="FFFFFF"/>
        </w:rPr>
      </w:pP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 от 10 августа 2022 года № 07</w:t>
      </w:r>
    </w:p>
    <w:p w:rsidR="00826910" w:rsidRPr="00826910" w:rsidRDefault="00826910" w:rsidP="00826910">
      <w:pPr>
        <w:rPr>
          <w:color w:val="000000"/>
          <w:sz w:val="20"/>
          <w:shd w:val="clear" w:color="auto" w:fill="FFFFFF"/>
        </w:rPr>
      </w:pPr>
      <w:r w:rsidRPr="00826910">
        <w:rPr>
          <w:color w:val="000000"/>
          <w:sz w:val="20"/>
          <w:shd w:val="clear" w:color="auto" w:fill="FFFFFF"/>
        </w:rPr>
        <w:t xml:space="preserve">«Об утверждении Положения о комиссии по делам </w:t>
      </w:r>
    </w:p>
    <w:p w:rsidR="00826910" w:rsidRPr="00826910" w:rsidRDefault="00826910" w:rsidP="00826910">
      <w:pPr>
        <w:rPr>
          <w:color w:val="000000"/>
          <w:sz w:val="20"/>
          <w:shd w:val="clear" w:color="auto" w:fill="FFFFFF"/>
        </w:rPr>
      </w:pPr>
      <w:r w:rsidRPr="00826910">
        <w:rPr>
          <w:color w:val="000000"/>
          <w:sz w:val="20"/>
          <w:shd w:val="clear" w:color="auto" w:fill="FFFFFF"/>
        </w:rPr>
        <w:t xml:space="preserve">несовершеннолетних и защите их прав при Администрации </w:t>
      </w:r>
    </w:p>
    <w:p w:rsidR="00826910" w:rsidRPr="00826910" w:rsidRDefault="00826910" w:rsidP="00826910">
      <w:pPr>
        <w:rPr>
          <w:sz w:val="20"/>
        </w:rPr>
      </w:pP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 Курганской области»</w:t>
      </w:r>
    </w:p>
    <w:p w:rsidR="00826910" w:rsidRPr="00826910" w:rsidRDefault="00826910" w:rsidP="00826910">
      <w:pPr>
        <w:ind w:firstLine="709"/>
        <w:jc w:val="both"/>
        <w:rPr>
          <w:sz w:val="20"/>
        </w:rPr>
      </w:pPr>
      <w:r w:rsidRPr="00826910">
        <w:rPr>
          <w:sz w:val="20"/>
        </w:rPr>
        <w:t>Согласно ст. 4 Закона Курганской области от 22 октября 2002 года № 250 «О комиссиях по делам несовершеннолетних и защите их прав на территории Курганской области»</w:t>
      </w:r>
    </w:p>
    <w:p w:rsidR="00826910" w:rsidRPr="00826910" w:rsidRDefault="00826910" w:rsidP="00826910">
      <w:pPr>
        <w:ind w:left="709"/>
        <w:jc w:val="both"/>
        <w:rPr>
          <w:color w:val="000000"/>
          <w:sz w:val="20"/>
          <w:shd w:val="clear" w:color="auto" w:fill="FFFFFF"/>
        </w:rPr>
      </w:pPr>
      <w:r w:rsidRPr="00826910">
        <w:rPr>
          <w:sz w:val="20"/>
        </w:rPr>
        <w:t xml:space="preserve">1. Внести следующее изменение в Постановление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от 10 августа 2022 года № 07 «Об утверждении Положения о комиссии по делам несовершеннолетних и защите их прав при Администрации 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Курганской области»:</w:t>
      </w:r>
    </w:p>
    <w:p w:rsidR="00826910" w:rsidRPr="00826910" w:rsidRDefault="00826910" w:rsidP="00826910">
      <w:pPr>
        <w:ind w:left="709"/>
        <w:jc w:val="both"/>
        <w:rPr>
          <w:color w:val="000000"/>
          <w:sz w:val="20"/>
          <w:shd w:val="clear" w:color="auto" w:fill="FFFFFF"/>
        </w:rPr>
      </w:pPr>
      <w:r w:rsidRPr="00826910">
        <w:rPr>
          <w:color w:val="000000"/>
          <w:sz w:val="20"/>
          <w:shd w:val="clear" w:color="auto" w:fill="FFFFFF"/>
        </w:rPr>
        <w:t>1) слова «</w:t>
      </w:r>
      <w:proofErr w:type="spellStart"/>
      <w:r w:rsidRPr="00826910">
        <w:rPr>
          <w:color w:val="000000"/>
          <w:sz w:val="20"/>
          <w:shd w:val="clear" w:color="auto" w:fill="FFFFFF"/>
        </w:rPr>
        <w:t>Жарникова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Екатерина Александровна – главный специалист Администрации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округа, ответственный секретарь комиссии по делам несовершеннолетних и защите их прав при Администрации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округа», заменить словами «</w:t>
      </w:r>
      <w:proofErr w:type="spellStart"/>
      <w:r w:rsidRPr="00826910">
        <w:rPr>
          <w:color w:val="000000"/>
          <w:sz w:val="20"/>
          <w:shd w:val="clear" w:color="auto" w:fill="FFFFFF"/>
        </w:rPr>
        <w:t>Колесникович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Екатерина Александровна – главный специалист Администрации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округа, ответственный секретарь комиссии по делам несовершеннолетних и защите их прав при Администрации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округа».</w:t>
      </w:r>
    </w:p>
    <w:p w:rsidR="00826910" w:rsidRPr="00826910" w:rsidRDefault="00826910" w:rsidP="00826910">
      <w:pPr>
        <w:ind w:left="709"/>
        <w:jc w:val="both"/>
        <w:rPr>
          <w:sz w:val="20"/>
        </w:rPr>
      </w:pPr>
      <w:r w:rsidRPr="00826910">
        <w:rPr>
          <w:sz w:val="20"/>
        </w:rPr>
        <w:t xml:space="preserve">2. Контроль за исполнением настоящего Постановления возложить на заместителя Главы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по социальным вопросам.</w:t>
      </w:r>
    </w:p>
    <w:p w:rsidR="00826910" w:rsidRPr="00826910" w:rsidRDefault="00826910" w:rsidP="00826910">
      <w:pPr>
        <w:jc w:val="both"/>
        <w:rPr>
          <w:sz w:val="20"/>
        </w:rPr>
      </w:pPr>
    </w:p>
    <w:p w:rsidR="00826910" w:rsidRPr="00826910" w:rsidRDefault="00826910" w:rsidP="00826910">
      <w:pPr>
        <w:jc w:val="both"/>
        <w:rPr>
          <w:sz w:val="20"/>
        </w:rPr>
      </w:pPr>
      <w:r w:rsidRPr="00826910">
        <w:rPr>
          <w:sz w:val="20"/>
        </w:rPr>
        <w:t xml:space="preserve">Глава </w:t>
      </w:r>
      <w:proofErr w:type="spellStart"/>
      <w:r w:rsidRPr="00826910">
        <w:rPr>
          <w:sz w:val="20"/>
        </w:rPr>
        <w:t>Мокроусовского</w:t>
      </w:r>
      <w:proofErr w:type="spellEnd"/>
    </w:p>
    <w:p w:rsidR="00826910" w:rsidRPr="00826910" w:rsidRDefault="00826910" w:rsidP="00826910">
      <w:pPr>
        <w:jc w:val="both"/>
        <w:rPr>
          <w:sz w:val="20"/>
        </w:rPr>
      </w:pPr>
      <w:r w:rsidRPr="00826910">
        <w:rPr>
          <w:sz w:val="20"/>
        </w:rPr>
        <w:t xml:space="preserve">муниципального округа       </w:t>
      </w:r>
      <w:r w:rsidRPr="00826910">
        <w:rPr>
          <w:sz w:val="20"/>
        </w:rPr>
        <w:tab/>
      </w:r>
      <w:r w:rsidRPr="00826910">
        <w:rPr>
          <w:sz w:val="20"/>
        </w:rPr>
        <w:tab/>
      </w:r>
      <w:r w:rsidRPr="00826910">
        <w:rPr>
          <w:sz w:val="20"/>
        </w:rPr>
        <w:tab/>
      </w:r>
      <w:r w:rsidRPr="00826910">
        <w:rPr>
          <w:sz w:val="20"/>
        </w:rPr>
        <w:tab/>
        <w:t xml:space="preserve">        </w:t>
      </w:r>
      <w:r w:rsidRPr="00826910">
        <w:rPr>
          <w:sz w:val="20"/>
        </w:rPr>
        <w:tab/>
      </w:r>
      <w:r w:rsidRPr="00826910">
        <w:rPr>
          <w:sz w:val="20"/>
        </w:rPr>
        <w:tab/>
      </w:r>
      <w:r w:rsidRPr="00826910">
        <w:rPr>
          <w:sz w:val="20"/>
        </w:rPr>
        <w:tab/>
        <w:t xml:space="preserve">       В.В. </w:t>
      </w:r>
      <w:proofErr w:type="spellStart"/>
      <w:r w:rsidRPr="00826910">
        <w:rPr>
          <w:sz w:val="20"/>
        </w:rPr>
        <w:t>Демешкин</w:t>
      </w:r>
      <w:proofErr w:type="spellEnd"/>
    </w:p>
    <w:p w:rsidR="00826910" w:rsidRPr="00826910" w:rsidRDefault="00826910" w:rsidP="00826910">
      <w:pPr>
        <w:jc w:val="both"/>
        <w:rPr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826910" w:rsidRPr="00826910" w:rsidTr="00826910">
        <w:trPr>
          <w:trHeight w:val="2006"/>
          <w:jc w:val="right"/>
        </w:trPr>
        <w:tc>
          <w:tcPr>
            <w:tcW w:w="4927" w:type="dxa"/>
          </w:tcPr>
          <w:p w:rsidR="00E22A70" w:rsidRDefault="0082691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  <w:r w:rsidRPr="00826910">
              <w:rPr>
                <w:rFonts w:eastAsia="Calibri"/>
                <w:sz w:val="20"/>
                <w:lang w:eastAsia="en-US"/>
              </w:rPr>
              <w:br w:type="page"/>
            </w:r>
          </w:p>
          <w:p w:rsidR="00E22A70" w:rsidRDefault="00E22A7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  <w:p w:rsidR="00E22A70" w:rsidRDefault="0082691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</w:rPr>
            </w:pPr>
            <w:r w:rsidRPr="00826910">
              <w:rPr>
                <w:rFonts w:eastAsia="Calibri"/>
                <w:sz w:val="20"/>
              </w:rPr>
              <w:t xml:space="preserve">Приложение  </w:t>
            </w:r>
          </w:p>
          <w:p w:rsidR="00826910" w:rsidRPr="00826910" w:rsidRDefault="0082691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</w:rPr>
            </w:pPr>
            <w:r w:rsidRPr="00826910">
              <w:rPr>
                <w:rFonts w:eastAsia="Calibri"/>
                <w:sz w:val="20"/>
              </w:rPr>
              <w:t xml:space="preserve">к Постановлению Администрации </w:t>
            </w:r>
            <w:proofErr w:type="spellStart"/>
            <w:r w:rsidRPr="00826910">
              <w:rPr>
                <w:rFonts w:eastAsia="Calibri"/>
                <w:sz w:val="20"/>
              </w:rPr>
              <w:t>Мокроусовского</w:t>
            </w:r>
            <w:proofErr w:type="spellEnd"/>
            <w:r w:rsidRPr="00826910">
              <w:rPr>
                <w:rFonts w:eastAsia="Calibri"/>
                <w:sz w:val="20"/>
              </w:rPr>
              <w:t xml:space="preserve"> муниципального округа </w:t>
            </w:r>
          </w:p>
          <w:p w:rsidR="00826910" w:rsidRPr="00826910" w:rsidRDefault="0082691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</w:rPr>
            </w:pPr>
            <w:r w:rsidRPr="00826910">
              <w:rPr>
                <w:rFonts w:eastAsia="Calibri"/>
                <w:sz w:val="20"/>
              </w:rPr>
              <w:t xml:space="preserve">от 12 октября 2022 г. № 152 </w:t>
            </w:r>
          </w:p>
          <w:p w:rsidR="00826910" w:rsidRPr="00826910" w:rsidRDefault="00826910" w:rsidP="0082691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</w:rPr>
            </w:pPr>
            <w:r w:rsidRPr="00826910">
              <w:rPr>
                <w:rFonts w:eastAsia="Calibri"/>
                <w:sz w:val="20"/>
              </w:rPr>
              <w:t xml:space="preserve">«О внесении изменений в Постановление Администрации </w:t>
            </w:r>
            <w:proofErr w:type="spellStart"/>
            <w:r w:rsidRPr="00826910">
              <w:rPr>
                <w:rFonts w:eastAsia="Calibri"/>
                <w:sz w:val="20"/>
              </w:rPr>
              <w:t>Мокроусовского</w:t>
            </w:r>
            <w:proofErr w:type="spellEnd"/>
            <w:r w:rsidRPr="00826910">
              <w:rPr>
                <w:rFonts w:eastAsia="Calibri"/>
                <w:sz w:val="20"/>
              </w:rPr>
              <w:t xml:space="preserve"> муниципального округа от 10 августа 2022 года № 07 «Об утверждении Положения о комиссии по делам несовершеннолетних и защите их прав при Администрации </w:t>
            </w:r>
            <w:proofErr w:type="spellStart"/>
            <w:r w:rsidRPr="00826910">
              <w:rPr>
                <w:rFonts w:eastAsia="Calibri"/>
                <w:sz w:val="20"/>
              </w:rPr>
              <w:t>Мокроусовского</w:t>
            </w:r>
            <w:proofErr w:type="spellEnd"/>
            <w:r w:rsidRPr="00826910">
              <w:rPr>
                <w:rFonts w:eastAsia="Calibri"/>
                <w:sz w:val="20"/>
              </w:rPr>
              <w:t xml:space="preserve"> муниципального округа Курганской области»</w:t>
            </w:r>
          </w:p>
        </w:tc>
      </w:tr>
    </w:tbl>
    <w:p w:rsidR="00E22A70" w:rsidRDefault="00E22A70" w:rsidP="00826910">
      <w:pPr>
        <w:jc w:val="center"/>
        <w:rPr>
          <w:b/>
          <w:bCs/>
          <w:sz w:val="20"/>
        </w:rPr>
      </w:pPr>
    </w:p>
    <w:p w:rsidR="00E22A70" w:rsidRDefault="00E22A70" w:rsidP="00826910">
      <w:pPr>
        <w:jc w:val="center"/>
        <w:rPr>
          <w:b/>
          <w:bCs/>
          <w:sz w:val="20"/>
        </w:rPr>
      </w:pPr>
    </w:p>
    <w:p w:rsidR="00826910" w:rsidRPr="00826910" w:rsidRDefault="00826910" w:rsidP="00826910">
      <w:pPr>
        <w:jc w:val="center"/>
        <w:rPr>
          <w:b/>
          <w:bCs/>
          <w:sz w:val="20"/>
        </w:rPr>
      </w:pPr>
      <w:r w:rsidRPr="00826910">
        <w:rPr>
          <w:b/>
          <w:bCs/>
          <w:sz w:val="20"/>
        </w:rPr>
        <w:t xml:space="preserve">Состав </w:t>
      </w:r>
    </w:p>
    <w:p w:rsidR="00826910" w:rsidRDefault="00826910" w:rsidP="00826910">
      <w:pPr>
        <w:jc w:val="center"/>
        <w:rPr>
          <w:b/>
          <w:bCs/>
          <w:sz w:val="20"/>
        </w:rPr>
      </w:pPr>
      <w:r w:rsidRPr="00826910">
        <w:rPr>
          <w:b/>
          <w:bCs/>
          <w:sz w:val="20"/>
        </w:rPr>
        <w:t xml:space="preserve">муниципальной комиссии по делам несовершеннолетних и защите их прав при Администрации </w:t>
      </w:r>
      <w:proofErr w:type="spellStart"/>
      <w:r w:rsidRPr="00826910">
        <w:rPr>
          <w:b/>
          <w:bCs/>
          <w:sz w:val="20"/>
        </w:rPr>
        <w:t>Мокроусовского</w:t>
      </w:r>
      <w:proofErr w:type="spellEnd"/>
      <w:r w:rsidRPr="00826910">
        <w:rPr>
          <w:b/>
          <w:bCs/>
          <w:sz w:val="20"/>
        </w:rPr>
        <w:t xml:space="preserve"> муниципального округа</w:t>
      </w:r>
    </w:p>
    <w:p w:rsidR="00E22A70" w:rsidRPr="00826910" w:rsidRDefault="00E22A70" w:rsidP="00826910">
      <w:pPr>
        <w:jc w:val="center"/>
        <w:rPr>
          <w:b/>
          <w:bCs/>
          <w:sz w:val="20"/>
        </w:rPr>
      </w:pP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proofErr w:type="spellStart"/>
      <w:r w:rsidRPr="00826910">
        <w:rPr>
          <w:sz w:val="20"/>
        </w:rPr>
        <w:t>Демешкин</w:t>
      </w:r>
      <w:proofErr w:type="spellEnd"/>
      <w:r w:rsidRPr="00826910">
        <w:rPr>
          <w:sz w:val="20"/>
        </w:rPr>
        <w:t xml:space="preserve"> Владимир Владимирович – Глава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округа, председатель комиссии по делам несовершеннолетних и защите их прав при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 (далее комиссия);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t>Романенко Юрий Владимирович – заместитель Главы муниципального округа по социальным вопросам, заместитель председателя комиссии;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lastRenderedPageBreak/>
        <w:t xml:space="preserve">Волкова Татьяна Александровна – начальник отдела образования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округа, заместитель председателя комиссии;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t>Важенина Татьяна Анатольевна – исполняющий обязанности директора ГБУ «Центр социального обслуживания № 10», заместитель председателя комиссии;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proofErr w:type="spellStart"/>
      <w:r w:rsidRPr="00826910">
        <w:rPr>
          <w:sz w:val="20"/>
        </w:rPr>
        <w:t>Колесникович</w:t>
      </w:r>
      <w:proofErr w:type="spellEnd"/>
      <w:r w:rsidRPr="00826910">
        <w:rPr>
          <w:sz w:val="20"/>
        </w:rPr>
        <w:t xml:space="preserve"> Екатерина Александровна – главный специалист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округа, ответственный секретарь комиссии по делам несовершеннолетних и защите их прав при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</w:t>
      </w:r>
    </w:p>
    <w:p w:rsidR="00826910" w:rsidRPr="00826910" w:rsidRDefault="00826910" w:rsidP="00826910">
      <w:pPr>
        <w:spacing w:line="300" w:lineRule="auto"/>
        <w:jc w:val="both"/>
        <w:rPr>
          <w:b/>
          <w:bCs/>
          <w:sz w:val="20"/>
        </w:rPr>
      </w:pPr>
      <w:r w:rsidRPr="00826910">
        <w:rPr>
          <w:b/>
          <w:bCs/>
          <w:sz w:val="20"/>
        </w:rPr>
        <w:t>Члены комиссии:</w:t>
      </w:r>
    </w:p>
    <w:p w:rsidR="00826910" w:rsidRPr="00826910" w:rsidRDefault="00826910" w:rsidP="00826910">
      <w:pPr>
        <w:spacing w:line="300" w:lineRule="auto"/>
        <w:jc w:val="both"/>
        <w:rPr>
          <w:bCs/>
          <w:sz w:val="20"/>
        </w:rPr>
      </w:pPr>
      <w:r w:rsidRPr="00826910">
        <w:rPr>
          <w:bCs/>
          <w:sz w:val="20"/>
        </w:rPr>
        <w:t xml:space="preserve">Алексеева Вероника Владимировна – </w:t>
      </w:r>
      <w:r w:rsidRPr="00826910">
        <w:rPr>
          <w:sz w:val="20"/>
        </w:rPr>
        <w:t>инспектор ПДН ОП «</w:t>
      </w:r>
      <w:proofErr w:type="spellStart"/>
      <w:r w:rsidRPr="00826910">
        <w:rPr>
          <w:sz w:val="20"/>
        </w:rPr>
        <w:t>Мокроусовское</w:t>
      </w:r>
      <w:proofErr w:type="spellEnd"/>
      <w:r w:rsidRPr="00826910">
        <w:rPr>
          <w:sz w:val="20"/>
        </w:rPr>
        <w:t>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t xml:space="preserve">Антропова Марина Александровна – заместитель директора ГКУ «ЦЗН </w:t>
      </w:r>
      <w:proofErr w:type="spellStart"/>
      <w:r w:rsidRPr="00826910">
        <w:rPr>
          <w:sz w:val="20"/>
        </w:rPr>
        <w:t>Лебяжьевского</w:t>
      </w:r>
      <w:proofErr w:type="spellEnd"/>
      <w:r w:rsidRPr="00826910">
        <w:rPr>
          <w:sz w:val="20"/>
        </w:rPr>
        <w:t xml:space="preserve"> 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районов Курганской области»;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  <w:shd w:val="clear" w:color="auto" w:fill="FFFFFF"/>
        </w:rPr>
        <w:t xml:space="preserve">Бетехтина Ирина Павловна – исполняющий обязанности начальника юридического отдела Администрации </w:t>
      </w:r>
      <w:proofErr w:type="spellStart"/>
      <w:r w:rsidRPr="00826910">
        <w:rPr>
          <w:sz w:val="20"/>
          <w:shd w:val="clear" w:color="auto" w:fill="FFFFFF"/>
        </w:rPr>
        <w:t>Мокроусовского</w:t>
      </w:r>
      <w:proofErr w:type="spellEnd"/>
      <w:r w:rsidRPr="00826910">
        <w:rPr>
          <w:sz w:val="20"/>
          <w:shd w:val="clear" w:color="auto" w:fill="FFFFFF"/>
        </w:rPr>
        <w:t xml:space="preserve"> муниципального округа;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t xml:space="preserve">Бетехтина Наталья Николаевна – начальник </w:t>
      </w:r>
      <w:proofErr w:type="spellStart"/>
      <w:r w:rsidRPr="00826910">
        <w:rPr>
          <w:sz w:val="20"/>
        </w:rPr>
        <w:t>Варгашинского</w:t>
      </w:r>
      <w:proofErr w:type="spellEnd"/>
      <w:r w:rsidRPr="00826910">
        <w:rPr>
          <w:sz w:val="20"/>
        </w:rPr>
        <w:t xml:space="preserve"> МФ УИИ УФСИН России по Курганской области;</w:t>
      </w:r>
    </w:p>
    <w:p w:rsidR="00826910" w:rsidRPr="00826910" w:rsidRDefault="00826910" w:rsidP="00826910">
      <w:pPr>
        <w:spacing w:line="300" w:lineRule="auto"/>
        <w:jc w:val="both"/>
        <w:rPr>
          <w:color w:val="000000"/>
          <w:sz w:val="20"/>
          <w:shd w:val="clear" w:color="auto" w:fill="FFFFFF"/>
        </w:rPr>
      </w:pPr>
      <w:r w:rsidRPr="00826910">
        <w:rPr>
          <w:color w:val="000000"/>
          <w:sz w:val="20"/>
        </w:rPr>
        <w:t xml:space="preserve">Зимина Ирина Владимировна – </w:t>
      </w:r>
      <w:r w:rsidRPr="00826910">
        <w:rPr>
          <w:color w:val="000000"/>
          <w:sz w:val="20"/>
          <w:shd w:val="clear" w:color="auto" w:fill="FFFFFF"/>
        </w:rPr>
        <w:t xml:space="preserve">дознаватель отдела надзорной деятельности и профилактической работы по </w:t>
      </w:r>
      <w:proofErr w:type="spellStart"/>
      <w:r w:rsidRPr="00826910">
        <w:rPr>
          <w:color w:val="000000"/>
          <w:sz w:val="20"/>
          <w:shd w:val="clear" w:color="auto" w:fill="FFFFFF"/>
        </w:rPr>
        <w:t>Лебяжьевскому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Мокроусовскому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районам управления надзорной деятельности и профилактической работы Главного управления МЧС России по Курганской области;</w:t>
      </w:r>
    </w:p>
    <w:p w:rsidR="00826910" w:rsidRPr="00826910" w:rsidRDefault="00826910" w:rsidP="00826910">
      <w:pPr>
        <w:spacing w:line="300" w:lineRule="auto"/>
        <w:jc w:val="both"/>
        <w:rPr>
          <w:color w:val="000000"/>
          <w:sz w:val="20"/>
        </w:rPr>
      </w:pPr>
      <w:proofErr w:type="spellStart"/>
      <w:r w:rsidRPr="00826910">
        <w:rPr>
          <w:color w:val="000000"/>
          <w:sz w:val="20"/>
          <w:shd w:val="clear" w:color="auto" w:fill="FFFFFF"/>
        </w:rPr>
        <w:t>Кизерова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Наталья Федоровна – ведущий специалист сектора опеки и попечительства отдела образования Администрации </w:t>
      </w:r>
      <w:proofErr w:type="spellStart"/>
      <w:r w:rsidRPr="00826910">
        <w:rPr>
          <w:color w:val="000000"/>
          <w:sz w:val="20"/>
          <w:shd w:val="clear" w:color="auto" w:fill="FFFFFF"/>
        </w:rPr>
        <w:t>Мокроусовского</w:t>
      </w:r>
      <w:proofErr w:type="spellEnd"/>
      <w:r w:rsidRPr="00826910">
        <w:rPr>
          <w:color w:val="000000"/>
          <w:sz w:val="20"/>
          <w:shd w:val="clear" w:color="auto" w:fill="FFFFFF"/>
        </w:rPr>
        <w:t xml:space="preserve"> муниципального округа;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r w:rsidRPr="00826910">
        <w:rPr>
          <w:sz w:val="20"/>
        </w:rPr>
        <w:t>Смирнов Денис Валерьевич – заместитель начальника ОП «</w:t>
      </w:r>
      <w:proofErr w:type="spellStart"/>
      <w:r w:rsidRPr="00826910">
        <w:rPr>
          <w:sz w:val="20"/>
        </w:rPr>
        <w:t>Мокроусовское</w:t>
      </w:r>
      <w:proofErr w:type="spellEnd"/>
      <w:r w:rsidRPr="00826910">
        <w:rPr>
          <w:sz w:val="20"/>
        </w:rPr>
        <w:t>»;</w:t>
      </w:r>
    </w:p>
    <w:p w:rsidR="00826910" w:rsidRPr="00826910" w:rsidRDefault="00826910" w:rsidP="00826910">
      <w:pPr>
        <w:spacing w:line="300" w:lineRule="auto"/>
        <w:jc w:val="both"/>
        <w:rPr>
          <w:color w:val="000000"/>
          <w:sz w:val="20"/>
        </w:rPr>
      </w:pPr>
      <w:r w:rsidRPr="00826910">
        <w:rPr>
          <w:color w:val="000000"/>
          <w:sz w:val="20"/>
        </w:rPr>
        <w:t>Соловьева Елена Николаевна – исполняющий обязанности главного врача ГБУ «</w:t>
      </w:r>
      <w:proofErr w:type="spellStart"/>
      <w:r w:rsidRPr="00826910">
        <w:rPr>
          <w:color w:val="000000"/>
          <w:sz w:val="20"/>
        </w:rPr>
        <w:t>Мокроусовская</w:t>
      </w:r>
      <w:proofErr w:type="spellEnd"/>
      <w:r w:rsidRPr="00826910">
        <w:rPr>
          <w:color w:val="000000"/>
          <w:sz w:val="20"/>
        </w:rPr>
        <w:t xml:space="preserve"> ЦРБ»;</w:t>
      </w:r>
    </w:p>
    <w:p w:rsidR="00826910" w:rsidRPr="00826910" w:rsidRDefault="00826910" w:rsidP="00826910">
      <w:pPr>
        <w:spacing w:line="300" w:lineRule="auto"/>
        <w:jc w:val="both"/>
        <w:rPr>
          <w:color w:val="000000"/>
          <w:sz w:val="20"/>
        </w:rPr>
      </w:pPr>
      <w:r w:rsidRPr="00826910">
        <w:rPr>
          <w:color w:val="000000"/>
          <w:sz w:val="20"/>
        </w:rPr>
        <w:t>Сурикова Ирина Николаевна – заведующий сектором культурно–досуговой деятельности МКУ «</w:t>
      </w:r>
      <w:proofErr w:type="spellStart"/>
      <w:r w:rsidRPr="00826910">
        <w:rPr>
          <w:color w:val="000000"/>
          <w:sz w:val="20"/>
        </w:rPr>
        <w:t>Межпоселенческое</w:t>
      </w:r>
      <w:proofErr w:type="spellEnd"/>
      <w:r w:rsidRPr="00826910">
        <w:rPr>
          <w:color w:val="000000"/>
          <w:sz w:val="20"/>
        </w:rPr>
        <w:t xml:space="preserve"> клубное объединение»</w:t>
      </w:r>
    </w:p>
    <w:p w:rsidR="00826910" w:rsidRPr="00826910" w:rsidRDefault="00826910" w:rsidP="00826910">
      <w:pPr>
        <w:spacing w:line="300" w:lineRule="auto"/>
        <w:jc w:val="both"/>
        <w:rPr>
          <w:sz w:val="20"/>
        </w:rPr>
      </w:pPr>
      <w:proofErr w:type="spellStart"/>
      <w:r w:rsidRPr="00826910">
        <w:rPr>
          <w:sz w:val="20"/>
        </w:rPr>
        <w:t>Шалькова</w:t>
      </w:r>
      <w:proofErr w:type="spellEnd"/>
      <w:r w:rsidRPr="00826910">
        <w:rPr>
          <w:sz w:val="20"/>
        </w:rPr>
        <w:t xml:space="preserve"> Дарья Александровна – главный специалист сектора молодежи и спорта Администрации </w:t>
      </w:r>
      <w:proofErr w:type="spellStart"/>
      <w:r w:rsidRPr="00826910">
        <w:rPr>
          <w:sz w:val="20"/>
        </w:rPr>
        <w:t>Мокроусовского</w:t>
      </w:r>
      <w:proofErr w:type="spellEnd"/>
      <w:r w:rsidRPr="00826910">
        <w:rPr>
          <w:sz w:val="20"/>
        </w:rPr>
        <w:t xml:space="preserve"> муниципального округа.</w:t>
      </w:r>
    </w:p>
    <w:p w:rsidR="00826910" w:rsidRPr="00826910" w:rsidRDefault="00826910" w:rsidP="00826910">
      <w:pPr>
        <w:spacing w:line="300" w:lineRule="auto"/>
        <w:rPr>
          <w:sz w:val="20"/>
        </w:rPr>
      </w:pPr>
    </w:p>
    <w:p w:rsidR="00826910" w:rsidRPr="00826910" w:rsidRDefault="00826910" w:rsidP="00826910">
      <w:pPr>
        <w:spacing w:line="300" w:lineRule="auto"/>
        <w:rPr>
          <w:sz w:val="20"/>
        </w:rPr>
      </w:pPr>
      <w:r w:rsidRPr="00826910">
        <w:rPr>
          <w:sz w:val="20"/>
        </w:rPr>
        <w:t>С членами комиссии согласовано.</w:t>
      </w:r>
    </w:p>
    <w:p w:rsidR="00826910" w:rsidRPr="00826910" w:rsidRDefault="00826910" w:rsidP="00826910">
      <w:pPr>
        <w:spacing w:before="280"/>
        <w:rPr>
          <w:sz w:val="20"/>
        </w:rPr>
      </w:pPr>
      <w:r w:rsidRPr="00826910">
        <w:rPr>
          <w:sz w:val="20"/>
        </w:rPr>
        <w:t xml:space="preserve">Руководитель аппарата                                                            </w:t>
      </w:r>
      <w:r w:rsidRPr="00826910">
        <w:rPr>
          <w:sz w:val="20"/>
        </w:rPr>
        <w:tab/>
      </w:r>
      <w:r w:rsidRPr="00826910">
        <w:rPr>
          <w:sz w:val="20"/>
        </w:rPr>
        <w:tab/>
      </w:r>
      <w:r w:rsidRPr="00826910">
        <w:rPr>
          <w:sz w:val="20"/>
        </w:rPr>
        <w:tab/>
        <w:t xml:space="preserve">              С.Н. Васильева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Pr="00826910" w:rsidRDefault="00826910" w:rsidP="00826910">
      <w:pPr>
        <w:jc w:val="center"/>
        <w:rPr>
          <w:sz w:val="20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826910" w:rsidRDefault="00826910" w:rsidP="00826910">
      <w:pPr>
        <w:jc w:val="center"/>
        <w:rPr>
          <w:sz w:val="24"/>
          <w:szCs w:val="24"/>
        </w:rPr>
      </w:pPr>
    </w:p>
    <w:p w:rsidR="00667074" w:rsidRDefault="00667074" w:rsidP="00CB5C96">
      <w:pPr>
        <w:tabs>
          <w:tab w:val="left" w:pos="5805"/>
        </w:tabs>
        <w:jc w:val="center"/>
        <w:rPr>
          <w:szCs w:val="28"/>
        </w:rPr>
      </w:pPr>
    </w:p>
    <w:p w:rsidR="00667074" w:rsidRPr="00ED021F" w:rsidRDefault="00826910" w:rsidP="00CB5C96">
      <w:pPr>
        <w:pStyle w:val="a7"/>
        <w:rPr>
          <w:b/>
          <w:sz w:val="32"/>
          <w:szCs w:val="32"/>
        </w:rPr>
      </w:pPr>
      <w:r>
        <w:rPr>
          <w:noProof/>
        </w:rPr>
        <w:pict>
          <v:line id="Прямая соединительная линия 10" o:spid="_x0000_s1029" style="position:absolute;left:0;text-align:left;z-index:5;visibility:visible" from="-9.7pt,18.35pt" to="481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" strokeweight="1.5pt">
            <v:stroke joinstyle="miter"/>
          </v:line>
        </w:pict>
      </w:r>
    </w:p>
    <w:p w:rsidR="00667074" w:rsidRDefault="00667074" w:rsidP="00CB5C96">
      <w:pPr>
        <w:tabs>
          <w:tab w:val="left" w:pos="5347"/>
        </w:tabs>
        <w:jc w:val="center"/>
        <w:rPr>
          <w:sz w:val="14"/>
          <w:szCs w:val="14"/>
        </w:rPr>
      </w:pPr>
      <w:r w:rsidRPr="00414219">
        <w:rPr>
          <w:b/>
          <w:sz w:val="16"/>
          <w:szCs w:val="16"/>
        </w:rPr>
        <w:t xml:space="preserve">Ответственный за выпуск </w:t>
      </w:r>
      <w:r w:rsidRPr="00414219">
        <w:rPr>
          <w:sz w:val="16"/>
          <w:szCs w:val="16"/>
        </w:rPr>
        <w:t xml:space="preserve">– </w:t>
      </w:r>
      <w:r>
        <w:rPr>
          <w:sz w:val="14"/>
          <w:szCs w:val="14"/>
        </w:rPr>
        <w:t>Руководитель а</w:t>
      </w:r>
      <w:r w:rsidRPr="00F86159">
        <w:rPr>
          <w:sz w:val="14"/>
          <w:szCs w:val="14"/>
        </w:rPr>
        <w:t>ппарата</w:t>
      </w:r>
      <w:r>
        <w:rPr>
          <w:sz w:val="14"/>
          <w:szCs w:val="14"/>
        </w:rPr>
        <w:t>, управляющий</w:t>
      </w:r>
      <w:r w:rsidR="00E22A70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делами</w:t>
      </w:r>
      <w:r w:rsidRPr="00F86159">
        <w:rPr>
          <w:sz w:val="14"/>
          <w:szCs w:val="14"/>
        </w:rPr>
        <w:t xml:space="preserve"> Администрации </w:t>
      </w:r>
      <w:proofErr w:type="spellStart"/>
      <w:r>
        <w:rPr>
          <w:sz w:val="14"/>
          <w:szCs w:val="14"/>
        </w:rPr>
        <w:t>Мокроусовского</w:t>
      </w:r>
      <w:proofErr w:type="spellEnd"/>
      <w:r w:rsidRPr="00F86159">
        <w:rPr>
          <w:sz w:val="14"/>
          <w:szCs w:val="14"/>
        </w:rPr>
        <w:t xml:space="preserve"> муниципального округа </w:t>
      </w:r>
      <w:r>
        <w:rPr>
          <w:sz w:val="14"/>
          <w:szCs w:val="14"/>
        </w:rPr>
        <w:t>Васильева</w:t>
      </w:r>
    </w:p>
    <w:p w:rsidR="00667074" w:rsidRPr="00D61310" w:rsidRDefault="00826910" w:rsidP="00CB5C96">
      <w:pPr>
        <w:rPr>
          <w:sz w:val="14"/>
          <w:szCs w:val="14"/>
        </w:rPr>
      </w:pPr>
      <w:r>
        <w:rPr>
          <w:noProof/>
        </w:rPr>
        <w:pict>
          <v:shape id="Надпись 13" o:spid="_x0000_s1030" type="#_x0000_t202" style="position:absolute;margin-left:-17.45pt;margin-top:48.1pt;width:59.45pt;height:15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" filled="f" stroked="f">
            <o:lock v:ext="edit" shapetype="t"/>
            <v:textbox>
              <w:txbxContent>
                <w:p w:rsidR="00826910" w:rsidRDefault="00826910" w:rsidP="00CB5C96">
                  <w:pPr>
                    <w:pStyle w:val="ac"/>
                    <w:spacing w:before="0" w:beforeAutospacing="0" w:after="0"/>
                    <w:jc w:val="center"/>
                  </w:pPr>
                  <w:r w:rsidRPr="00CB5C96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16"/>
                      <w:szCs w:val="16"/>
                    </w:rPr>
                    <w:t>ВЕСТНИК</w:t>
                  </w:r>
                </w:p>
              </w:txbxContent>
            </v:textbox>
          </v:shape>
        </w:pict>
      </w:r>
      <w:r w:rsidR="00667074">
        <w:rPr>
          <w:sz w:val="14"/>
          <w:szCs w:val="14"/>
        </w:rPr>
        <w:t xml:space="preserve">                                                                                                                                            Светлана Николаевна</w:t>
      </w:r>
    </w:p>
    <w:p w:rsidR="00667074" w:rsidRPr="00CB5C96" w:rsidRDefault="00826910" w:rsidP="00CB5C96">
      <w:pPr>
        <w:ind w:firstLine="720"/>
      </w:pPr>
      <w:r>
        <w:rPr>
          <w:noProof/>
        </w:rPr>
        <w:pict>
          <v:shape id="Надпись 12" o:spid="_x0000_s1031" type="#_x0000_t202" style="position:absolute;left:0;text-align:left;margin-left:-17.3pt;margin-top:18.15pt;width:99.2pt;height:25.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" filled="f" stroked="f">
            <o:lock v:ext="edit" shapetype="t"/>
            <v:textbox>
              <w:txbxContent>
                <w:p w:rsidR="00826910" w:rsidRDefault="00826910" w:rsidP="00CB5C96">
                  <w:pPr>
                    <w:pStyle w:val="ac"/>
                    <w:spacing w:before="0" w:beforeAutospacing="0" w:after="0"/>
                    <w:jc w:val="center"/>
                  </w:pPr>
                  <w:r w:rsidRPr="00CB5C96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16"/>
                      <w:szCs w:val="16"/>
                    </w:rPr>
                    <w:t>Информационный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21" o:spid="_x0000_s1032" style="position:absolute;left:0;text-align:left;margin-left:371.25pt;margin-top:14.5pt;width:115.2pt;height:48.8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">
            <v:textbox>
              <w:txbxContent>
                <w:p w:rsidR="00826910" w:rsidRPr="00414219" w:rsidRDefault="00826910" w:rsidP="00CB5C96">
                  <w:pPr>
                    <w:ind w:left="284"/>
                    <w:jc w:val="center"/>
                    <w:rPr>
                      <w:sz w:val="12"/>
                      <w:szCs w:val="12"/>
                    </w:rPr>
                  </w:pPr>
                  <w:r w:rsidRPr="00414219">
                    <w:rPr>
                      <w:sz w:val="12"/>
                      <w:szCs w:val="12"/>
                    </w:rPr>
                    <w:t xml:space="preserve">Отпечатан в Администрации </w:t>
                  </w:r>
                  <w:proofErr w:type="spellStart"/>
                  <w:r>
                    <w:rPr>
                      <w:sz w:val="12"/>
                      <w:szCs w:val="12"/>
                    </w:rPr>
                    <w:t>Мокроусовского</w:t>
                  </w:r>
                  <w:proofErr w:type="spellEnd"/>
                  <w:r w:rsidRPr="00414219">
                    <w:rPr>
                      <w:sz w:val="12"/>
                      <w:szCs w:val="12"/>
                    </w:rPr>
                    <w:t xml:space="preserve"> муниципального округа.</w:t>
                  </w:r>
                </w:p>
                <w:p w:rsidR="00826910" w:rsidRDefault="00826910" w:rsidP="00CB5C96">
                  <w:pPr>
                    <w:ind w:firstLine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Почтовый адрес: 641530, </w:t>
                  </w:r>
                </w:p>
                <w:p w:rsidR="00826910" w:rsidRDefault="00826910" w:rsidP="00CB5C96">
                  <w:pPr>
                    <w:ind w:firstLine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с. Мокроусово, ул. Советская, 31</w:t>
                  </w:r>
                </w:p>
                <w:p w:rsidR="00826910" w:rsidRDefault="00826910" w:rsidP="00CB5C96">
                  <w:pPr>
                    <w:ind w:firstLine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Тираж 50 экз.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3" style="position:absolute;left:0;text-align:left;margin-left:236.6pt;margin-top:14.5pt;width:120.1pt;height:48.8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">
            <v:textbox>
              <w:txbxContent>
                <w:p w:rsidR="00826910" w:rsidRDefault="00826910" w:rsidP="00CB5C96">
                  <w:pPr>
                    <w:ind w:firstLine="284"/>
                    <w:jc w:val="both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>«Информационный вестник» распространяется бесплатно.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034" style="position:absolute;left:0;text-align:left;margin-left:94.2pt;margin-top:14.5pt;width:127.1pt;height:48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">
            <v:textbox>
              <w:txbxContent>
                <w:p w:rsidR="00826910" w:rsidRDefault="00826910" w:rsidP="00CB5C96">
                  <w:pPr>
                    <w:rPr>
                      <w:sz w:val="12"/>
                      <w:szCs w:val="12"/>
                    </w:rPr>
                  </w:pPr>
                  <w:r w:rsidRPr="00414219">
                    <w:rPr>
                      <w:sz w:val="12"/>
                      <w:szCs w:val="12"/>
                    </w:rPr>
                    <w:t xml:space="preserve">Издатель: Администрация </w:t>
                  </w:r>
                  <w:proofErr w:type="spellStart"/>
                  <w:r>
                    <w:rPr>
                      <w:sz w:val="12"/>
                      <w:szCs w:val="12"/>
                    </w:rPr>
                    <w:t>Мокроусовского</w:t>
                  </w:r>
                  <w:proofErr w:type="spellEnd"/>
                  <w:r w:rsidRPr="00414219">
                    <w:rPr>
                      <w:sz w:val="12"/>
                      <w:szCs w:val="12"/>
                    </w:rPr>
                    <w:t xml:space="preserve"> муниципального округа.</w:t>
                  </w:r>
                </w:p>
                <w:p w:rsidR="00826910" w:rsidRDefault="00826910" w:rsidP="00CB5C96">
                  <w:pPr>
                    <w:rPr>
                      <w:sz w:val="12"/>
                      <w:szCs w:val="12"/>
                    </w:rPr>
                  </w:pPr>
                </w:p>
                <w:p w:rsidR="00826910" w:rsidRPr="00414219" w:rsidRDefault="00826910" w:rsidP="00CB5C96">
                  <w:pPr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sz w:val="12"/>
                      <w:szCs w:val="12"/>
                    </w:rPr>
                    <w:t>Учредитель</w:t>
                  </w:r>
                  <w:r w:rsidRPr="00414219">
                    <w:rPr>
                      <w:sz w:val="12"/>
                      <w:szCs w:val="12"/>
                    </w:rPr>
                    <w:t xml:space="preserve">: </w:t>
                  </w:r>
                  <w:r>
                    <w:rPr>
                      <w:sz w:val="12"/>
                      <w:szCs w:val="12"/>
                    </w:rPr>
                    <w:t xml:space="preserve"> Дума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  <w:szCs w:val="12"/>
                    </w:rPr>
                    <w:t>Мокроусовского</w:t>
                  </w:r>
                  <w:proofErr w:type="spellEnd"/>
                  <w:r w:rsidRPr="00414219">
                    <w:rPr>
                      <w:sz w:val="12"/>
                      <w:szCs w:val="12"/>
                    </w:rPr>
                    <w:t xml:space="preserve"> муниципального округа </w:t>
                  </w:r>
                </w:p>
                <w:p w:rsidR="00826910" w:rsidRDefault="00826910" w:rsidP="00CB5C96">
                  <w:pPr>
                    <w:jc w:val="both"/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-21.7pt;margin-top:14.5pt;width:99.55pt;height:48.8pt;z-index:-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">
            <v:textbox>
              <w:txbxContent>
                <w:p w:rsidR="00826910" w:rsidRDefault="00826910" w:rsidP="00CB5C96"/>
              </w:txbxContent>
            </v:textbox>
          </v:rect>
        </w:pict>
      </w:r>
    </w:p>
    <w:sectPr w:rsidR="00667074" w:rsidRPr="00CB5C96" w:rsidSect="00340A98">
      <w:pgSz w:w="11906" w:h="16838" w:code="9"/>
      <w:pgMar w:top="426" w:right="566" w:bottom="568" w:left="1560" w:header="794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C0" w:rsidRDefault="00CA2FC0">
      <w:r>
        <w:separator/>
      </w:r>
    </w:p>
  </w:endnote>
  <w:endnote w:type="continuationSeparator" w:id="0">
    <w:p w:rsidR="00CA2FC0" w:rsidRDefault="00CA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10" w:rsidRDefault="008269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6910" w:rsidRDefault="00826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C0" w:rsidRDefault="00CA2FC0">
      <w:r>
        <w:separator/>
      </w:r>
    </w:p>
  </w:footnote>
  <w:footnote w:type="continuationSeparator" w:id="0">
    <w:p w:rsidR="00CA2FC0" w:rsidRDefault="00CA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8C4"/>
    <w:multiLevelType w:val="multilevel"/>
    <w:tmpl w:val="60D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94320"/>
    <w:multiLevelType w:val="multilevel"/>
    <w:tmpl w:val="14D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B156A"/>
    <w:multiLevelType w:val="hybridMultilevel"/>
    <w:tmpl w:val="795C2894"/>
    <w:lvl w:ilvl="0" w:tplc="C01463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B94812"/>
    <w:multiLevelType w:val="multilevel"/>
    <w:tmpl w:val="240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E4598"/>
    <w:multiLevelType w:val="multilevel"/>
    <w:tmpl w:val="3948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B2634C"/>
    <w:multiLevelType w:val="hybridMultilevel"/>
    <w:tmpl w:val="FF2A9AB0"/>
    <w:lvl w:ilvl="0" w:tplc="BFB663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4A9"/>
    <w:multiLevelType w:val="hybridMultilevel"/>
    <w:tmpl w:val="88E05F48"/>
    <w:lvl w:ilvl="0" w:tplc="330A653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FC62C26"/>
    <w:multiLevelType w:val="hybridMultilevel"/>
    <w:tmpl w:val="C53A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25FC"/>
    <w:multiLevelType w:val="multilevel"/>
    <w:tmpl w:val="084C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570AC5"/>
    <w:multiLevelType w:val="multilevel"/>
    <w:tmpl w:val="093E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90171"/>
    <w:multiLevelType w:val="singleLevel"/>
    <w:tmpl w:val="B2DC4A6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5030BD"/>
    <w:multiLevelType w:val="hybridMultilevel"/>
    <w:tmpl w:val="9478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4FA2"/>
    <w:multiLevelType w:val="multilevel"/>
    <w:tmpl w:val="8780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2D7558"/>
    <w:multiLevelType w:val="singleLevel"/>
    <w:tmpl w:val="0419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713AD6"/>
    <w:multiLevelType w:val="multilevel"/>
    <w:tmpl w:val="BF44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33F66"/>
    <w:multiLevelType w:val="hybridMultilevel"/>
    <w:tmpl w:val="0636C96C"/>
    <w:lvl w:ilvl="0" w:tplc="5C800A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1204C5"/>
    <w:multiLevelType w:val="hybridMultilevel"/>
    <w:tmpl w:val="7C9C14B0"/>
    <w:lvl w:ilvl="0" w:tplc="3A0C56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B15B84"/>
    <w:multiLevelType w:val="multilevel"/>
    <w:tmpl w:val="289A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AB5FEB"/>
    <w:multiLevelType w:val="multilevel"/>
    <w:tmpl w:val="DCA66412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9" w15:restartNumberingAfterBreak="0">
    <w:nsid w:val="791871F0"/>
    <w:multiLevelType w:val="hybridMultilevel"/>
    <w:tmpl w:val="979C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9D1C11"/>
    <w:multiLevelType w:val="singleLevel"/>
    <w:tmpl w:val="F2EE408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1" w15:restartNumberingAfterBreak="0">
    <w:nsid w:val="7DB01919"/>
    <w:multiLevelType w:val="multilevel"/>
    <w:tmpl w:val="ED72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6"/>
  </w:num>
  <w:num w:numId="5">
    <w:abstractNumId w:val="19"/>
  </w:num>
  <w:num w:numId="6">
    <w:abstractNumId w:val="8"/>
  </w:num>
  <w:num w:numId="7">
    <w:abstractNumId w:val="17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21"/>
  </w:num>
  <w:num w:numId="13">
    <w:abstractNumId w:val="12"/>
  </w:num>
  <w:num w:numId="14">
    <w:abstractNumId w:val="5"/>
  </w:num>
  <w:num w:numId="15">
    <w:abstractNumId w:val="15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134"/>
    <w:rsid w:val="00000B0F"/>
    <w:rsid w:val="00003134"/>
    <w:rsid w:val="00010B17"/>
    <w:rsid w:val="00045F2D"/>
    <w:rsid w:val="00047DF2"/>
    <w:rsid w:val="0006141F"/>
    <w:rsid w:val="0007202C"/>
    <w:rsid w:val="000721C0"/>
    <w:rsid w:val="0008408F"/>
    <w:rsid w:val="000853B6"/>
    <w:rsid w:val="00085A04"/>
    <w:rsid w:val="0008626A"/>
    <w:rsid w:val="00090A4F"/>
    <w:rsid w:val="00094674"/>
    <w:rsid w:val="00095413"/>
    <w:rsid w:val="000A118F"/>
    <w:rsid w:val="000A72B4"/>
    <w:rsid w:val="000B1F2D"/>
    <w:rsid w:val="000B3D9E"/>
    <w:rsid w:val="000C14D3"/>
    <w:rsid w:val="000C632F"/>
    <w:rsid w:val="000D50AF"/>
    <w:rsid w:val="000E6C0B"/>
    <w:rsid w:val="000E6DE0"/>
    <w:rsid w:val="000F73D2"/>
    <w:rsid w:val="00100D99"/>
    <w:rsid w:val="00101458"/>
    <w:rsid w:val="0012601A"/>
    <w:rsid w:val="0013258B"/>
    <w:rsid w:val="00132E8A"/>
    <w:rsid w:val="00142385"/>
    <w:rsid w:val="001627D3"/>
    <w:rsid w:val="00166669"/>
    <w:rsid w:val="00171C65"/>
    <w:rsid w:val="001728C9"/>
    <w:rsid w:val="00173503"/>
    <w:rsid w:val="00181C53"/>
    <w:rsid w:val="00183558"/>
    <w:rsid w:val="001B7DBD"/>
    <w:rsid w:val="001C2D2C"/>
    <w:rsid w:val="001D0A3E"/>
    <w:rsid w:val="001D750A"/>
    <w:rsid w:val="001E00FF"/>
    <w:rsid w:val="001E29A9"/>
    <w:rsid w:val="001E61F4"/>
    <w:rsid w:val="001F43C3"/>
    <w:rsid w:val="00221513"/>
    <w:rsid w:val="002354D4"/>
    <w:rsid w:val="002469C9"/>
    <w:rsid w:val="00247539"/>
    <w:rsid w:val="00271B85"/>
    <w:rsid w:val="002751F7"/>
    <w:rsid w:val="00275D62"/>
    <w:rsid w:val="00276B2D"/>
    <w:rsid w:val="00285801"/>
    <w:rsid w:val="002A05B4"/>
    <w:rsid w:val="002B3BF6"/>
    <w:rsid w:val="002C1F1A"/>
    <w:rsid w:val="00302226"/>
    <w:rsid w:val="00322FF9"/>
    <w:rsid w:val="00325728"/>
    <w:rsid w:val="00332810"/>
    <w:rsid w:val="00334BAB"/>
    <w:rsid w:val="003408EC"/>
    <w:rsid w:val="00340A98"/>
    <w:rsid w:val="0035004D"/>
    <w:rsid w:val="00353765"/>
    <w:rsid w:val="00360798"/>
    <w:rsid w:val="0036308C"/>
    <w:rsid w:val="00373128"/>
    <w:rsid w:val="003925E1"/>
    <w:rsid w:val="003B03FD"/>
    <w:rsid w:val="003B1639"/>
    <w:rsid w:val="003B251A"/>
    <w:rsid w:val="003B65A9"/>
    <w:rsid w:val="003C0A86"/>
    <w:rsid w:val="003F0796"/>
    <w:rsid w:val="003F46E1"/>
    <w:rsid w:val="003F7595"/>
    <w:rsid w:val="00414219"/>
    <w:rsid w:val="00414FA1"/>
    <w:rsid w:val="00426053"/>
    <w:rsid w:val="00433F35"/>
    <w:rsid w:val="00441777"/>
    <w:rsid w:val="00446B58"/>
    <w:rsid w:val="00456784"/>
    <w:rsid w:val="00460D41"/>
    <w:rsid w:val="00461818"/>
    <w:rsid w:val="00485C22"/>
    <w:rsid w:val="00493C1F"/>
    <w:rsid w:val="004C7FBA"/>
    <w:rsid w:val="004D2499"/>
    <w:rsid w:val="004F4046"/>
    <w:rsid w:val="00545E4B"/>
    <w:rsid w:val="00557D47"/>
    <w:rsid w:val="005630E9"/>
    <w:rsid w:val="00567D52"/>
    <w:rsid w:val="005741CD"/>
    <w:rsid w:val="00586D51"/>
    <w:rsid w:val="005B7C83"/>
    <w:rsid w:val="005C2ABE"/>
    <w:rsid w:val="005F262A"/>
    <w:rsid w:val="00601BE9"/>
    <w:rsid w:val="00610F0C"/>
    <w:rsid w:val="00621523"/>
    <w:rsid w:val="00640B76"/>
    <w:rsid w:val="00641407"/>
    <w:rsid w:val="00663181"/>
    <w:rsid w:val="00666591"/>
    <w:rsid w:val="00667074"/>
    <w:rsid w:val="006825BC"/>
    <w:rsid w:val="00690617"/>
    <w:rsid w:val="00694EE2"/>
    <w:rsid w:val="006A1CAB"/>
    <w:rsid w:val="006B71A4"/>
    <w:rsid w:val="006B7FE6"/>
    <w:rsid w:val="006C063F"/>
    <w:rsid w:val="006E2877"/>
    <w:rsid w:val="006E2BBA"/>
    <w:rsid w:val="006F16F2"/>
    <w:rsid w:val="007119DA"/>
    <w:rsid w:val="007216F7"/>
    <w:rsid w:val="0073119C"/>
    <w:rsid w:val="00744F88"/>
    <w:rsid w:val="00745A27"/>
    <w:rsid w:val="00756EA0"/>
    <w:rsid w:val="00774FCB"/>
    <w:rsid w:val="00782833"/>
    <w:rsid w:val="007A6D42"/>
    <w:rsid w:val="007D1E6B"/>
    <w:rsid w:val="007D5834"/>
    <w:rsid w:val="00804AE5"/>
    <w:rsid w:val="0081333E"/>
    <w:rsid w:val="00826910"/>
    <w:rsid w:val="00842AE9"/>
    <w:rsid w:val="00867D6E"/>
    <w:rsid w:val="00875672"/>
    <w:rsid w:val="00894ABC"/>
    <w:rsid w:val="008A4A1D"/>
    <w:rsid w:val="008A7D32"/>
    <w:rsid w:val="008B7C2F"/>
    <w:rsid w:val="008C04BB"/>
    <w:rsid w:val="008C3348"/>
    <w:rsid w:val="008E47E1"/>
    <w:rsid w:val="008F0A08"/>
    <w:rsid w:val="008F4FDF"/>
    <w:rsid w:val="008F6F85"/>
    <w:rsid w:val="00925E10"/>
    <w:rsid w:val="00933C32"/>
    <w:rsid w:val="00934EDA"/>
    <w:rsid w:val="00947659"/>
    <w:rsid w:val="00950737"/>
    <w:rsid w:val="00983325"/>
    <w:rsid w:val="00995B7B"/>
    <w:rsid w:val="00996AAB"/>
    <w:rsid w:val="009A7F19"/>
    <w:rsid w:val="009B1A0A"/>
    <w:rsid w:val="009E14D5"/>
    <w:rsid w:val="009E197C"/>
    <w:rsid w:val="009F1A1A"/>
    <w:rsid w:val="009F4028"/>
    <w:rsid w:val="009F555C"/>
    <w:rsid w:val="009F65F2"/>
    <w:rsid w:val="00A146E4"/>
    <w:rsid w:val="00A16D97"/>
    <w:rsid w:val="00A20A0B"/>
    <w:rsid w:val="00A23FF9"/>
    <w:rsid w:val="00A25C60"/>
    <w:rsid w:val="00A25DE0"/>
    <w:rsid w:val="00A32697"/>
    <w:rsid w:val="00A32D6D"/>
    <w:rsid w:val="00A44443"/>
    <w:rsid w:val="00A445B5"/>
    <w:rsid w:val="00A44B32"/>
    <w:rsid w:val="00A56711"/>
    <w:rsid w:val="00A65737"/>
    <w:rsid w:val="00A66175"/>
    <w:rsid w:val="00A735F1"/>
    <w:rsid w:val="00A850FC"/>
    <w:rsid w:val="00A854CB"/>
    <w:rsid w:val="00A9132F"/>
    <w:rsid w:val="00AA4B00"/>
    <w:rsid w:val="00AB3D79"/>
    <w:rsid w:val="00AB5C9D"/>
    <w:rsid w:val="00AC5BB5"/>
    <w:rsid w:val="00AC7792"/>
    <w:rsid w:val="00AD3DB4"/>
    <w:rsid w:val="00AE25AB"/>
    <w:rsid w:val="00AE2E86"/>
    <w:rsid w:val="00AE3458"/>
    <w:rsid w:val="00AE6CA1"/>
    <w:rsid w:val="00B076C9"/>
    <w:rsid w:val="00B14F43"/>
    <w:rsid w:val="00B255F2"/>
    <w:rsid w:val="00B45509"/>
    <w:rsid w:val="00B94CA8"/>
    <w:rsid w:val="00BA2D47"/>
    <w:rsid w:val="00BD02A4"/>
    <w:rsid w:val="00BD5D87"/>
    <w:rsid w:val="00BE258E"/>
    <w:rsid w:val="00BF3A87"/>
    <w:rsid w:val="00C011A7"/>
    <w:rsid w:val="00C26281"/>
    <w:rsid w:val="00C30550"/>
    <w:rsid w:val="00C50AAC"/>
    <w:rsid w:val="00C54B2B"/>
    <w:rsid w:val="00C606F4"/>
    <w:rsid w:val="00C65090"/>
    <w:rsid w:val="00C9002E"/>
    <w:rsid w:val="00CA2FC0"/>
    <w:rsid w:val="00CB3FA1"/>
    <w:rsid w:val="00CB5C96"/>
    <w:rsid w:val="00CD2A4E"/>
    <w:rsid w:val="00CE30A1"/>
    <w:rsid w:val="00CE4A3C"/>
    <w:rsid w:val="00CF4D14"/>
    <w:rsid w:val="00CF5DDC"/>
    <w:rsid w:val="00CF7149"/>
    <w:rsid w:val="00D0074C"/>
    <w:rsid w:val="00D0748A"/>
    <w:rsid w:val="00D17ECF"/>
    <w:rsid w:val="00D21409"/>
    <w:rsid w:val="00D42593"/>
    <w:rsid w:val="00D45183"/>
    <w:rsid w:val="00D5004C"/>
    <w:rsid w:val="00D61310"/>
    <w:rsid w:val="00D72213"/>
    <w:rsid w:val="00D74981"/>
    <w:rsid w:val="00D92932"/>
    <w:rsid w:val="00D94F6F"/>
    <w:rsid w:val="00DB4DB8"/>
    <w:rsid w:val="00DD3519"/>
    <w:rsid w:val="00DE0D0D"/>
    <w:rsid w:val="00DF15FB"/>
    <w:rsid w:val="00E05B46"/>
    <w:rsid w:val="00E07D56"/>
    <w:rsid w:val="00E22A70"/>
    <w:rsid w:val="00E23E3B"/>
    <w:rsid w:val="00E2414D"/>
    <w:rsid w:val="00E30015"/>
    <w:rsid w:val="00E5738E"/>
    <w:rsid w:val="00E62F03"/>
    <w:rsid w:val="00E713C8"/>
    <w:rsid w:val="00E94C2C"/>
    <w:rsid w:val="00E94C43"/>
    <w:rsid w:val="00E9554B"/>
    <w:rsid w:val="00EA7B30"/>
    <w:rsid w:val="00ED021F"/>
    <w:rsid w:val="00ED6E4E"/>
    <w:rsid w:val="00EE106A"/>
    <w:rsid w:val="00EE6C1C"/>
    <w:rsid w:val="00F07714"/>
    <w:rsid w:val="00F352CC"/>
    <w:rsid w:val="00F42E91"/>
    <w:rsid w:val="00F52F99"/>
    <w:rsid w:val="00F57FB7"/>
    <w:rsid w:val="00F65D8E"/>
    <w:rsid w:val="00F70FB2"/>
    <w:rsid w:val="00F768E9"/>
    <w:rsid w:val="00F86159"/>
    <w:rsid w:val="00F90993"/>
    <w:rsid w:val="00F922F4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1CC40667"/>
  <w15:docId w15:val="{9433F2C4-4B3F-43BF-9622-482E7BAC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3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BA"/>
    <w:rPr>
      <w:sz w:val="28"/>
    </w:rPr>
  </w:style>
  <w:style w:type="paragraph" w:styleId="3">
    <w:name w:val="heading 3"/>
    <w:basedOn w:val="a"/>
    <w:link w:val="30"/>
    <w:uiPriority w:val="99"/>
    <w:qFormat/>
    <w:rsid w:val="00100D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00D99"/>
    <w:rPr>
      <w:rFonts w:cs="Times New Roman"/>
      <w:b/>
      <w:bCs/>
      <w:sz w:val="27"/>
      <w:szCs w:val="27"/>
    </w:rPr>
  </w:style>
  <w:style w:type="paragraph" w:customStyle="1" w:styleId="caaieiaie1">
    <w:name w:val="caaieiaie 1"/>
    <w:basedOn w:val="a"/>
    <w:next w:val="a"/>
    <w:uiPriority w:val="99"/>
    <w:rsid w:val="006E2BBA"/>
    <w:pPr>
      <w:keepNext/>
      <w:widowControl w:val="0"/>
      <w:jc w:val="center"/>
    </w:pPr>
    <w:rPr>
      <w:b/>
      <w:sz w:val="32"/>
    </w:rPr>
  </w:style>
  <w:style w:type="paragraph" w:styleId="a3">
    <w:name w:val="header"/>
    <w:basedOn w:val="a"/>
    <w:link w:val="a4"/>
    <w:rsid w:val="006E2B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C056B"/>
    <w:rPr>
      <w:sz w:val="28"/>
      <w:szCs w:val="20"/>
    </w:rPr>
  </w:style>
  <w:style w:type="paragraph" w:styleId="a5">
    <w:name w:val="footer"/>
    <w:basedOn w:val="a"/>
    <w:link w:val="a6"/>
    <w:uiPriority w:val="99"/>
    <w:rsid w:val="006E2B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54B2B"/>
    <w:rPr>
      <w:rFonts w:cs="Times New Roman"/>
      <w:sz w:val="28"/>
    </w:rPr>
  </w:style>
  <w:style w:type="paragraph" w:styleId="a7">
    <w:name w:val="Body Text"/>
    <w:basedOn w:val="a"/>
    <w:link w:val="a8"/>
    <w:uiPriority w:val="99"/>
    <w:rsid w:val="006E2BBA"/>
    <w:pPr>
      <w:jc w:val="both"/>
    </w:pPr>
    <w:rPr>
      <w:rFonts w:ascii="Arial" w:hAnsi="Arial"/>
    </w:rPr>
  </w:style>
  <w:style w:type="character" w:customStyle="1" w:styleId="a8">
    <w:name w:val="Основной текст Знак"/>
    <w:link w:val="a7"/>
    <w:uiPriority w:val="99"/>
    <w:semiHidden/>
    <w:rsid w:val="005C056B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6E2BBA"/>
    <w:pPr>
      <w:ind w:left="6379"/>
      <w:jc w:val="both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uiPriority w:val="99"/>
    <w:semiHidden/>
    <w:rsid w:val="005C056B"/>
    <w:rPr>
      <w:sz w:val="28"/>
      <w:szCs w:val="20"/>
    </w:rPr>
  </w:style>
  <w:style w:type="paragraph" w:styleId="2">
    <w:name w:val="Body Text Indent 2"/>
    <w:basedOn w:val="a"/>
    <w:link w:val="20"/>
    <w:uiPriority w:val="99"/>
    <w:rsid w:val="006E2BBA"/>
    <w:pPr>
      <w:ind w:left="5954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5C056B"/>
    <w:rPr>
      <w:sz w:val="28"/>
      <w:szCs w:val="20"/>
    </w:rPr>
  </w:style>
  <w:style w:type="paragraph" w:styleId="21">
    <w:name w:val="Body Text 2"/>
    <w:basedOn w:val="a"/>
    <w:link w:val="22"/>
    <w:uiPriority w:val="99"/>
    <w:rsid w:val="006E2BBA"/>
    <w:rPr>
      <w:sz w:val="24"/>
    </w:rPr>
  </w:style>
  <w:style w:type="character" w:customStyle="1" w:styleId="22">
    <w:name w:val="Основной текст 2 Знак"/>
    <w:link w:val="21"/>
    <w:uiPriority w:val="99"/>
    <w:semiHidden/>
    <w:rsid w:val="005C056B"/>
    <w:rPr>
      <w:sz w:val="28"/>
      <w:szCs w:val="20"/>
    </w:rPr>
  </w:style>
  <w:style w:type="table" w:styleId="ab">
    <w:name w:val="Table Grid"/>
    <w:basedOn w:val="a1"/>
    <w:uiPriority w:val="39"/>
    <w:rsid w:val="00E6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AC7792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uiPriority w:val="99"/>
    <w:rsid w:val="00EE106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Strong"/>
    <w:uiPriority w:val="99"/>
    <w:qFormat/>
    <w:rsid w:val="0012601A"/>
    <w:rPr>
      <w:rFonts w:cs="Times New Roman"/>
      <w:b/>
    </w:rPr>
  </w:style>
  <w:style w:type="paragraph" w:customStyle="1" w:styleId="CharCharCharChar">
    <w:name w:val="Знак Знак Char Char Знак Знак Char Char Знак Знак Знак Знак Знак"/>
    <w:basedOn w:val="a"/>
    <w:uiPriority w:val="99"/>
    <w:rsid w:val="00D92932"/>
    <w:pPr>
      <w:spacing w:after="160" w:line="240" w:lineRule="exact"/>
    </w:pPr>
    <w:rPr>
      <w:rFonts w:ascii="Verdana" w:hAnsi="Verdana" w:cs="Verdana"/>
      <w:noProof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rsid w:val="006A1CAB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locked/>
    <w:rsid w:val="006A1CAB"/>
    <w:rPr>
      <w:rFonts w:ascii="Segoe UI" w:hAnsi="Segoe UI"/>
      <w:sz w:val="18"/>
    </w:rPr>
  </w:style>
  <w:style w:type="paragraph" w:customStyle="1" w:styleId="headertexttopleveltextcentertext">
    <w:name w:val="headertext topleveltext centertext"/>
    <w:basedOn w:val="a"/>
    <w:uiPriority w:val="99"/>
    <w:rsid w:val="00100D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00D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00D9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100D99"/>
    <w:pPr>
      <w:widowControl w:val="0"/>
      <w:suppressLineNumbers/>
      <w:suppressAutoHyphens/>
    </w:pPr>
    <w:rPr>
      <w:rFonts w:ascii="Arial" w:hAnsi="Arial"/>
      <w:kern w:val="1"/>
      <w:sz w:val="20"/>
      <w:szCs w:val="24"/>
      <w:lang w:eastAsia="ar-SA"/>
    </w:rPr>
  </w:style>
  <w:style w:type="character" w:customStyle="1" w:styleId="WW8Num3z2">
    <w:name w:val="WW8Num3z2"/>
    <w:uiPriority w:val="99"/>
    <w:rsid w:val="00100D99"/>
    <w:rPr>
      <w:rFonts w:ascii="Wingdings" w:hAnsi="Wingdings"/>
    </w:rPr>
  </w:style>
  <w:style w:type="character" w:customStyle="1" w:styleId="FontStyle29">
    <w:name w:val="Font Style29"/>
    <w:uiPriority w:val="99"/>
    <w:rsid w:val="00100D99"/>
    <w:rPr>
      <w:rFonts w:ascii="Arial" w:eastAsia="Times New Roman" w:hAnsi="Arial"/>
      <w:sz w:val="22"/>
    </w:rPr>
  </w:style>
  <w:style w:type="paragraph" w:customStyle="1" w:styleId="Style5">
    <w:name w:val="Style5"/>
    <w:basedOn w:val="a"/>
    <w:next w:val="a"/>
    <w:uiPriority w:val="99"/>
    <w:rsid w:val="00100D99"/>
    <w:pPr>
      <w:widowControl w:val="0"/>
      <w:suppressAutoHyphens/>
      <w:autoSpaceDE w:val="0"/>
    </w:pPr>
    <w:rPr>
      <w:rFonts w:ascii="Arial" w:hAnsi="Arial"/>
      <w:kern w:val="1"/>
      <w:sz w:val="20"/>
      <w:szCs w:val="24"/>
      <w:lang w:eastAsia="ar-SA"/>
    </w:rPr>
  </w:style>
  <w:style w:type="paragraph" w:styleId="af1">
    <w:name w:val="List Paragraph"/>
    <w:basedOn w:val="a"/>
    <w:uiPriority w:val="1"/>
    <w:qFormat/>
    <w:rsid w:val="00100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rsid w:val="00826910"/>
    <w:rPr>
      <w:rFonts w:cs="Times New Roman"/>
      <w:color w:val="0000FF"/>
      <w:u w:val="single"/>
    </w:rPr>
  </w:style>
  <w:style w:type="paragraph" w:customStyle="1" w:styleId="alsta">
    <w:name w:val="alsta"/>
    <w:basedOn w:val="a"/>
    <w:uiPriority w:val="99"/>
    <w:rsid w:val="0082691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826910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rsid w:val="00826910"/>
    <w:rPr>
      <w:sz w:val="16"/>
      <w:szCs w:val="16"/>
      <w:lang w:eastAsia="ar-SA"/>
    </w:rPr>
  </w:style>
  <w:style w:type="paragraph" w:styleId="af3">
    <w:name w:val="Title"/>
    <w:basedOn w:val="a"/>
    <w:link w:val="af4"/>
    <w:qFormat/>
    <w:locked/>
    <w:rsid w:val="00826910"/>
    <w:pPr>
      <w:spacing w:line="288" w:lineRule="auto"/>
      <w:jc w:val="center"/>
    </w:pPr>
    <w:rPr>
      <w:rFonts w:ascii="Arial" w:hAnsi="Arial"/>
      <w:b/>
    </w:rPr>
  </w:style>
  <w:style w:type="character" w:customStyle="1" w:styleId="af4">
    <w:name w:val="Заголовок Знак"/>
    <w:link w:val="af3"/>
    <w:rsid w:val="00826910"/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krousovskij-r45.gosweb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Ситников</dc:creator>
  <cp:keywords/>
  <dc:description/>
  <cp:lastModifiedBy>comp</cp:lastModifiedBy>
  <cp:revision>8</cp:revision>
  <cp:lastPrinted>2024-03-27T03:07:00Z</cp:lastPrinted>
  <dcterms:created xsi:type="dcterms:W3CDTF">2023-01-12T03:46:00Z</dcterms:created>
  <dcterms:modified xsi:type="dcterms:W3CDTF">2024-03-27T03:09:00Z</dcterms:modified>
</cp:coreProperties>
</file>