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3E" w:rsidRPr="001A20D4" w:rsidRDefault="00FF123E" w:rsidP="001A20D4">
      <w:pPr>
        <w:jc w:val="center"/>
        <w:rPr>
          <w:rFonts w:ascii="Times New Roman" w:hAnsi="Times New Roman"/>
          <w:noProo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46pt;height:54pt;z-index:251658240">
            <v:imagedata r:id="rId5" o:title=""/>
            <w10:wrap type="square" side="left"/>
          </v:shape>
        </w:pict>
      </w:r>
    </w:p>
    <w:p w:rsidR="00FF123E" w:rsidRPr="001A20D4" w:rsidRDefault="00FF123E" w:rsidP="001A20D4">
      <w:pPr>
        <w:jc w:val="center"/>
        <w:rPr>
          <w:rFonts w:ascii="Times New Roman" w:hAnsi="Times New Roman"/>
          <w:noProof/>
          <w:sz w:val="28"/>
          <w:szCs w:val="28"/>
        </w:rPr>
      </w:pPr>
    </w:p>
    <w:p w:rsidR="00FF123E" w:rsidRPr="001A20D4" w:rsidRDefault="00FF123E" w:rsidP="001A20D4">
      <w:pPr>
        <w:jc w:val="center"/>
        <w:rPr>
          <w:rFonts w:ascii="Times New Roman" w:hAnsi="Times New Roman"/>
          <w:noProof/>
          <w:sz w:val="28"/>
          <w:szCs w:val="28"/>
        </w:rPr>
      </w:pPr>
    </w:p>
    <w:p w:rsidR="00FF123E" w:rsidRPr="001A20D4" w:rsidRDefault="00FF123E" w:rsidP="001A20D4">
      <w:pPr>
        <w:jc w:val="center"/>
        <w:rPr>
          <w:rFonts w:ascii="Times New Roman" w:hAnsi="Times New Roman"/>
          <w:sz w:val="28"/>
          <w:szCs w:val="28"/>
        </w:rPr>
      </w:pPr>
    </w:p>
    <w:p w:rsidR="00FF123E" w:rsidRPr="001A20D4" w:rsidRDefault="00FF123E" w:rsidP="001A20D4">
      <w:pPr>
        <w:jc w:val="center"/>
        <w:rPr>
          <w:rFonts w:ascii="Times New Roman" w:hAnsi="Times New Roman"/>
          <w:b/>
          <w:sz w:val="28"/>
          <w:szCs w:val="28"/>
        </w:rPr>
      </w:pPr>
      <w:r w:rsidRPr="001A20D4">
        <w:rPr>
          <w:rFonts w:ascii="Times New Roman" w:hAnsi="Times New Roman"/>
          <w:b/>
          <w:sz w:val="28"/>
          <w:szCs w:val="28"/>
        </w:rPr>
        <w:t>КУРГАНСКАЯ ОБЛАСТЬ</w:t>
      </w:r>
    </w:p>
    <w:p w:rsidR="00FF123E" w:rsidRPr="001A20D4" w:rsidRDefault="00FF123E" w:rsidP="001A20D4">
      <w:pPr>
        <w:jc w:val="center"/>
        <w:rPr>
          <w:rFonts w:ascii="Times New Roman" w:hAnsi="Times New Roman"/>
          <w:b/>
          <w:sz w:val="28"/>
          <w:szCs w:val="28"/>
        </w:rPr>
      </w:pPr>
      <w:r w:rsidRPr="001A20D4">
        <w:rPr>
          <w:rFonts w:ascii="Times New Roman" w:hAnsi="Times New Roman"/>
          <w:b/>
          <w:sz w:val="28"/>
          <w:szCs w:val="28"/>
        </w:rPr>
        <w:t>МОКРОУСОВСКИЙ МУНИЦИПАЛЬНЫЙ ОКРУГ</w:t>
      </w:r>
    </w:p>
    <w:p w:rsidR="00FF123E" w:rsidRPr="001A20D4" w:rsidRDefault="00FF123E" w:rsidP="001A20D4">
      <w:pPr>
        <w:jc w:val="center"/>
        <w:rPr>
          <w:rFonts w:ascii="Times New Roman" w:hAnsi="Times New Roman"/>
          <w:b/>
          <w:sz w:val="28"/>
          <w:szCs w:val="28"/>
        </w:rPr>
      </w:pPr>
      <w:r w:rsidRPr="001A20D4">
        <w:rPr>
          <w:rFonts w:ascii="Times New Roman" w:hAnsi="Times New Roman"/>
          <w:b/>
          <w:sz w:val="28"/>
          <w:szCs w:val="28"/>
        </w:rPr>
        <w:t>ДУМА МОКРОУСОВСКОГО МУНИЦИПАЛЬНОГО ОКРУГА</w:t>
      </w:r>
    </w:p>
    <w:p w:rsidR="00FF123E" w:rsidRPr="001A20D4" w:rsidRDefault="00FF123E" w:rsidP="001A20D4">
      <w:pPr>
        <w:rPr>
          <w:rFonts w:ascii="Times New Roman" w:hAnsi="Times New Roman"/>
          <w:b/>
          <w:sz w:val="28"/>
          <w:szCs w:val="28"/>
        </w:rPr>
      </w:pPr>
    </w:p>
    <w:p w:rsidR="00FF123E" w:rsidRPr="001A20D4" w:rsidRDefault="00FF123E" w:rsidP="001A20D4">
      <w:pPr>
        <w:rPr>
          <w:rFonts w:ascii="Times New Roman" w:hAnsi="Times New Roman"/>
          <w:b/>
          <w:sz w:val="28"/>
          <w:szCs w:val="28"/>
        </w:rPr>
      </w:pPr>
    </w:p>
    <w:p w:rsidR="00FF123E" w:rsidRPr="001A20D4" w:rsidRDefault="00FF123E" w:rsidP="001A20D4">
      <w:pPr>
        <w:jc w:val="center"/>
        <w:rPr>
          <w:rFonts w:ascii="Times New Roman" w:hAnsi="Times New Roman"/>
          <w:b/>
          <w:sz w:val="28"/>
          <w:szCs w:val="28"/>
        </w:rPr>
      </w:pPr>
      <w:r w:rsidRPr="001A20D4">
        <w:rPr>
          <w:rFonts w:ascii="Times New Roman" w:hAnsi="Times New Roman"/>
          <w:b/>
          <w:sz w:val="28"/>
          <w:szCs w:val="28"/>
        </w:rPr>
        <w:t>РЕШЕНИЕ</w:t>
      </w:r>
    </w:p>
    <w:p w:rsidR="00FF123E" w:rsidRPr="001A20D4" w:rsidRDefault="00FF123E" w:rsidP="001A20D4">
      <w:pPr>
        <w:jc w:val="center"/>
        <w:rPr>
          <w:rFonts w:ascii="Times New Roman" w:hAnsi="Times New Roman"/>
          <w:sz w:val="28"/>
          <w:szCs w:val="28"/>
        </w:rPr>
      </w:pPr>
    </w:p>
    <w:p w:rsidR="00FF123E" w:rsidRPr="001A20D4" w:rsidRDefault="00FF123E" w:rsidP="001A20D4">
      <w:pPr>
        <w:jc w:val="center"/>
        <w:rPr>
          <w:rFonts w:ascii="Times New Roman" w:hAnsi="Times New Roman"/>
          <w:sz w:val="28"/>
          <w:szCs w:val="28"/>
        </w:rPr>
      </w:pPr>
    </w:p>
    <w:p w:rsidR="00FF123E" w:rsidRPr="001A20D4" w:rsidRDefault="00FF123E" w:rsidP="001A20D4">
      <w:pPr>
        <w:rPr>
          <w:rFonts w:ascii="Times New Roman" w:hAnsi="Times New Roman"/>
          <w:sz w:val="28"/>
          <w:szCs w:val="28"/>
        </w:rPr>
      </w:pPr>
      <w:r w:rsidRPr="001A20D4">
        <w:rPr>
          <w:rFonts w:ascii="Times New Roman" w:hAnsi="Times New Roman"/>
          <w:sz w:val="28"/>
          <w:szCs w:val="28"/>
        </w:rPr>
        <w:t xml:space="preserve">от </w:t>
      </w:r>
      <w:r>
        <w:rPr>
          <w:rFonts w:ascii="Times New Roman" w:hAnsi="Times New Roman"/>
          <w:sz w:val="28"/>
          <w:szCs w:val="28"/>
          <w:u w:val="single"/>
        </w:rPr>
        <w:t xml:space="preserve">22 декабря </w:t>
      </w:r>
      <w:r w:rsidRPr="001A20D4">
        <w:rPr>
          <w:rFonts w:ascii="Times New Roman" w:hAnsi="Times New Roman"/>
          <w:sz w:val="28"/>
          <w:szCs w:val="28"/>
        </w:rPr>
        <w:t>2022 года    №</w:t>
      </w:r>
      <w:r>
        <w:rPr>
          <w:rFonts w:ascii="Times New Roman" w:hAnsi="Times New Roman"/>
          <w:sz w:val="28"/>
          <w:szCs w:val="28"/>
          <w:u w:val="single"/>
        </w:rPr>
        <w:t>153</w:t>
      </w:r>
    </w:p>
    <w:p w:rsidR="00FF123E" w:rsidRPr="00A31D14" w:rsidRDefault="00FF123E" w:rsidP="001A20D4">
      <w:pPr>
        <w:pStyle w:val="caaieiaie1"/>
        <w:keepNext w:val="0"/>
        <w:widowControl/>
        <w:jc w:val="left"/>
        <w:rPr>
          <w:b w:val="0"/>
          <w:sz w:val="20"/>
          <w:szCs w:val="20"/>
        </w:rPr>
      </w:pPr>
      <w:r w:rsidRPr="00A31D14">
        <w:rPr>
          <w:b w:val="0"/>
          <w:sz w:val="20"/>
          <w:szCs w:val="20"/>
        </w:rPr>
        <w:t xml:space="preserve">                 с. Мокроусово</w:t>
      </w:r>
    </w:p>
    <w:p w:rsidR="00FF123E" w:rsidRDefault="00FF123E">
      <w:pPr>
        <w:rPr>
          <w:rFonts w:cs="Calibri"/>
        </w:rPr>
      </w:pPr>
    </w:p>
    <w:p w:rsidR="00FF123E" w:rsidRDefault="00FF123E">
      <w:pPr>
        <w:rPr>
          <w:rFonts w:cs="Calibri"/>
        </w:rPr>
      </w:pPr>
    </w:p>
    <w:p w:rsidR="00FF123E" w:rsidRDefault="00FF123E">
      <w:pPr>
        <w:rPr>
          <w:rFonts w:ascii="Times New Roman" w:hAnsi="Times New Roman"/>
          <w:sz w:val="28"/>
          <w:szCs w:val="28"/>
        </w:rPr>
      </w:pPr>
      <w:r w:rsidRPr="001A20D4">
        <w:rPr>
          <w:rFonts w:ascii="Times New Roman" w:hAnsi="Times New Roman"/>
          <w:sz w:val="28"/>
          <w:szCs w:val="28"/>
        </w:rPr>
        <w:t xml:space="preserve">Об утверждении </w:t>
      </w:r>
      <w:r>
        <w:rPr>
          <w:rFonts w:ascii="Times New Roman" w:hAnsi="Times New Roman"/>
          <w:sz w:val="28"/>
          <w:szCs w:val="28"/>
        </w:rPr>
        <w:t>П</w:t>
      </w:r>
      <w:r w:rsidRPr="00A31D14">
        <w:rPr>
          <w:rFonts w:ascii="Times New Roman" w:hAnsi="Times New Roman"/>
          <w:sz w:val="28"/>
          <w:szCs w:val="28"/>
        </w:rPr>
        <w:t>равил б</w:t>
      </w:r>
      <w:r w:rsidRPr="001A20D4">
        <w:rPr>
          <w:rFonts w:ascii="Times New Roman" w:hAnsi="Times New Roman"/>
          <w:sz w:val="28"/>
          <w:szCs w:val="28"/>
        </w:rPr>
        <w:t xml:space="preserve">лагоустройства </w:t>
      </w:r>
    </w:p>
    <w:p w:rsidR="00FF123E" w:rsidRPr="001A20D4" w:rsidRDefault="00FF123E">
      <w:pPr>
        <w:rPr>
          <w:rFonts w:ascii="Times New Roman" w:hAnsi="Times New Roman"/>
          <w:sz w:val="28"/>
          <w:szCs w:val="28"/>
        </w:rPr>
      </w:pPr>
      <w:r w:rsidRPr="001A20D4">
        <w:rPr>
          <w:rFonts w:ascii="Times New Roman" w:hAnsi="Times New Roman"/>
          <w:sz w:val="28"/>
          <w:szCs w:val="28"/>
        </w:rPr>
        <w:t xml:space="preserve">территории Мокроусовского муниципального округа </w:t>
      </w:r>
    </w:p>
    <w:p w:rsidR="00FF123E" w:rsidRDefault="00FF123E">
      <w:pPr>
        <w:ind w:firstLine="720"/>
        <w:rPr>
          <w:rFonts w:cs="Calibri"/>
        </w:rPr>
      </w:pPr>
    </w:p>
    <w:p w:rsidR="00FF123E" w:rsidRDefault="00FF123E">
      <w:pPr>
        <w:ind w:firstLine="720"/>
        <w:jc w:val="center"/>
        <w:rPr>
          <w:rFonts w:cs="Calibri"/>
        </w:rPr>
      </w:pPr>
    </w:p>
    <w:p w:rsidR="00FF123E" w:rsidRDefault="00FF123E" w:rsidP="001A20D4">
      <w:pPr>
        <w:ind w:firstLine="540"/>
        <w:jc w:val="both"/>
        <w:rPr>
          <w:rFonts w:ascii="Times New Roman" w:hAnsi="Times New Roman"/>
          <w:sz w:val="28"/>
          <w:szCs w:val="28"/>
        </w:rPr>
      </w:pPr>
      <w:r w:rsidRPr="001A20D4">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руководствуясь статьями 1</w:t>
      </w:r>
      <w:r>
        <w:rPr>
          <w:rFonts w:ascii="Times New Roman" w:hAnsi="Times New Roman"/>
          <w:sz w:val="28"/>
          <w:szCs w:val="28"/>
        </w:rPr>
        <w:t>7, 27</w:t>
      </w:r>
      <w:r w:rsidRPr="001A20D4">
        <w:rPr>
          <w:rFonts w:ascii="Times New Roman" w:hAnsi="Times New Roman"/>
          <w:sz w:val="28"/>
          <w:szCs w:val="28"/>
        </w:rPr>
        <w:t xml:space="preserve"> Устава Мокроусовского </w:t>
      </w:r>
      <w:r>
        <w:rPr>
          <w:rFonts w:ascii="Times New Roman" w:hAnsi="Times New Roman"/>
          <w:sz w:val="28"/>
          <w:szCs w:val="28"/>
        </w:rPr>
        <w:t>муниципального округа</w:t>
      </w:r>
      <w:r w:rsidRPr="001A20D4">
        <w:rPr>
          <w:rFonts w:ascii="Times New Roman" w:hAnsi="Times New Roman"/>
          <w:sz w:val="28"/>
          <w:szCs w:val="28"/>
        </w:rPr>
        <w:t xml:space="preserve"> Курганской области,  </w:t>
      </w:r>
    </w:p>
    <w:p w:rsidR="00FF123E" w:rsidRPr="001A20D4" w:rsidRDefault="00FF123E" w:rsidP="001A20D4">
      <w:pPr>
        <w:ind w:firstLine="540"/>
        <w:jc w:val="both"/>
        <w:rPr>
          <w:rFonts w:ascii="Times New Roman" w:hAnsi="Times New Roman"/>
          <w:sz w:val="28"/>
          <w:szCs w:val="28"/>
        </w:rPr>
      </w:pPr>
      <w:r w:rsidRPr="001A20D4">
        <w:rPr>
          <w:rFonts w:ascii="Times New Roman" w:hAnsi="Times New Roman"/>
          <w:sz w:val="28"/>
          <w:szCs w:val="28"/>
        </w:rPr>
        <w:t xml:space="preserve">Дума Мокроусовского муниципального округа  </w:t>
      </w:r>
      <w:r>
        <w:rPr>
          <w:rFonts w:ascii="Times New Roman" w:hAnsi="Times New Roman"/>
          <w:sz w:val="28"/>
          <w:szCs w:val="28"/>
        </w:rPr>
        <w:t>РЕШИЛА</w:t>
      </w:r>
      <w:r w:rsidRPr="001A20D4">
        <w:rPr>
          <w:rFonts w:ascii="Times New Roman" w:hAnsi="Times New Roman"/>
          <w:sz w:val="28"/>
          <w:szCs w:val="28"/>
        </w:rPr>
        <w:t>:</w:t>
      </w:r>
    </w:p>
    <w:p w:rsidR="00FF123E" w:rsidRPr="001A20D4" w:rsidRDefault="00FF123E" w:rsidP="001A20D4">
      <w:pPr>
        <w:ind w:firstLine="540"/>
        <w:jc w:val="both"/>
        <w:rPr>
          <w:rFonts w:ascii="Times New Roman" w:hAnsi="Times New Roman"/>
          <w:sz w:val="28"/>
          <w:szCs w:val="28"/>
        </w:rPr>
      </w:pPr>
      <w:r>
        <w:rPr>
          <w:rFonts w:ascii="Times New Roman" w:hAnsi="Times New Roman"/>
          <w:sz w:val="28"/>
          <w:szCs w:val="28"/>
        </w:rPr>
        <w:t xml:space="preserve">1. </w:t>
      </w:r>
      <w:r w:rsidRPr="001A20D4">
        <w:rPr>
          <w:rFonts w:ascii="Times New Roman" w:hAnsi="Times New Roman"/>
          <w:sz w:val="28"/>
          <w:szCs w:val="28"/>
        </w:rPr>
        <w:t xml:space="preserve">Утвердить </w:t>
      </w:r>
      <w:r w:rsidRPr="00A31D14">
        <w:rPr>
          <w:rFonts w:ascii="Times New Roman" w:hAnsi="Times New Roman"/>
          <w:sz w:val="28"/>
          <w:szCs w:val="28"/>
        </w:rPr>
        <w:t>Правила</w:t>
      </w:r>
      <w:r w:rsidRPr="001A20D4">
        <w:rPr>
          <w:rFonts w:ascii="Times New Roman" w:hAnsi="Times New Roman"/>
          <w:sz w:val="28"/>
          <w:szCs w:val="28"/>
        </w:rPr>
        <w:t xml:space="preserve"> благоустройства территории Мокроусовского муниципального округа  согласно приложению к настоящему решению.</w:t>
      </w:r>
    </w:p>
    <w:p w:rsidR="00FF123E" w:rsidRPr="001A20D4" w:rsidRDefault="00FF123E" w:rsidP="001A20D4">
      <w:pPr>
        <w:ind w:firstLine="540"/>
        <w:jc w:val="both"/>
        <w:rPr>
          <w:rFonts w:ascii="Times New Roman" w:hAnsi="Times New Roman"/>
          <w:sz w:val="28"/>
          <w:szCs w:val="28"/>
        </w:rPr>
      </w:pPr>
      <w:r>
        <w:rPr>
          <w:rFonts w:ascii="Times New Roman" w:hAnsi="Times New Roman"/>
          <w:sz w:val="28"/>
          <w:szCs w:val="28"/>
        </w:rPr>
        <w:t xml:space="preserve">2. </w:t>
      </w:r>
      <w:r w:rsidRPr="001A20D4">
        <w:rPr>
          <w:rFonts w:ascii="Times New Roman" w:hAnsi="Times New Roman"/>
          <w:sz w:val="28"/>
          <w:szCs w:val="28"/>
        </w:rPr>
        <w:t xml:space="preserve">Решения  Куртанской сельской Думы </w:t>
      </w:r>
      <w:r>
        <w:rPr>
          <w:rFonts w:ascii="Times New Roman" w:hAnsi="Times New Roman"/>
          <w:sz w:val="28"/>
          <w:szCs w:val="28"/>
        </w:rPr>
        <w:t xml:space="preserve"> от 17 апреля </w:t>
      </w:r>
      <w:r w:rsidRPr="001A20D4">
        <w:rPr>
          <w:rFonts w:ascii="Times New Roman" w:hAnsi="Times New Roman"/>
          <w:sz w:val="28"/>
          <w:szCs w:val="28"/>
        </w:rPr>
        <w:t>2012 года</w:t>
      </w:r>
      <w:r>
        <w:rPr>
          <w:rFonts w:ascii="Times New Roman" w:hAnsi="Times New Roman"/>
          <w:sz w:val="28"/>
          <w:szCs w:val="28"/>
        </w:rPr>
        <w:t xml:space="preserve"> </w:t>
      </w:r>
      <w:r w:rsidRPr="001A20D4">
        <w:rPr>
          <w:rFonts w:ascii="Times New Roman" w:hAnsi="Times New Roman"/>
          <w:sz w:val="28"/>
          <w:szCs w:val="28"/>
        </w:rPr>
        <w:t>№8 «Об утверждении Правил благоустройства территории Куртанского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 xml:space="preserve">Лапушинской сельской Думы от 27 октября 2015 года №13 «Об утверждении правил благоустройства </w:t>
      </w:r>
      <w:r>
        <w:rPr>
          <w:rFonts w:ascii="Times New Roman" w:hAnsi="Times New Roman"/>
          <w:sz w:val="28"/>
          <w:szCs w:val="28"/>
        </w:rPr>
        <w:t xml:space="preserve">территории </w:t>
      </w:r>
      <w:r w:rsidRPr="001A20D4">
        <w:rPr>
          <w:rFonts w:ascii="Times New Roman" w:hAnsi="Times New Roman"/>
          <w:sz w:val="28"/>
          <w:szCs w:val="28"/>
        </w:rPr>
        <w:t>Лапушинского сельсовета</w:t>
      </w:r>
      <w:r>
        <w:rPr>
          <w:rFonts w:ascii="Times New Roman" w:hAnsi="Times New Roman"/>
          <w:sz w:val="28"/>
          <w:szCs w:val="28"/>
        </w:rPr>
        <w:t xml:space="preserve"> Мокроусовского района</w:t>
      </w:r>
      <w:r w:rsidRPr="001A20D4">
        <w:rPr>
          <w:rFonts w:ascii="Times New Roman" w:hAnsi="Times New Roman"/>
          <w:sz w:val="28"/>
          <w:szCs w:val="28"/>
        </w:rPr>
        <w:t>», Лапушинской сельской Думы от 2 сентября 2019 года №14 «О внесении изменений в решение Лапушинской сель</w:t>
      </w:r>
      <w:r>
        <w:rPr>
          <w:rFonts w:ascii="Times New Roman" w:hAnsi="Times New Roman"/>
          <w:sz w:val="28"/>
          <w:szCs w:val="28"/>
        </w:rPr>
        <w:t xml:space="preserve">ской Думы от 27 октября 2015 года №13 </w:t>
      </w:r>
      <w:r w:rsidRPr="001A20D4">
        <w:rPr>
          <w:rFonts w:ascii="Times New Roman" w:hAnsi="Times New Roman"/>
          <w:sz w:val="28"/>
          <w:szCs w:val="28"/>
        </w:rPr>
        <w:t>«Об утверждении правил благоустройства</w:t>
      </w:r>
      <w:r>
        <w:rPr>
          <w:rFonts w:ascii="Times New Roman" w:hAnsi="Times New Roman"/>
          <w:sz w:val="28"/>
          <w:szCs w:val="28"/>
        </w:rPr>
        <w:t xml:space="preserve"> территории</w:t>
      </w:r>
      <w:r w:rsidRPr="001A20D4">
        <w:rPr>
          <w:rFonts w:ascii="Times New Roman" w:hAnsi="Times New Roman"/>
          <w:sz w:val="28"/>
          <w:szCs w:val="28"/>
        </w:rPr>
        <w:t xml:space="preserve"> Лапушинского сельсовета</w:t>
      </w:r>
      <w:r>
        <w:rPr>
          <w:rFonts w:ascii="Times New Roman" w:hAnsi="Times New Roman"/>
          <w:sz w:val="28"/>
          <w:szCs w:val="28"/>
        </w:rPr>
        <w:t xml:space="preserve"> Мокроусовского района</w:t>
      </w:r>
      <w:r w:rsidRPr="001A20D4">
        <w:rPr>
          <w:rFonts w:ascii="Times New Roman" w:hAnsi="Times New Roman"/>
          <w:sz w:val="28"/>
          <w:szCs w:val="28"/>
        </w:rPr>
        <w:t>»</w:t>
      </w:r>
      <w:r>
        <w:rPr>
          <w:rFonts w:ascii="Times New Roman" w:hAnsi="Times New Roman"/>
          <w:sz w:val="28"/>
          <w:szCs w:val="28"/>
        </w:rPr>
        <w:t xml:space="preserve">, </w:t>
      </w:r>
      <w:r w:rsidRPr="001A20D4">
        <w:rPr>
          <w:rFonts w:ascii="Times New Roman" w:hAnsi="Times New Roman"/>
          <w:sz w:val="28"/>
          <w:szCs w:val="28"/>
        </w:rPr>
        <w:t>Лопаревской сельской Ду</w:t>
      </w:r>
      <w:r>
        <w:rPr>
          <w:rFonts w:ascii="Times New Roman" w:hAnsi="Times New Roman"/>
          <w:sz w:val="28"/>
          <w:szCs w:val="28"/>
        </w:rPr>
        <w:t xml:space="preserve">мы от 27  августа 2019 года </w:t>
      </w:r>
      <w:r w:rsidRPr="001A20D4">
        <w:rPr>
          <w:rFonts w:ascii="Times New Roman" w:hAnsi="Times New Roman"/>
          <w:sz w:val="28"/>
          <w:szCs w:val="28"/>
        </w:rPr>
        <w:t>№12  «Об утверждении Правил благоустройства территории Лопаревского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 xml:space="preserve">Маломостовской сельской Думы от </w:t>
      </w:r>
      <w:r>
        <w:rPr>
          <w:rFonts w:ascii="Times New Roman" w:hAnsi="Times New Roman"/>
          <w:sz w:val="28"/>
          <w:szCs w:val="28"/>
        </w:rPr>
        <w:t xml:space="preserve">28 сентября 2015 года </w:t>
      </w:r>
      <w:r w:rsidRPr="001A20D4">
        <w:rPr>
          <w:rFonts w:ascii="Times New Roman" w:hAnsi="Times New Roman"/>
          <w:sz w:val="28"/>
          <w:szCs w:val="28"/>
        </w:rPr>
        <w:t>№12 «Об утверждении правил благоустройства территории Маломостовского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 xml:space="preserve">Маломостовской сельской Думы от 6 сентября 2019 года                                                                                            №13 «О внесении изменений в решение Маломостовской сельской Думы от 28 сентября </w:t>
      </w:r>
      <w:smartTag w:uri="urn:schemas-microsoft-com:office:smarttags" w:element="metricconverter">
        <w:smartTagPr>
          <w:attr w:name="ProductID" w:val="10 метров"/>
        </w:smartTagPr>
        <w:r w:rsidRPr="001A20D4">
          <w:rPr>
            <w:rFonts w:ascii="Times New Roman" w:hAnsi="Times New Roman"/>
            <w:sz w:val="28"/>
            <w:szCs w:val="28"/>
          </w:rPr>
          <w:t>2015 г</w:t>
        </w:r>
      </w:smartTag>
      <w:r w:rsidRPr="001A20D4">
        <w:rPr>
          <w:rFonts w:ascii="Times New Roman" w:hAnsi="Times New Roman"/>
          <w:sz w:val="28"/>
          <w:szCs w:val="28"/>
        </w:rPr>
        <w:t>. № 12 «Об утверждении правил благоустройства территории  Маломостовского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Михайловской сельской Думы от 20 сентября 2019 года №4 «Об утверждении Правил благоустройства территории Михайловского сельсовета Мокроусовского района»,</w:t>
      </w:r>
      <w:r>
        <w:rPr>
          <w:rFonts w:ascii="Times New Roman" w:hAnsi="Times New Roman"/>
          <w:sz w:val="28"/>
          <w:szCs w:val="28"/>
        </w:rPr>
        <w:t xml:space="preserve">  Р</w:t>
      </w:r>
      <w:r w:rsidRPr="001A20D4">
        <w:rPr>
          <w:rFonts w:ascii="Times New Roman" w:hAnsi="Times New Roman"/>
          <w:sz w:val="28"/>
          <w:szCs w:val="28"/>
        </w:rPr>
        <w:t>ассветской</w:t>
      </w:r>
      <w:r>
        <w:rPr>
          <w:rFonts w:ascii="Times New Roman" w:hAnsi="Times New Roman"/>
          <w:sz w:val="28"/>
          <w:szCs w:val="28"/>
        </w:rPr>
        <w:t xml:space="preserve"> </w:t>
      </w:r>
      <w:r w:rsidRPr="001A20D4">
        <w:rPr>
          <w:rFonts w:ascii="Times New Roman" w:hAnsi="Times New Roman"/>
          <w:sz w:val="28"/>
          <w:szCs w:val="28"/>
        </w:rPr>
        <w:t>сельской</w:t>
      </w:r>
      <w:r>
        <w:rPr>
          <w:rFonts w:ascii="Times New Roman" w:hAnsi="Times New Roman"/>
          <w:sz w:val="28"/>
          <w:szCs w:val="28"/>
        </w:rPr>
        <w:t xml:space="preserve"> </w:t>
      </w:r>
      <w:r w:rsidRPr="001A20D4">
        <w:rPr>
          <w:rFonts w:ascii="Times New Roman" w:hAnsi="Times New Roman"/>
          <w:sz w:val="28"/>
          <w:szCs w:val="28"/>
        </w:rPr>
        <w:t>Думы от 30 октября 2019 г</w:t>
      </w:r>
      <w:r>
        <w:rPr>
          <w:rFonts w:ascii="Times New Roman" w:hAnsi="Times New Roman"/>
          <w:sz w:val="28"/>
          <w:szCs w:val="28"/>
        </w:rPr>
        <w:t>ода</w:t>
      </w:r>
      <w:r w:rsidRPr="001A20D4">
        <w:rPr>
          <w:rFonts w:ascii="Times New Roman" w:hAnsi="Times New Roman"/>
          <w:sz w:val="28"/>
          <w:szCs w:val="28"/>
        </w:rPr>
        <w:t xml:space="preserve"> № 5 «Об утверждении Правил благоустройства территории Рассветского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Семискульской сельской Думы от   29 октября 2019 г</w:t>
      </w:r>
      <w:r>
        <w:rPr>
          <w:rFonts w:ascii="Times New Roman" w:hAnsi="Times New Roman"/>
          <w:sz w:val="28"/>
          <w:szCs w:val="28"/>
        </w:rPr>
        <w:t>ода</w:t>
      </w:r>
      <w:r w:rsidRPr="001A20D4">
        <w:rPr>
          <w:rFonts w:ascii="Times New Roman" w:hAnsi="Times New Roman"/>
          <w:sz w:val="28"/>
          <w:szCs w:val="28"/>
        </w:rPr>
        <w:t xml:space="preserve"> №5 «Об утверждении Правил благоустройства территории Семискульского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Старопершинской сельской Думы от  31 октября 2019 г</w:t>
      </w:r>
      <w:r>
        <w:rPr>
          <w:rFonts w:ascii="Times New Roman" w:hAnsi="Times New Roman"/>
          <w:sz w:val="28"/>
          <w:szCs w:val="28"/>
        </w:rPr>
        <w:t>ода</w:t>
      </w:r>
      <w:r w:rsidRPr="001A20D4">
        <w:rPr>
          <w:rFonts w:ascii="Times New Roman" w:hAnsi="Times New Roman"/>
          <w:sz w:val="28"/>
          <w:szCs w:val="28"/>
        </w:rPr>
        <w:t xml:space="preserve"> №9 «Об утверждении Правил благоустройства территории Старопершинского сельсовета Мокроусовского района</w:t>
      </w:r>
      <w:r>
        <w:rPr>
          <w:rFonts w:ascii="Times New Roman" w:hAnsi="Times New Roman"/>
          <w:sz w:val="28"/>
          <w:szCs w:val="28"/>
        </w:rPr>
        <w:t>»</w:t>
      </w:r>
      <w:r w:rsidRPr="001A20D4">
        <w:rPr>
          <w:rFonts w:ascii="Times New Roman" w:hAnsi="Times New Roman"/>
          <w:sz w:val="28"/>
          <w:szCs w:val="28"/>
        </w:rPr>
        <w:t>,</w:t>
      </w:r>
      <w:r>
        <w:rPr>
          <w:rFonts w:ascii="Times New Roman" w:hAnsi="Times New Roman"/>
          <w:sz w:val="28"/>
          <w:szCs w:val="28"/>
        </w:rPr>
        <w:t xml:space="preserve"> </w:t>
      </w:r>
      <w:r w:rsidRPr="001A20D4">
        <w:rPr>
          <w:rFonts w:ascii="Times New Roman" w:hAnsi="Times New Roman"/>
          <w:sz w:val="28"/>
          <w:szCs w:val="28"/>
        </w:rPr>
        <w:t xml:space="preserve">Сунгуровской </w:t>
      </w:r>
      <w:r>
        <w:rPr>
          <w:rFonts w:ascii="Times New Roman" w:hAnsi="Times New Roman"/>
          <w:sz w:val="28"/>
          <w:szCs w:val="28"/>
        </w:rPr>
        <w:t>сельской Думы от 28 февраля 2020</w:t>
      </w:r>
      <w:r w:rsidRPr="001A20D4">
        <w:rPr>
          <w:rFonts w:ascii="Times New Roman" w:hAnsi="Times New Roman"/>
          <w:sz w:val="28"/>
          <w:szCs w:val="28"/>
        </w:rPr>
        <w:t xml:space="preserve"> года</w:t>
      </w:r>
      <w:r>
        <w:rPr>
          <w:rFonts w:ascii="Times New Roman" w:hAnsi="Times New Roman"/>
          <w:sz w:val="28"/>
          <w:szCs w:val="28"/>
        </w:rPr>
        <w:t xml:space="preserve"> №3</w:t>
      </w:r>
      <w:r w:rsidRPr="001A20D4">
        <w:rPr>
          <w:rFonts w:ascii="Times New Roman" w:hAnsi="Times New Roman"/>
          <w:sz w:val="28"/>
          <w:szCs w:val="28"/>
        </w:rPr>
        <w:t xml:space="preserve"> «Об утверждении Правил благоустройства территории Сунгуровского сельсовета</w:t>
      </w:r>
      <w:r>
        <w:rPr>
          <w:rFonts w:ascii="Times New Roman" w:hAnsi="Times New Roman"/>
          <w:sz w:val="28"/>
          <w:szCs w:val="28"/>
        </w:rPr>
        <w:t xml:space="preserve"> Мокроусовского района</w:t>
      </w:r>
      <w:r w:rsidRPr="001A20D4">
        <w:rPr>
          <w:rFonts w:ascii="Times New Roman" w:hAnsi="Times New Roman"/>
          <w:sz w:val="28"/>
          <w:szCs w:val="28"/>
        </w:rPr>
        <w:t>»,</w:t>
      </w:r>
      <w:r>
        <w:rPr>
          <w:rFonts w:ascii="Times New Roman" w:hAnsi="Times New Roman"/>
          <w:sz w:val="28"/>
          <w:szCs w:val="28"/>
        </w:rPr>
        <w:t xml:space="preserve"> </w:t>
      </w:r>
      <w:r w:rsidRPr="001A20D4">
        <w:rPr>
          <w:rFonts w:ascii="Times New Roman" w:hAnsi="Times New Roman"/>
          <w:sz w:val="28"/>
          <w:szCs w:val="28"/>
        </w:rPr>
        <w:t>Травнинской сельской Думы от  2 апреля  2012</w:t>
      </w:r>
      <w:r>
        <w:rPr>
          <w:rFonts w:ascii="Times New Roman" w:hAnsi="Times New Roman"/>
          <w:sz w:val="28"/>
          <w:szCs w:val="28"/>
        </w:rPr>
        <w:t xml:space="preserve"> </w:t>
      </w:r>
      <w:r w:rsidRPr="001A20D4">
        <w:rPr>
          <w:rFonts w:ascii="Times New Roman" w:hAnsi="Times New Roman"/>
          <w:sz w:val="28"/>
          <w:szCs w:val="28"/>
        </w:rPr>
        <w:t>г</w:t>
      </w:r>
      <w:r>
        <w:rPr>
          <w:rFonts w:ascii="Times New Roman" w:hAnsi="Times New Roman"/>
          <w:sz w:val="28"/>
          <w:szCs w:val="28"/>
        </w:rPr>
        <w:t>ода</w:t>
      </w:r>
      <w:r w:rsidRPr="001A20D4">
        <w:rPr>
          <w:rFonts w:ascii="Times New Roman" w:hAnsi="Times New Roman"/>
          <w:sz w:val="28"/>
          <w:szCs w:val="28"/>
        </w:rPr>
        <w:t xml:space="preserve">  №5 «Об утверждении «Правил благоустройства территории Травнинского сельсовета Мокроусовского района Курганской области»,</w:t>
      </w:r>
      <w:r w:rsidRPr="00A31D14">
        <w:rPr>
          <w:rFonts w:ascii="Times New Roman" w:hAnsi="Times New Roman"/>
          <w:sz w:val="28"/>
          <w:szCs w:val="28"/>
        </w:rPr>
        <w:t xml:space="preserve"> </w:t>
      </w:r>
      <w:r w:rsidRPr="001A20D4">
        <w:rPr>
          <w:rFonts w:ascii="Times New Roman" w:hAnsi="Times New Roman"/>
          <w:sz w:val="28"/>
          <w:szCs w:val="28"/>
        </w:rPr>
        <w:t>Уваровской сельской Думы от 30 сентября 2015</w:t>
      </w:r>
      <w:r>
        <w:rPr>
          <w:rFonts w:ascii="Times New Roman" w:hAnsi="Times New Roman"/>
          <w:sz w:val="28"/>
          <w:szCs w:val="28"/>
        </w:rPr>
        <w:t xml:space="preserve"> </w:t>
      </w:r>
      <w:r w:rsidRPr="001A20D4">
        <w:rPr>
          <w:rFonts w:ascii="Times New Roman" w:hAnsi="Times New Roman"/>
          <w:sz w:val="28"/>
          <w:szCs w:val="28"/>
        </w:rPr>
        <w:t>г</w:t>
      </w:r>
      <w:r>
        <w:rPr>
          <w:rFonts w:ascii="Times New Roman" w:hAnsi="Times New Roman"/>
          <w:sz w:val="28"/>
          <w:szCs w:val="28"/>
        </w:rPr>
        <w:t>ода №9</w:t>
      </w:r>
      <w:r w:rsidRPr="001A20D4">
        <w:rPr>
          <w:rFonts w:ascii="Times New Roman" w:hAnsi="Times New Roman"/>
          <w:sz w:val="28"/>
          <w:szCs w:val="28"/>
        </w:rPr>
        <w:t xml:space="preserve"> «Об утверждении правил благоустройства территории Уваровского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Уваровской сельской от</w:t>
      </w:r>
      <w:r>
        <w:rPr>
          <w:rFonts w:ascii="Times New Roman" w:hAnsi="Times New Roman"/>
          <w:sz w:val="28"/>
          <w:szCs w:val="28"/>
        </w:rPr>
        <w:t xml:space="preserve"> </w:t>
      </w:r>
      <w:r w:rsidRPr="001A20D4">
        <w:rPr>
          <w:rFonts w:ascii="Times New Roman" w:hAnsi="Times New Roman"/>
          <w:sz w:val="28"/>
          <w:szCs w:val="28"/>
        </w:rPr>
        <w:t>31</w:t>
      </w:r>
      <w:r>
        <w:rPr>
          <w:rFonts w:ascii="Times New Roman" w:hAnsi="Times New Roman"/>
          <w:sz w:val="28"/>
          <w:szCs w:val="28"/>
        </w:rPr>
        <w:t xml:space="preserve"> октября </w:t>
      </w:r>
      <w:r w:rsidRPr="001A20D4">
        <w:rPr>
          <w:rFonts w:ascii="Times New Roman" w:hAnsi="Times New Roman"/>
          <w:sz w:val="28"/>
          <w:szCs w:val="28"/>
        </w:rPr>
        <w:t>2019</w:t>
      </w:r>
      <w:r>
        <w:rPr>
          <w:rFonts w:ascii="Times New Roman" w:hAnsi="Times New Roman"/>
          <w:sz w:val="28"/>
          <w:szCs w:val="28"/>
        </w:rPr>
        <w:t xml:space="preserve"> </w:t>
      </w:r>
      <w:r w:rsidRPr="001A20D4">
        <w:rPr>
          <w:rFonts w:ascii="Times New Roman" w:hAnsi="Times New Roman"/>
          <w:sz w:val="28"/>
          <w:szCs w:val="28"/>
        </w:rPr>
        <w:t>г</w:t>
      </w:r>
      <w:r>
        <w:rPr>
          <w:rFonts w:ascii="Times New Roman" w:hAnsi="Times New Roman"/>
          <w:sz w:val="28"/>
          <w:szCs w:val="28"/>
        </w:rPr>
        <w:t xml:space="preserve">ода </w:t>
      </w:r>
      <w:r w:rsidRPr="001A20D4">
        <w:rPr>
          <w:rFonts w:ascii="Times New Roman" w:hAnsi="Times New Roman"/>
          <w:sz w:val="28"/>
          <w:szCs w:val="28"/>
        </w:rPr>
        <w:t xml:space="preserve">№5 «О внесении изменений в решение Уваровской сельской Думы от 30 сентября </w:t>
      </w:r>
      <w:smartTag w:uri="urn:schemas-microsoft-com:office:smarttags" w:element="metricconverter">
        <w:smartTagPr>
          <w:attr w:name="ProductID" w:val="10 метров"/>
        </w:smartTagPr>
        <w:r w:rsidRPr="001A20D4">
          <w:rPr>
            <w:rFonts w:ascii="Times New Roman" w:hAnsi="Times New Roman"/>
            <w:sz w:val="28"/>
            <w:szCs w:val="28"/>
          </w:rPr>
          <w:t>2015 г</w:t>
        </w:r>
      </w:smartTag>
      <w:r w:rsidRPr="001A20D4">
        <w:rPr>
          <w:rFonts w:ascii="Times New Roman" w:hAnsi="Times New Roman"/>
          <w:sz w:val="28"/>
          <w:szCs w:val="28"/>
        </w:rPr>
        <w:t>. №9 «Об утверждении правил благоустройства территории  Уваровского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Утичевской сельской Думы от 1 сентября 2015</w:t>
      </w:r>
      <w:r>
        <w:rPr>
          <w:rFonts w:ascii="Times New Roman" w:hAnsi="Times New Roman"/>
          <w:sz w:val="28"/>
          <w:szCs w:val="28"/>
        </w:rPr>
        <w:t xml:space="preserve"> </w:t>
      </w:r>
      <w:r w:rsidRPr="001A20D4">
        <w:rPr>
          <w:rFonts w:ascii="Times New Roman" w:hAnsi="Times New Roman"/>
          <w:sz w:val="28"/>
          <w:szCs w:val="28"/>
        </w:rPr>
        <w:t>года  №12 «Об утверждении правил благоустройства территории Утичевского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Шелеповской сельской Думы от  21 марта 2012</w:t>
      </w:r>
      <w:r>
        <w:rPr>
          <w:rFonts w:ascii="Times New Roman" w:hAnsi="Times New Roman"/>
          <w:sz w:val="28"/>
          <w:szCs w:val="28"/>
        </w:rPr>
        <w:t xml:space="preserve"> </w:t>
      </w:r>
      <w:r w:rsidRPr="001A20D4">
        <w:rPr>
          <w:rFonts w:ascii="Times New Roman" w:hAnsi="Times New Roman"/>
          <w:sz w:val="28"/>
          <w:szCs w:val="28"/>
        </w:rPr>
        <w:t>г</w:t>
      </w:r>
      <w:r>
        <w:rPr>
          <w:rFonts w:ascii="Times New Roman" w:hAnsi="Times New Roman"/>
          <w:sz w:val="28"/>
          <w:szCs w:val="28"/>
        </w:rPr>
        <w:t>ода</w:t>
      </w:r>
      <w:r w:rsidRPr="001A20D4">
        <w:rPr>
          <w:rFonts w:ascii="Times New Roman" w:hAnsi="Times New Roman"/>
          <w:sz w:val="28"/>
          <w:szCs w:val="28"/>
        </w:rPr>
        <w:t xml:space="preserve">   №5 «Об утверждении «Правил благоустройства территории Шелеповского сельсовета Мокроусовского района Курганской области»,</w:t>
      </w:r>
      <w:r>
        <w:rPr>
          <w:rFonts w:ascii="Times New Roman" w:hAnsi="Times New Roman"/>
          <w:sz w:val="28"/>
          <w:szCs w:val="28"/>
        </w:rPr>
        <w:t xml:space="preserve"> </w:t>
      </w:r>
      <w:r w:rsidRPr="001A20D4">
        <w:rPr>
          <w:rFonts w:ascii="Times New Roman" w:hAnsi="Times New Roman"/>
          <w:sz w:val="28"/>
          <w:szCs w:val="28"/>
        </w:rPr>
        <w:t>Щигровской сельской Думы от 28  августа 2015 г</w:t>
      </w:r>
      <w:r>
        <w:rPr>
          <w:rFonts w:ascii="Times New Roman" w:hAnsi="Times New Roman"/>
          <w:sz w:val="28"/>
          <w:szCs w:val="28"/>
        </w:rPr>
        <w:t>ода</w:t>
      </w:r>
      <w:r w:rsidRPr="001A20D4">
        <w:rPr>
          <w:rFonts w:ascii="Times New Roman" w:hAnsi="Times New Roman"/>
          <w:sz w:val="28"/>
          <w:szCs w:val="28"/>
        </w:rPr>
        <w:t xml:space="preserve"> №13 «Об утверждении правил благоустройства территории  Щигровского сельсовета Мокроусовского района»,</w:t>
      </w:r>
      <w:r>
        <w:rPr>
          <w:rFonts w:ascii="Times New Roman" w:hAnsi="Times New Roman"/>
          <w:sz w:val="28"/>
          <w:szCs w:val="28"/>
        </w:rPr>
        <w:t xml:space="preserve"> </w:t>
      </w:r>
      <w:r w:rsidRPr="001A20D4">
        <w:rPr>
          <w:rFonts w:ascii="Times New Roman" w:hAnsi="Times New Roman"/>
          <w:sz w:val="28"/>
          <w:szCs w:val="28"/>
        </w:rPr>
        <w:t>Щигровской  сельской Думы от 17 сентября 2019</w:t>
      </w:r>
      <w:r>
        <w:rPr>
          <w:rFonts w:ascii="Times New Roman" w:hAnsi="Times New Roman"/>
          <w:sz w:val="28"/>
          <w:szCs w:val="28"/>
        </w:rPr>
        <w:t xml:space="preserve"> </w:t>
      </w:r>
      <w:r w:rsidRPr="001A20D4">
        <w:rPr>
          <w:rFonts w:ascii="Times New Roman" w:hAnsi="Times New Roman"/>
          <w:sz w:val="28"/>
          <w:szCs w:val="28"/>
        </w:rPr>
        <w:t>г</w:t>
      </w:r>
      <w:r>
        <w:rPr>
          <w:rFonts w:ascii="Times New Roman" w:hAnsi="Times New Roman"/>
          <w:sz w:val="28"/>
          <w:szCs w:val="28"/>
        </w:rPr>
        <w:t>ода</w:t>
      </w:r>
      <w:r w:rsidRPr="001A20D4">
        <w:rPr>
          <w:rFonts w:ascii="Times New Roman" w:hAnsi="Times New Roman"/>
          <w:sz w:val="28"/>
          <w:szCs w:val="28"/>
        </w:rPr>
        <w:t xml:space="preserve"> №5 «О внесении изменений в решение Щигровской сельской Думы от 28  августа </w:t>
      </w:r>
      <w:smartTag w:uri="urn:schemas-microsoft-com:office:smarttags" w:element="metricconverter">
        <w:smartTagPr>
          <w:attr w:name="ProductID" w:val="10 метров"/>
        </w:smartTagPr>
        <w:r w:rsidRPr="001A20D4">
          <w:rPr>
            <w:rFonts w:ascii="Times New Roman" w:hAnsi="Times New Roman"/>
            <w:sz w:val="28"/>
            <w:szCs w:val="28"/>
          </w:rPr>
          <w:t>2015 г</w:t>
        </w:r>
      </w:smartTag>
      <w:r w:rsidRPr="001A20D4">
        <w:rPr>
          <w:rFonts w:ascii="Times New Roman" w:hAnsi="Times New Roman"/>
          <w:sz w:val="28"/>
          <w:szCs w:val="28"/>
        </w:rPr>
        <w:t>. №13 «Об утверждении правил благоустройства территории  Щигровского се</w:t>
      </w:r>
      <w:r>
        <w:rPr>
          <w:rFonts w:ascii="Times New Roman" w:hAnsi="Times New Roman"/>
          <w:sz w:val="28"/>
          <w:szCs w:val="28"/>
        </w:rPr>
        <w:t xml:space="preserve">льсовета Мокроусовского района» </w:t>
      </w:r>
      <w:r w:rsidRPr="001A20D4">
        <w:rPr>
          <w:rFonts w:ascii="Times New Roman" w:hAnsi="Times New Roman"/>
          <w:sz w:val="28"/>
          <w:szCs w:val="28"/>
        </w:rPr>
        <w:t xml:space="preserve"> отменить.</w:t>
      </w:r>
    </w:p>
    <w:p w:rsidR="00FF123E" w:rsidRPr="001A20D4" w:rsidRDefault="00FF123E" w:rsidP="00A31D14">
      <w:pPr>
        <w:ind w:firstLine="540"/>
        <w:jc w:val="both"/>
        <w:rPr>
          <w:rFonts w:ascii="Times New Roman" w:hAnsi="Times New Roman"/>
          <w:sz w:val="28"/>
          <w:szCs w:val="28"/>
        </w:rPr>
      </w:pPr>
      <w:r>
        <w:rPr>
          <w:rFonts w:ascii="Times New Roman" w:hAnsi="Times New Roman"/>
          <w:sz w:val="28"/>
          <w:szCs w:val="28"/>
        </w:rPr>
        <w:t xml:space="preserve">3. </w:t>
      </w:r>
      <w:r w:rsidRPr="00A31D14">
        <w:rPr>
          <w:rFonts w:ascii="Times New Roman" w:hAnsi="Times New Roman"/>
          <w:sz w:val="28"/>
          <w:szCs w:val="28"/>
        </w:rPr>
        <w:t>Настоящее решение обнародовать на</w:t>
      </w:r>
      <w:r>
        <w:rPr>
          <w:rFonts w:ascii="Times New Roman" w:hAnsi="Times New Roman"/>
          <w:sz w:val="28"/>
          <w:szCs w:val="28"/>
        </w:rPr>
        <w:t xml:space="preserve"> </w:t>
      </w:r>
      <w:r w:rsidRPr="00A31D14">
        <w:rPr>
          <w:rFonts w:ascii="Times New Roman" w:hAnsi="Times New Roman"/>
          <w:sz w:val="28"/>
          <w:szCs w:val="28"/>
        </w:rPr>
        <w:t>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 разместить на официальном сайте Администрации Мокроусовского муниципального округа.</w:t>
      </w:r>
    </w:p>
    <w:p w:rsidR="00FF123E" w:rsidRPr="001A20D4" w:rsidRDefault="00FF123E" w:rsidP="001A20D4">
      <w:pPr>
        <w:ind w:firstLine="540"/>
        <w:jc w:val="both"/>
        <w:rPr>
          <w:rFonts w:ascii="Times New Roman" w:hAnsi="Times New Roman"/>
          <w:sz w:val="28"/>
          <w:szCs w:val="28"/>
        </w:rPr>
      </w:pPr>
      <w:r w:rsidRPr="001A20D4">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 xml:space="preserve">председателя </w:t>
      </w:r>
      <w:r w:rsidRPr="001A20D4">
        <w:rPr>
          <w:rFonts w:ascii="Times New Roman" w:hAnsi="Times New Roman"/>
          <w:sz w:val="28"/>
          <w:szCs w:val="28"/>
        </w:rPr>
        <w:t>комисси</w:t>
      </w:r>
      <w:r>
        <w:rPr>
          <w:rFonts w:ascii="Times New Roman" w:hAnsi="Times New Roman"/>
          <w:sz w:val="28"/>
          <w:szCs w:val="28"/>
        </w:rPr>
        <w:t>и</w:t>
      </w:r>
      <w:r w:rsidRPr="001A20D4">
        <w:rPr>
          <w:rFonts w:ascii="Times New Roman" w:hAnsi="Times New Roman"/>
          <w:sz w:val="28"/>
          <w:szCs w:val="28"/>
        </w:rPr>
        <w:t xml:space="preserve"> </w:t>
      </w:r>
      <w:r>
        <w:rPr>
          <w:rFonts w:ascii="Times New Roman" w:hAnsi="Times New Roman"/>
          <w:sz w:val="28"/>
          <w:szCs w:val="28"/>
        </w:rPr>
        <w:t>Думы Мокроусовского муниципального округа</w:t>
      </w:r>
      <w:r w:rsidRPr="001A20D4">
        <w:rPr>
          <w:rFonts w:ascii="Times New Roman" w:hAnsi="Times New Roman"/>
          <w:sz w:val="28"/>
          <w:szCs w:val="28"/>
        </w:rPr>
        <w:t xml:space="preserve"> по вопросам местного самоуправления</w:t>
      </w:r>
      <w:r>
        <w:rPr>
          <w:rFonts w:ascii="Times New Roman" w:hAnsi="Times New Roman"/>
          <w:sz w:val="28"/>
          <w:szCs w:val="28"/>
        </w:rPr>
        <w:t xml:space="preserve"> (мандатной)</w:t>
      </w:r>
      <w:r w:rsidRPr="001A20D4">
        <w:rPr>
          <w:rFonts w:ascii="Times New Roman" w:hAnsi="Times New Roman"/>
          <w:sz w:val="28"/>
          <w:szCs w:val="28"/>
        </w:rPr>
        <w:t>.</w:t>
      </w:r>
    </w:p>
    <w:p w:rsidR="00FF123E" w:rsidRDefault="00FF123E">
      <w:pPr>
        <w:rPr>
          <w:rFonts w:cs="Calibri"/>
        </w:rPr>
      </w:pPr>
    </w:p>
    <w:p w:rsidR="00FF123E" w:rsidRDefault="00FF123E">
      <w:pPr>
        <w:rPr>
          <w:rFonts w:cs="Calibri"/>
        </w:rPr>
      </w:pPr>
    </w:p>
    <w:p w:rsidR="00FF123E" w:rsidRPr="00A31D14" w:rsidRDefault="00FF123E" w:rsidP="00A31D14">
      <w:pPr>
        <w:rPr>
          <w:rFonts w:ascii="Times New Roman" w:hAnsi="Times New Roman"/>
          <w:color w:val="000000"/>
          <w:sz w:val="28"/>
          <w:szCs w:val="28"/>
        </w:rPr>
      </w:pPr>
      <w:r w:rsidRPr="00A31D14">
        <w:rPr>
          <w:rFonts w:ascii="Times New Roman" w:hAnsi="Times New Roman"/>
          <w:color w:val="000000"/>
          <w:sz w:val="28"/>
          <w:szCs w:val="28"/>
        </w:rPr>
        <w:t xml:space="preserve">Председатель Думы Мокроусовского </w:t>
      </w:r>
    </w:p>
    <w:p w:rsidR="00FF123E" w:rsidRPr="00A31D14" w:rsidRDefault="00FF123E" w:rsidP="00A31D14">
      <w:pPr>
        <w:rPr>
          <w:rFonts w:ascii="Times New Roman" w:hAnsi="Times New Roman"/>
          <w:color w:val="000000"/>
          <w:sz w:val="28"/>
          <w:szCs w:val="28"/>
        </w:rPr>
      </w:pPr>
      <w:r w:rsidRPr="00A31D14">
        <w:rPr>
          <w:rFonts w:ascii="Times New Roman" w:hAnsi="Times New Roman"/>
          <w:color w:val="000000"/>
          <w:sz w:val="28"/>
          <w:szCs w:val="28"/>
        </w:rPr>
        <w:t>муниципального округа</w:t>
      </w:r>
      <w:r w:rsidRPr="00A31D14">
        <w:rPr>
          <w:rFonts w:ascii="Times New Roman" w:hAnsi="Times New Roman"/>
          <w:color w:val="000000"/>
          <w:sz w:val="28"/>
          <w:szCs w:val="28"/>
        </w:rPr>
        <w:tab/>
      </w:r>
      <w:r w:rsidRPr="00A31D14">
        <w:rPr>
          <w:rFonts w:ascii="Times New Roman" w:hAnsi="Times New Roman"/>
          <w:color w:val="000000"/>
          <w:sz w:val="28"/>
          <w:szCs w:val="28"/>
        </w:rPr>
        <w:tab/>
      </w:r>
      <w:r w:rsidRPr="00A31D14">
        <w:rPr>
          <w:rFonts w:ascii="Times New Roman" w:hAnsi="Times New Roman"/>
          <w:color w:val="000000"/>
          <w:sz w:val="28"/>
          <w:szCs w:val="28"/>
        </w:rPr>
        <w:tab/>
      </w:r>
      <w:r w:rsidRPr="00A31D14">
        <w:rPr>
          <w:rFonts w:ascii="Times New Roman" w:hAnsi="Times New Roman"/>
          <w:color w:val="000000"/>
          <w:sz w:val="28"/>
          <w:szCs w:val="28"/>
        </w:rPr>
        <w:tab/>
        <w:t xml:space="preserve">                    В.И. Кизеров</w:t>
      </w:r>
    </w:p>
    <w:p w:rsidR="00FF123E" w:rsidRPr="00A31D14" w:rsidRDefault="00FF123E" w:rsidP="00A31D14">
      <w:pPr>
        <w:rPr>
          <w:rFonts w:ascii="Times New Roman" w:hAnsi="Times New Roman"/>
          <w:color w:val="000000"/>
          <w:sz w:val="28"/>
          <w:szCs w:val="28"/>
        </w:rPr>
      </w:pPr>
    </w:p>
    <w:p w:rsidR="00FF123E" w:rsidRPr="00A31D14" w:rsidRDefault="00FF123E" w:rsidP="00A31D14">
      <w:pPr>
        <w:rPr>
          <w:rFonts w:ascii="Times New Roman" w:hAnsi="Times New Roman"/>
          <w:color w:val="000000"/>
          <w:sz w:val="28"/>
          <w:szCs w:val="28"/>
        </w:rPr>
      </w:pPr>
      <w:r w:rsidRPr="00A31D14">
        <w:rPr>
          <w:rFonts w:ascii="Times New Roman" w:hAnsi="Times New Roman"/>
          <w:color w:val="000000"/>
          <w:sz w:val="28"/>
          <w:szCs w:val="28"/>
        </w:rPr>
        <w:t>Глава  Мокроусовского</w:t>
      </w:r>
    </w:p>
    <w:p w:rsidR="00FF123E" w:rsidRPr="00A31D14" w:rsidRDefault="00FF123E" w:rsidP="00A31D14">
      <w:pPr>
        <w:rPr>
          <w:rFonts w:ascii="Times New Roman" w:hAnsi="Times New Roman"/>
          <w:color w:val="000000"/>
          <w:sz w:val="28"/>
          <w:szCs w:val="28"/>
        </w:rPr>
      </w:pPr>
      <w:r w:rsidRPr="00A31D14">
        <w:rPr>
          <w:rFonts w:ascii="Times New Roman" w:hAnsi="Times New Roman"/>
          <w:color w:val="000000"/>
          <w:sz w:val="28"/>
          <w:szCs w:val="28"/>
        </w:rPr>
        <w:t>муниципального округа</w:t>
      </w:r>
      <w:r w:rsidRPr="00A31D14">
        <w:rPr>
          <w:rFonts w:ascii="Times New Roman" w:hAnsi="Times New Roman"/>
          <w:color w:val="000000"/>
          <w:sz w:val="28"/>
          <w:szCs w:val="28"/>
        </w:rPr>
        <w:tab/>
      </w:r>
      <w:r w:rsidRPr="00A31D14">
        <w:rPr>
          <w:rFonts w:ascii="Times New Roman" w:hAnsi="Times New Roman"/>
          <w:color w:val="000000"/>
          <w:sz w:val="28"/>
          <w:szCs w:val="28"/>
        </w:rPr>
        <w:tab/>
      </w:r>
      <w:r w:rsidRPr="00A31D14">
        <w:rPr>
          <w:rFonts w:ascii="Times New Roman" w:hAnsi="Times New Roman"/>
          <w:color w:val="000000"/>
          <w:sz w:val="28"/>
          <w:szCs w:val="28"/>
        </w:rPr>
        <w:tab/>
        <w:t xml:space="preserve">                      </w:t>
      </w:r>
      <w:r w:rsidRPr="00A31D14">
        <w:rPr>
          <w:rFonts w:ascii="Times New Roman" w:hAnsi="Times New Roman"/>
          <w:color w:val="000000"/>
          <w:sz w:val="28"/>
          <w:szCs w:val="28"/>
        </w:rPr>
        <w:tab/>
        <w:t>В.В. Демешкин</w:t>
      </w: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Default="00FF123E">
      <w:pPr>
        <w:rPr>
          <w:rFonts w:ascii="Times New Roman" w:hAnsi="Times New Roman"/>
          <w:sz w:val="20"/>
          <w:szCs w:val="20"/>
        </w:rPr>
      </w:pPr>
    </w:p>
    <w:p w:rsidR="00FF123E" w:rsidRPr="00A31D14" w:rsidRDefault="00FF123E">
      <w:pPr>
        <w:rPr>
          <w:rFonts w:ascii="Times New Roman" w:hAnsi="Times New Roman"/>
          <w:sz w:val="20"/>
          <w:szCs w:val="20"/>
        </w:rPr>
      </w:pPr>
      <w:r w:rsidRPr="00A31D14">
        <w:rPr>
          <w:rFonts w:ascii="Times New Roman" w:hAnsi="Times New Roman"/>
          <w:sz w:val="20"/>
          <w:szCs w:val="20"/>
        </w:rPr>
        <w:t>Исп.</w:t>
      </w:r>
      <w:r>
        <w:rPr>
          <w:rFonts w:ascii="Times New Roman" w:hAnsi="Times New Roman"/>
          <w:sz w:val="20"/>
          <w:szCs w:val="20"/>
        </w:rPr>
        <w:t xml:space="preserve"> </w:t>
      </w:r>
      <w:r w:rsidRPr="00A31D14">
        <w:rPr>
          <w:rFonts w:ascii="Times New Roman" w:hAnsi="Times New Roman"/>
          <w:sz w:val="20"/>
          <w:szCs w:val="20"/>
        </w:rPr>
        <w:t>И.П.</w:t>
      </w:r>
      <w:r>
        <w:rPr>
          <w:rFonts w:ascii="Times New Roman" w:hAnsi="Times New Roman"/>
          <w:sz w:val="20"/>
          <w:szCs w:val="20"/>
        </w:rPr>
        <w:t xml:space="preserve"> </w:t>
      </w:r>
      <w:r w:rsidRPr="00A31D14">
        <w:rPr>
          <w:rFonts w:ascii="Times New Roman" w:hAnsi="Times New Roman"/>
          <w:sz w:val="20"/>
          <w:szCs w:val="20"/>
        </w:rPr>
        <w:t xml:space="preserve">Бетехтина </w:t>
      </w:r>
    </w:p>
    <w:p w:rsidR="00FF123E" w:rsidRPr="00A31D14" w:rsidRDefault="00FF123E">
      <w:pPr>
        <w:rPr>
          <w:rFonts w:ascii="Times New Roman" w:hAnsi="Times New Roman"/>
          <w:sz w:val="20"/>
          <w:szCs w:val="20"/>
        </w:rPr>
      </w:pPr>
      <w:r w:rsidRPr="00A31D14">
        <w:rPr>
          <w:rFonts w:ascii="Times New Roman" w:hAnsi="Times New Roman"/>
          <w:sz w:val="20"/>
          <w:szCs w:val="20"/>
        </w:rPr>
        <w:t>Т</w:t>
      </w:r>
      <w:r>
        <w:rPr>
          <w:rFonts w:ascii="Times New Roman" w:hAnsi="Times New Roman"/>
          <w:sz w:val="20"/>
          <w:szCs w:val="20"/>
        </w:rPr>
        <w:t>ел</w:t>
      </w:r>
      <w:r w:rsidRPr="00A31D14">
        <w:rPr>
          <w:rFonts w:ascii="Times New Roman" w:hAnsi="Times New Roman"/>
          <w:sz w:val="20"/>
          <w:szCs w:val="20"/>
        </w:rPr>
        <w:t>.</w:t>
      </w:r>
      <w:r>
        <w:rPr>
          <w:rFonts w:ascii="Times New Roman" w:hAnsi="Times New Roman"/>
          <w:sz w:val="20"/>
          <w:szCs w:val="20"/>
        </w:rPr>
        <w:t xml:space="preserve"> </w:t>
      </w:r>
      <w:r w:rsidRPr="00A31D14">
        <w:rPr>
          <w:rFonts w:ascii="Times New Roman" w:hAnsi="Times New Roman"/>
          <w:sz w:val="20"/>
          <w:szCs w:val="20"/>
        </w:rPr>
        <w:t>97741</w:t>
      </w:r>
    </w:p>
    <w:p w:rsidR="00FF123E" w:rsidRPr="00A31D14" w:rsidRDefault="00FF123E" w:rsidP="00A31D14">
      <w:pPr>
        <w:widowControl w:val="0"/>
        <w:autoSpaceDE w:val="0"/>
        <w:autoSpaceDN w:val="0"/>
        <w:adjustRightInd w:val="0"/>
        <w:rPr>
          <w:rFonts w:ascii="Times New Roman" w:hAnsi="Times New Roman"/>
          <w:sz w:val="20"/>
          <w:szCs w:val="20"/>
        </w:rPr>
      </w:pPr>
      <w:r w:rsidRPr="00A31D14">
        <w:rPr>
          <w:rFonts w:ascii="Times New Roman" w:hAnsi="Times New Roman"/>
          <w:sz w:val="20"/>
          <w:szCs w:val="20"/>
        </w:rPr>
        <w:t>Разослано по списку (см. оборот)</w:t>
      </w:r>
    </w:p>
    <w:p w:rsidR="00FF123E" w:rsidRDefault="00FF123E">
      <w:pPr>
        <w:rPr>
          <w:rFonts w:ascii="Times New Roman" w:hAnsi="Times New Roman"/>
          <w:sz w:val="16"/>
        </w:rPr>
      </w:pPr>
    </w:p>
    <w:p w:rsidR="00FF123E" w:rsidRDefault="00FF123E">
      <w:pPr>
        <w:rPr>
          <w:rFonts w:cs="Calibri"/>
        </w:rPr>
      </w:pPr>
    </w:p>
    <w:p w:rsidR="00FF123E" w:rsidRPr="00930F9A" w:rsidRDefault="00FF123E">
      <w:pPr>
        <w:ind w:left="5648"/>
        <w:jc w:val="both"/>
        <w:rPr>
          <w:rFonts w:ascii="Times New Roman" w:hAnsi="Times New Roman"/>
          <w:sz w:val="24"/>
          <w:szCs w:val="24"/>
        </w:rPr>
      </w:pPr>
      <w:r w:rsidRPr="00930F9A">
        <w:rPr>
          <w:rFonts w:ascii="Times New Roman" w:hAnsi="Times New Roman"/>
          <w:sz w:val="24"/>
          <w:szCs w:val="24"/>
        </w:rPr>
        <w:t xml:space="preserve">Приложение </w:t>
      </w:r>
    </w:p>
    <w:p w:rsidR="00FF123E" w:rsidRPr="00930F9A" w:rsidRDefault="00FF123E">
      <w:pPr>
        <w:ind w:left="5648"/>
        <w:jc w:val="both"/>
        <w:rPr>
          <w:rFonts w:ascii="Times New Roman" w:hAnsi="Times New Roman"/>
          <w:sz w:val="24"/>
          <w:szCs w:val="24"/>
        </w:rPr>
      </w:pPr>
      <w:r w:rsidRPr="00930F9A">
        <w:rPr>
          <w:rFonts w:ascii="Times New Roman" w:hAnsi="Times New Roman"/>
          <w:sz w:val="24"/>
          <w:szCs w:val="24"/>
        </w:rPr>
        <w:t xml:space="preserve">к решению Думы Мокроусовского муниципального округа </w:t>
      </w:r>
    </w:p>
    <w:p w:rsidR="00FF123E" w:rsidRPr="00930F9A" w:rsidRDefault="00FF123E">
      <w:pPr>
        <w:ind w:left="5648"/>
        <w:jc w:val="both"/>
        <w:rPr>
          <w:rFonts w:ascii="Times New Roman" w:hAnsi="Times New Roman"/>
          <w:sz w:val="24"/>
          <w:szCs w:val="24"/>
        </w:rPr>
      </w:pPr>
      <w:r w:rsidRPr="00930F9A">
        <w:rPr>
          <w:rFonts w:ascii="Times New Roman" w:hAnsi="Times New Roman"/>
          <w:sz w:val="24"/>
          <w:szCs w:val="24"/>
        </w:rPr>
        <w:t xml:space="preserve">от </w:t>
      </w:r>
      <w:r>
        <w:rPr>
          <w:rFonts w:ascii="Times New Roman" w:hAnsi="Times New Roman"/>
          <w:sz w:val="24"/>
          <w:szCs w:val="24"/>
          <w:u w:val="single"/>
        </w:rPr>
        <w:t xml:space="preserve">22 декабря </w:t>
      </w:r>
      <w:r w:rsidRPr="00930F9A">
        <w:rPr>
          <w:rFonts w:ascii="Times New Roman" w:hAnsi="Times New Roman"/>
          <w:sz w:val="24"/>
          <w:szCs w:val="24"/>
        </w:rPr>
        <w:t xml:space="preserve">2022 года № </w:t>
      </w:r>
      <w:r>
        <w:rPr>
          <w:rFonts w:ascii="Times New Roman" w:hAnsi="Times New Roman"/>
          <w:sz w:val="24"/>
          <w:szCs w:val="24"/>
          <w:u w:val="single"/>
        </w:rPr>
        <w:t>153</w:t>
      </w:r>
      <w:r w:rsidRPr="00930F9A">
        <w:rPr>
          <w:rFonts w:ascii="Times New Roman" w:hAnsi="Times New Roman"/>
          <w:sz w:val="24"/>
          <w:szCs w:val="24"/>
        </w:rPr>
        <w:t xml:space="preserve"> </w:t>
      </w:r>
    </w:p>
    <w:p w:rsidR="00FF123E" w:rsidRPr="00930F9A" w:rsidRDefault="00FF123E">
      <w:pPr>
        <w:ind w:left="5648"/>
        <w:jc w:val="both"/>
        <w:rPr>
          <w:rFonts w:ascii="Times New Roman" w:hAnsi="Times New Roman"/>
          <w:sz w:val="24"/>
          <w:szCs w:val="24"/>
        </w:rPr>
      </w:pPr>
      <w:r w:rsidRPr="00930F9A">
        <w:rPr>
          <w:rFonts w:ascii="Times New Roman" w:hAnsi="Times New Roman"/>
          <w:sz w:val="24"/>
          <w:szCs w:val="24"/>
        </w:rPr>
        <w:t>«Об утверждении Правил благоустройства территории Мокроусовского муниципального округа»</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Правила</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 xml:space="preserve">благоустройства территории Мокроусовского муниципального округа </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1. Общие положения</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1. Настоящие Правила благоустройства территории Мокроусовского муниципального округа (далее - Правила) разработаны в соответствии с Федеральным </w:t>
      </w:r>
      <w:hyperlink r:id="rId6">
        <w:r w:rsidRPr="00930F9A">
          <w:rPr>
            <w:rFonts w:ascii="Times New Roman" w:hAnsi="Times New Roman"/>
            <w:sz w:val="24"/>
            <w:szCs w:val="24"/>
          </w:rPr>
          <w:t>законом</w:t>
        </w:r>
      </w:hyperlink>
      <w:r w:rsidRPr="00930F9A">
        <w:rPr>
          <w:rFonts w:ascii="Times New Roman" w:hAnsi="Times New Roman"/>
          <w:sz w:val="24"/>
          <w:szCs w:val="24"/>
        </w:rPr>
        <w:t xml:space="preserve"> от 6 октября 2003 года №131-ФЗ «Об общих принципах организации местного самоуправления в Российской Федерации», </w:t>
      </w:r>
      <w:hyperlink r:id="rId7">
        <w:r w:rsidRPr="00930F9A">
          <w:rPr>
            <w:rFonts w:ascii="Times New Roman" w:hAnsi="Times New Roman"/>
            <w:sz w:val="24"/>
            <w:szCs w:val="24"/>
          </w:rPr>
          <w:t>Уставом</w:t>
        </w:r>
      </w:hyperlink>
      <w:r w:rsidRPr="00930F9A">
        <w:rPr>
          <w:rFonts w:ascii="Times New Roman" w:hAnsi="Times New Roman"/>
          <w:sz w:val="24"/>
          <w:szCs w:val="24"/>
        </w:rPr>
        <w:t xml:space="preserve"> Мокроусовского муниципального округа Курганской области, на основе законодательства Российской Федерации и иных нормативных правовых актов Российской Федерации, а также нормативных правовых актов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Настоящие Правила устанавливают единые требования к благоустройству, объектам и элементам благоустройства территории Мокроусовского муниципального округа, перечень мероприятий по благоустройству, порядок и периодичность их проведения и подлежат обязательному исполнению на всей территории Мокроусовского муниципального округа, всеми физическими лицами, постоянно или временно проживающими на территории Мокроусовского муниципального округа (далее - физические лица), юридическими лицами независимо от организационно-правовой формы и формы собственности (далее - юридические лица), индивидуальными предпринимателями.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 К деятельности по благоустройству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4.1. детские игровые площадки, спортивные и другие площадки отдыха и досуга;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4.2. площадки для выгула и дрессировки собак;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4.3. площадки автостоянок;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4.4. улицы (в том числе пешеходные) и дороги;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4.5. парки, скверы, иные зеленые зоны;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4.6. площади, набережные и другие территории;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4.7. контейнерные площадки и площадки для складирования отдельных групп коммунальных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 К элементам благоустройства в настоящих Правилах относят, в том числе: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5.1. элементы озеленения;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5.2. покрытия;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5.3. ограждения (заборы);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5.4. водные устройства;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5.5. уличное коммунально-бытовое и техническое оборудование;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5.6. игровое и спортивное оборудование;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5.7. элементы освещения;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5.8. средства размещения информации и рекламные конструкции;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5.9. малые архитектурные формы;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5.10. некапитальные нестационарные сооружения;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5.11. элементы объектов капитального строительства.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6. Благоустройство территорий, размещение, реконструкция объектов и элементов благоустройства осуществляются на основании проекта благоустройства, согласованного с Администрацией Мокроусовского муниципального округа, </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Требования к форме и содержанию проектов благоустройства, порядок их согласования устанавливаются постановлением Администрации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 Действие настоящих Правил не распространяется: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7.2. на отношения по созданию, содержанию, охране, сносу зеленых насаждений, расположенных на землях, находящихся в государственной собственности, на земельных участках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на земельных участках, на которых расположены многоквартирные дома и иные входящие в состав таких домов объекты недвижимого имущества, являющиеся общей долевой собственностью собственников помещений в многоквартирном доме, на садовых, огородных земельных участках, земельных участках, используемых для ведения личного подсобного хозяйства, для индивидуального жилищного строительства;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7.3. на особо охраняемые природные территории.</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2. Основные понятия</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В целях настоящих Правил применяются следующие основные понятия: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территорий Мокроусовского муниципального округа, по содержанию территорий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 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 бункер - мусоросборник для складирования крупногабаритных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1.4. газон - травяной покров, создаваемый посевом семян специально подобранных трав, или улучшенный естественный травяной покров, являющийся фоном для посадок и парковых сооружений и самостоятельным элементом ландшафтной композиции;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1.5. гололед - слой плотного льда, образующийся на поверхности земли и на предметах при намерзании переохлажденных капель дождя или тумана;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1.6. детская игровая площадка - специально оборудованная территория, предназначенная для игры детей, включающая в себя покрытие для детской игровой площадки и оборудование, с которым или на котором пользователи могут играть индивидуально или группой по своему усмотрению и правилам;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1.7.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1.8. здание - результат строительства, представляющий собой объемную строительную систему, имеющую надземную и (или) подземную части, включающие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1.9. зеленые насаждения - совокупность древесной, кустарниковой, травянистой, цветочной растительности естественного или искусственного происхождения, произрастающей на территории </w:t>
      </w:r>
      <w:r>
        <w:rPr>
          <w:rFonts w:ascii="Times New Roman" w:hAnsi="Times New Roman"/>
          <w:sz w:val="24"/>
          <w:szCs w:val="24"/>
        </w:rPr>
        <w:t>поселения</w:t>
      </w:r>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1.10. земляные работы - работы планового или аварийного характера, связанные со вскрытием грунта с любым видом покрытия, при строительстве, реконструкции, ремонте всех видов подземных инженерных сооружений и коммуникаций;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 контейнер - мусоросборник, предназначенный для складирования твердых коммунальных отходов, за исключением крупногабаритных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1.12.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1.13.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1.14. лотковая зона дороги - территория проезжей части автомобильной дороги вдоль бордюрного камня тротуара, газона шириной 0,5 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1.15.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1.16. мусор - мелкие неоднородные сухие или влажные отходы;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1.17. незаконный снос зеленых насаждений - повреждение, выкапывание, пересадка, обрезка зеленых насаждений, выполненные без предварительного оформления разрешения;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1.18. несанкционированные свалки отходов - территории, используемые, но не предназначенные для размещения на них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1.19. озеленение - составная и необходимая часть благоустройства и ландшафтной организации территории, обеспечивающая формирование устойчивой среды Мокроусовского муниципального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1.20. 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1.21. омолаживающая обрезка - глубокая обрезка ветвей до их базальной части, стимулирующая образование молодых побегов, создающих новую крону;</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1.22. отходы - остатки продуктов или дополнительный продукт, образующиеся в процессе или по завершении определенной деятельности и не используемые в непосредственной связи с этой деятельностью;</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1.23. 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санитарно-гигиенических функций зеленых насаждений;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1.24. парк - озелененная территория общего пользования от 10 га, представляющая собой самостоятельный архитектурно-ландшафтный объект;</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1.25. площадка для отдыха - территория, на которой расположены элементы благоустройства, оборудование, предназначенное для отдыха населения всех возрастных групп;</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1.26. 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1.27. придомовая территория - участок около жилого многоквартирного здани</w:t>
      </w:r>
      <w:r>
        <w:rPr>
          <w:rFonts w:ascii="Times New Roman" w:hAnsi="Times New Roman"/>
          <w:sz w:val="24"/>
          <w:szCs w:val="24"/>
        </w:rPr>
        <w:t>я, включающий пешеходные пути к</w:t>
      </w:r>
      <w:r w:rsidRPr="00930F9A">
        <w:rPr>
          <w:rFonts w:ascii="Times New Roman" w:hAnsi="Times New Roman"/>
          <w:sz w:val="24"/>
          <w:szCs w:val="24"/>
        </w:rPr>
        <w:t xml:space="preserve"> входам, подъезды к дому и площадки для жильцов данного дома - детские, спортивные, для отдыха, для контейнеров, для выгула и дрессировки собак;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1.28.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Курганской области;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1.29. проект благоустройства - пакет документации, основанной на стратегии развития Мокроусовского муниципального округа и концепции, отражающей потребности жителей Мокроусовского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1.30. площадка для складирования снега - земельный участок, временно предназначенный для складирования снега в зимний период, ежегодно определяемый постановлением Администрации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1.31. поросль - молодые побеги, появляющиеся из спящих или придаточных почек на пне или корнях деревьев и кустарников;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1.32. санитарная обрезка - удаление старых, больных, усыхающих и поврежденных ветвей, а также ветвей, направленных внутрь кроны или сближенных друг с другом, а также побегов, отходящих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1.33. сеть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и сооружений;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1.34. 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1.35. смет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 и цементобетона, метизы и стальной ворс от щеток подметально-уборочных машин, грязь, мелкий мусор, листья от деревьев;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1.36. снос зеленых насаждений - вырубка, влекущая прекращение роста, или выкапывание зеленых насаждений, которое повлекло их гибель или утрату в качестве элемента ландшафта;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1.37.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1.38. территория Мокроусовского муниципального округа - территория муниципального образования Мокроусовского муниципального округа, граница которой определена в соответствии с </w:t>
      </w:r>
      <w:hyperlink r:id="rId8">
        <w:r w:rsidRPr="00930F9A">
          <w:rPr>
            <w:rFonts w:ascii="Times New Roman" w:hAnsi="Times New Roman"/>
            <w:color w:val="0000FF"/>
            <w:sz w:val="24"/>
            <w:szCs w:val="24"/>
          </w:rPr>
          <w:t>Законом</w:t>
        </w:r>
      </w:hyperlink>
      <w:r w:rsidRPr="00930F9A">
        <w:rPr>
          <w:rFonts w:ascii="Times New Roman" w:hAnsi="Times New Roman"/>
          <w:sz w:val="24"/>
          <w:szCs w:val="24"/>
        </w:rPr>
        <w:t xml:space="preserve"> Курганской области от </w:t>
      </w:r>
      <w:r>
        <w:rPr>
          <w:rFonts w:ascii="Times New Roman" w:hAnsi="Times New Roman"/>
          <w:sz w:val="24"/>
          <w:szCs w:val="24"/>
        </w:rPr>
        <w:t xml:space="preserve">8 октября </w:t>
      </w:r>
      <w:r w:rsidRPr="00930F9A">
        <w:rPr>
          <w:rFonts w:ascii="Times New Roman" w:hAnsi="Times New Roman"/>
          <w:sz w:val="24"/>
          <w:szCs w:val="24"/>
        </w:rPr>
        <w:t>2021 года №115 «Об установлении границ муниципального образования Мокроусовского муниципального округа Курганской области»;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1.39.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1.40. тротуар - элемент дороги, предназначенный для движения пешеходов и примыкающий к проезжей части или велосипедной дорожке либо отделенный от них газоном;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1.41. участок с зелеными насаждениями - участок с древесной, кустарниковой и травянистой растительностью искусственного и (или) естественного происхождения;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1.42. фасад - наружная (лицевая) сторона здания, строения, сооружения. Различают главный, боковой, задний фасады. Фасады делятся на уличный и дворовой;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1.43. формовочная обрезка - обрезка, производимая с целью придания кроне заданной формы и сохранения ее, выравнивания высоты растений, достижения равномерного расположения скелетных ветвей, с учетом видовых и биологических особенности растений: формы кроны, характера ее изменения с возрастом, способности переносить обрезку, возможности пробуждения спящих почек;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1.44. цветник - участок геометрической или свободной формы с высаженными одно-, дву- или многолетними цветочными растениями;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1.45.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1.46. элемент озеленения - совокупность древесных и (или) кустарниковых и травянистых растений на определенной территории, одиночные деревья и кустарники, газоны, цветники, живые изгороди, контейнерное ограждение, вертикальное, крышное озеленение;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Иные понятия, используемые в настоящих Правилах, применяются в тех же значениях, что и в нормативных правовых актах Российской Федерации, Курганской области и муниципальных правовых актах Мокроусовского муниципального округа.</w:t>
      </w:r>
    </w:p>
    <w:p w:rsidR="00FF123E" w:rsidRPr="00930F9A" w:rsidRDefault="00FF123E">
      <w:pP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3. Содержание территорий общего пользования и порядок</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пользования такими территориями</w:t>
      </w:r>
    </w:p>
    <w:p w:rsidR="00FF123E" w:rsidRPr="00930F9A" w:rsidRDefault="00FF123E">
      <w:pPr>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всей территории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Содержание территорий общего пользования и порядок пользования такими территориями заключается в проведении мероприятий, обеспечивающих: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2.1. уборку, полив, подметание указанных территорий поселений,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других водоотводных сооружений;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2.3. предотвращение загрязнения территории общего пользования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2.4. содержание в исправном и чистом состоянии указателей наименований улиц, номеров домов;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2.6. озеленение территорий, а также содержание озелененных территорий, в том числе покос травы, обрезку деревьев и кустарников, установку вазонов;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 лечебно-профилактических учреждениях;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2.8. содержание прилегающей территории в соответствии с требованиями, установленными настоящими Правилами.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 На территории общего пользования Мокроусовского муниципального округа запрещается: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3.1. сжигание мусора, листвы, деревьев, веток, травы, отходов, тары, разведение костров на придомовых территориях многоквартирных домов, домов, в парках, скверах и иных территориях общего пользования;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3.3. повреждение и уничтожение объектов и элементов благоустройства;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3.4. захламление, загрязнение, засорение окурками, бумажной, целлофановой, пластиковой упаковкой и тарой, другим мусором;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3.7. складирование снега на участках с зелеными насаждениями;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3.8. мойка транспортных средств вне мест, специально оборудованных для этих целей;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3.10. организация несанкционированных свалок мусора.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 Содержание и уборка территорий, на которых размещаются передвижные цирки, передвижные зоопарки, сезонные аттракционы, обеспечивается лицами</w:t>
      </w:r>
      <w:r>
        <w:rPr>
          <w:rFonts w:ascii="Times New Roman" w:hAnsi="Times New Roman"/>
          <w:sz w:val="24"/>
          <w:szCs w:val="24"/>
        </w:rPr>
        <w:t>,</w:t>
      </w:r>
      <w:r w:rsidRPr="00930F9A">
        <w:rPr>
          <w:rFonts w:ascii="Times New Roman" w:hAnsi="Times New Roman"/>
          <w:sz w:val="24"/>
          <w:szCs w:val="24"/>
        </w:rPr>
        <w:t xml:space="preserve"> разместившими такие объекты.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 Территории общественного назначения.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6.1. Объектами благоустройства на территориях общественного назначения являются общественные пространства Мокроусовского муниципального округа, участки и зоны общественной застройки, которые в различных сочетаниях формируют все разновидности общественных территорий округа: центры локального значения, многофункциональные,  специализированные общественные зоны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6.2. При разработке проектов по благоустройству на территориях общественного назначения должны быть обеспечены следующие условия: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6.2.1. открытость и доступность территорий общественного назначения (отсутствие глухих оград);</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6.2.2. беспрепятственное передвижение населения Мокроусовского муниципального округа (включая маломобильные группы населения, в том числе инвалидов);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6.2.3. сохранение структуры и масштаба исторически сложившейся застройки и стилевого единства элементов и объектов благоустройства на территории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6.3.  В перечень конструктивных элементов внешнего благоустройства на территории общественного назначения Мокроусовского муниципального округа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 Территории жилого назначения.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7.4.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7.5.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7.6. 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уполномоченными органами в порядке, установленном постановлением Администрации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7.7.  При озеленении территории детских садов и школ не рекомендуется использовать растения с ядовитыми плодами, а также с колючками и шипами.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7.8.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 Территории рекреационного назначения.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8.1. Объектами благоустройства на территориях рекреационного назначения являются объекты рекреации - зоны отдыха, парки, сады, бульвары, скверы, аллеи.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8.3. Организация и проектирование территорий рекреационного назначения на те</w:t>
      </w:r>
      <w:r>
        <w:rPr>
          <w:rFonts w:ascii="Times New Roman" w:hAnsi="Times New Roman"/>
          <w:sz w:val="24"/>
          <w:szCs w:val="24"/>
        </w:rPr>
        <w:t>рритории Мокроусовского муници</w:t>
      </w:r>
      <w:r w:rsidRPr="00930F9A">
        <w:rPr>
          <w:rFonts w:ascii="Times New Roman" w:hAnsi="Times New Roman"/>
          <w:sz w:val="24"/>
          <w:szCs w:val="24"/>
        </w:rPr>
        <w:t xml:space="preserve">пального округа осуществляется в соответствии с местными нормативами градостроительного проектирования </w:t>
      </w:r>
      <w:r>
        <w:rPr>
          <w:rFonts w:ascii="Times New Roman" w:hAnsi="Times New Roman"/>
          <w:sz w:val="24"/>
          <w:szCs w:val="24"/>
        </w:rPr>
        <w:t>Мокроусовского муниципального</w:t>
      </w:r>
      <w:r w:rsidRPr="00930F9A">
        <w:rPr>
          <w:rFonts w:ascii="Times New Roman" w:hAnsi="Times New Roman"/>
          <w:sz w:val="24"/>
          <w:szCs w:val="24"/>
        </w:rPr>
        <w:t xml:space="preserve"> окру</w:t>
      </w:r>
      <w:r>
        <w:rPr>
          <w:rFonts w:ascii="Times New Roman" w:hAnsi="Times New Roman"/>
          <w:sz w:val="24"/>
          <w:szCs w:val="24"/>
        </w:rPr>
        <w:t>га</w:t>
      </w:r>
      <w:r w:rsidRPr="00930F9A">
        <w:rPr>
          <w:rFonts w:ascii="Times New Roman" w:hAnsi="Times New Roman"/>
          <w:sz w:val="24"/>
          <w:szCs w:val="24"/>
        </w:rPr>
        <w:t>, утвержденными решением Думы Мокроусовского муниципального округа Курганской области.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На территориях рекреационного назначения возможно размещение ограждения, уличного технического оборудования.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8.4. При проектировании озеленения территории рекреационного назначения производится: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8.5.1. выявление сухих, поврежденных вредителями древесных растений, разработка мероприятий по их удалению с объектов;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 Места сбора и накопления твердых коммунальных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9.1. Сбор твердых коммунальных отходов (далее - ТКО) на территории Мокроусовского муниципального округа осуществляется в соответствии с Порядком сбора твердых коммунальных отходов (в том числе их раздельного сбора) на территории Курганской области, утвержденным постановлением Правительства Курганской области.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9.2. Сбор ТКО осуществляется следующими способами: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9.2.1. в контейнеры, расположенные в мусороприемных камерах (при наличии соответствующей внутридомовой инженерной системы);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9.2.2. в контейнеры и бункеры, расположенные на контейнерных площадках;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9.2.3. в пакеты, мешки или другие специально предназначенные для сбора ТКО емкости.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9.3. Контейнерные площадки создаются исполнительно-распорядительными органами местного самоуправления Мокроусовского муниципального округа, за исключением установленных законодательством Российской Федерации случаев, когда такая обязанность лежит на других лицах, путем принятия решения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В случае если в соответствии с законодательством Российской Федерации обязанность по созданию контейнерных площадок лежит на других лицах, такие лица согласовывают создание контейнерной площадки с Администрацией Мокроусовского муниципального округа в лице исполнительно – распорядительных органов Мокроусовского муниципального округа, уполномоченных на решение вопросов местного значения, предусмотренных законодательством Российской Федерации, в сферах благоустройства на  соответствующих территориях Мокроусовского муниципального округа,  на основании письменной заявки.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Форма заявки устанавливаются постановлением Администрацией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Контейнерные площадки должны быть оборудованы в соответствии с </w:t>
      </w:r>
      <w:hyperlink r:id="rId9">
        <w:r w:rsidRPr="00930F9A">
          <w:rPr>
            <w:rFonts w:ascii="Times New Roman" w:hAnsi="Times New Roman"/>
            <w:color w:val="0000FF"/>
            <w:sz w:val="24"/>
            <w:szCs w:val="24"/>
          </w:rPr>
          <w:t>СанПиНом 2.1.3684-21</w:t>
        </w:r>
      </w:hyperlink>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Контейнерные площадки могут быть совмещены со специальными площадками для складирования крупногабаритных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9.5. Контейнерные площадки подлежат обязательному учету и включаются в реестр мест (площадок) накопления ТКО  исполнительно – распорядительным органом Мокроусовского муниципального округа, уполномоченного на решение вопросов местного значения, предусмотренных законодательством Российской Федерации, в сферах благоустройства на  соответствующей территории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9.6. Необходимо обеспечивать свободный подъезд непосредственно к местам сбора и накопления твердых коммунальных отходов и выгребным ямам.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При наличии выкатных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9.7.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 На территории Мокроусовского муниципального округа  запрещается: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9.8.1. эксплуатация контейнеров в технически неисправном состоянии или состоянии, не соответствующем санитарным нормам и правилам;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9.8.2. выгрузка отходов из контейнеров в не предназначенные и не оборудованные для этих целей транспортные средства;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9.8.3. размещение контейнеров и бункеров вне контейнерных площадок;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9.8.4. установка контейнерных площадок на проезжей части, газонах, тротуарах и в проходных арках домов;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9.8.5. размещение отходов вне мест сбора и накопления отходов или с превышением лимита на размещение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настоящей частью Правил строительную площадку на земельном участке, на котором будет расположен указанный объект капитального строительства.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11.3.  Ограждение строительной площадки должно отвечать следующим требованиям: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11.3.1.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11.3.2. лицевая сторона ограждения строительной площадки должна иметь чистую и окрашенную поверхность;</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11.3.3. 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11.5.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11.6. Ограждение строительной площадки подлежит влажной уборке не реже одного раза в месяц (в весенне-летний период).</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11.7. Покраска лицевой стороны панелей ограждения осуществляется два раза в год (весной, осенью).</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11.8. Переходы и тротуары вдоль ограждения строительной площадки в темное время суток должны быть освещены.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11.9. У въезда на строительную площадку должны быть установлены информационный щит высотой 1,6 - 2 м, длиной 1,2 - 1,5 м или размером, равным панели ограждения.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 На информационном щите должна содержаться следующая информация: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11.10.1. наименование объекта;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11.10.2.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11.10.3. фамилия, имя, отчество ответственного за производство работ на объекте, его телефон;</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11.10.4. предполагаемые сроки строительства объекта (начало, окончание);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11.10.5. цветное изображение объекта (2/3 высоты щита);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11.10.6. реквизиты разрешения на строительство;</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11.10.7. наименование органа, выдавшего разрешение на строительство, с указанием почтового адреса и номеров телефонов.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11.11.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11.12. Подъездные пути к строительной площадке должны отвечать следующим требованиям: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11.12.1. 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11.12.2.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11.12.3. при проведении строительных работ должна быть обеспечена периодическая уборка подъездных путей, примыкающих к строительной площадке.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11.13. Запрещается складирование грунта, строительных материалов, изделий, конструкций и оборудования за пределами строительной площадки.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11.14.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3-1. Содержание территорий общего пользования и порядок</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пользования такими территориями</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всей территории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Содержание территорий общего пользования и порядок пользования такими территориями заключается в проведении мероприятий, обеспечивающих: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2.1. уборку, полив, подметание указанных территорий Мокроусовского муниципального округа,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и других водоотводных сооружений;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2.3. предотвращение загрязнения территории общего пользования Мокроусовского муниципального округа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2.4. содержание в исправном и чистом состоянии указателей наименований улиц, номеров домов;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2.5. проведение мероприятий по благоустройству улично-дорожной сети, инженерных сооружений и коммуникаций, мостов,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2.6. озеленение территорий, а также содержание озелененных территорий, в том числе покос травы, обрезку деревьев и кустарников;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 лечебно-профилактических учреждениях;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2.8. содержание прилегающей территории в соответствии с требованиями, установленными настоящими Правилами.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 На территории общего пользования Мокроусовского муниципального округа запрещается: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3.3. повреждение и уничтожение объектов и элементов благоустройства;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3.4. захламление, загрязнение, засорение окурками, бумажной, целлофановой, пластиковой упаковкой и тарой, другим мусором;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3.7. складирование снега на участках с зелеными насаждениями;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3.8. мойка транспортных средств вне мест, специально оборудованных для этих целей;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3.10. организация несанкционированных свалок мусора.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 Содержание и уборка территорий, на которых размещаются передвижные цирки, передвижные зоопарки, сезонные аттракционы, обеспечивается лицами разместившими такие объекты.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 Территории общественного назначения.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6.1. Объектами благоустройства на территориях общественного назначения являются общественные пространства Мокроусовского муниципального округа, участки и зоны общественной застройки, которые в различных сочетаниях формируют все разновидности общественных территорий округа: центры общегородского и локального значения, многофункциональные, примагистральные и специализированные общественные зоны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6.2. При разработке проектов по благоустройству на территориях общественного назначения должны быть обеспечены следующие условия: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6.2.1. открытость и доступность территорий общественного назначения (отсутствие глухих оград);</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6.2.2. беспрепятственное передвижение населения Мокроусовского муниципального округа  (включая маломобильные группы населения, в том числе инвалидов);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6.2.3. сохранение структуры и масштаба исторически сложившейся застройки и стилевого единства элементов и объектов благоустройства на территории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6.4. В перечень конструктивных элементов внешнего благоустройства на территории общественного назначения Мокроусовского муниципального округа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 Территории жилого назначения.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в том числе территории индивидуальной жилой застройки.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7.2. Общественные пространства на территориях жилого назначения включают в себя участки объектов социально-коммунальной инфраструктуры, жилых районов и озелененные территории общего пользования.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7.3.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7.4.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7.5.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7.6.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7.7. При озеленении территории детских садов и школ не рекомендуется использовать растения с ядовитыми плодами, а также с колючками и шипами.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 Территории рекреационного назначения.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8.1. Объектами благоустройства на территориях рекреационного назначения являются объекты рекреации - зоны отдыха, парки, сады, бульвары, скверы, аллеи.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8.2. Организация и проектирование территорий рекреационного назначения на территории Мокроусовского муниципального округа осуществляется в соответствии с местными нормативами градостроительного проектирования муниципального образования Мокроусовского муниципального округа, утвержденными решением Думы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На территориях рекреационного назначения возможно размещение ограждения, уличного технического оборудования.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 Места сбора и накопления твердых коммунальных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9.1. Сбор твердых коммунальных отходов (далее - ТКО) на территории Мокроусовского муниципального округа осуществляется в соответствии с Порядком сбора твердых коммунальных отходов (в том числе их раздельного сбора) на территории Курганской области, утвержденным постановлением Правительства Курганской области.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9.2. Сбор ТКО осуществляется следующими способами: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9.2.1.  в контейнеры и бункеры, расположенные на контейнерных площадках;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9.2.2. в пакеты, мешки или другие специально предназначенные для сбора ТКО емкости.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9.3. Контейнерные площадки создаются Администрацией Мокроусовского муниципального округа, за исключением установленных законодательством Российской Федерации случаев, когда такая обязанность лежит на других лицах, путем принятия решения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В случае если в соответствии с законодательством Российской Федерации обязанность по созданию контейнерных площадок лежит на других лицах, такие лица согласовывают создание контейнерной площадки с Администрацией Мокроусовского муниципального округа в лице МКУ «Северный территориальный отдел» и МКУ «Южный территориальный отдел» на основании письменной заявки.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Контейнерные площадки должны быть оборудованы в соответствии с </w:t>
      </w:r>
      <w:hyperlink r:id="rId10">
        <w:r w:rsidRPr="00930F9A">
          <w:rPr>
            <w:rFonts w:ascii="Times New Roman" w:hAnsi="Times New Roman"/>
            <w:color w:val="0000FF"/>
            <w:sz w:val="24"/>
            <w:szCs w:val="24"/>
          </w:rPr>
          <w:t>СанПиНом 2.1.3684-21</w:t>
        </w:r>
      </w:hyperlink>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Контейнерные площадки могут быть совмещены со специальными площадками для складирования крупногабаритных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9.5. Контейнерные площадки подлежат обязательному учету и включаются в реестр мест (площадок) накопления ТКО МКУ «Северный территориальный отдел» и МКУ «Южный территориальный отдел», уполномоченными в сфере благоустройства.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9.6. Необходимо обеспечивать свободный подъезд непосредственно к местам сбора и накопления твердых коммунальных отходов и выгребным ямам.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При наличии выкатных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9.7.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 На территории Мокроусовского муниципального округа запрещается: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9.8.1. эксплуатация контейнеров в технически неисправном состоянии или состоянии, не соответствующем санитарным нормам и правилам;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9.8.2. выгрузка отходов из контейнеров в не предназначенные и не оборудованные для этих целей транспортные средства;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9.8.3. размещение контейнеров и бункеров вне контейнерных площадок;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9.8.4. установка контейнерных площадок на проезжей части, газонах, тротуарах;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9.8.5. размещение отходов вне мест сбора и накопления отходов или с превышением лимита на размещение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настоящей частью Правил строительную площадку на земельном участке, на котором будет расположен указанный объект капитального строительства.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11.3. Ограждение строительной площадки должно отвечать следующим требованиям: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11.3.1.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11.3.2. лицевая сторона ограждения строительной площадки должна иметь чистую и окрашенную поверхность;</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11.3.3.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11.4. У въезда на строительную площадку должны быть установлены информационный щит высотой 1,6 - 2 м, длиной 1,2 - 1,5 м или размером, равным панели ограждения.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 На информационном щите должна содержаться следующая информация: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11.10.1. наименование объекта;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11.10.2.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11.10.3. фамилия, имя, отчество ответственного за производство работ на объекте, его телефон;</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11.10.4. предполагаемые сроки строительства объекта (начало, окончание);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11.10.5. цветное изображение объекта (2/3 высоты щита);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11.10.6. реквизиты разрешения на строительство;</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11.10.7. наименование органа, выдавшего разрешение на строительство, с указанием почтового адреса и номеров телефонов.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11.11.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11.12. Запрещается складирование грунта, строительных материалов, изделий, конструкций и оборудования за пределами строительной площадки.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4. Внешний вид фасадов и ограждающих конструкций</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зданий, строений, сооружений</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Внешний вид фасадов и ограждающих конструкций зданий, строений, сооружений должен соответствовать внешнему архитектурно-градостроительному облику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В целях сохранения внешнего архитектурно-градостроительного облика Мокроусовского муниципального округа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4.1. не допускать местного разрушения и повреждения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высолов,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4.2. очищать фасады и ограждающие конструкции зданий, строений, сооружений и промывать от загрязнений по мере необходимости.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 На фасадах и ограждающих конструкциях не допускается: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6.1. размещение афиш, плакатов, листовок, объявлений, в том числе рекламного характера, печатных материалов, надписей, агитационных материалов, графических изображений на фасадах, ограждающих конструкциях зданий, строений, сооружений, окнах, дверях, на ограждениях входных групп зданий, строений, сооружений, за исключением праздничного оформления, городской информации и информационных конструкций.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7.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 Содержание фасадов, ограждающих конструкций зданий, строений и сооружений включает:</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8.2. обеспечение наличия и содержание в исправном состоянии водостоков, водосточных труб и сливов;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8.3. очистку от снега и льда крыш и козырьков, удаление наледи, снега и сосулек с карнизов, балконов и лоджий;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8.4. герметизацию, заделку и расшивку швов, трещин и выбоин;</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8.5. восстановление, ремонт и своевременную очистку отмосток, приямков цокольных окон и входов в подвалы;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8.7. выполнение иных требований, предусмотренных нормами технической эксплуатации зданий, строений и сооружений.</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5. Проектирование, размещение, содержание</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и восстановление элементов благоустройства</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6. При проектировании концепцию благоустройства для каждой отдельной территории </w:t>
      </w:r>
      <w:r>
        <w:rPr>
          <w:rFonts w:ascii="Times New Roman" w:hAnsi="Times New Roman"/>
          <w:sz w:val="24"/>
          <w:szCs w:val="24"/>
        </w:rPr>
        <w:t>Мокроусовского муниципального округа</w:t>
      </w:r>
      <w:r w:rsidRPr="00930F9A">
        <w:rPr>
          <w:rFonts w:ascii="Times New Roman" w:hAnsi="Times New Roman"/>
          <w:sz w:val="24"/>
          <w:szCs w:val="24"/>
        </w:rPr>
        <w:t xml:space="preserve"> необходимо создавать с учетом: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6.1. потребностей и запросов жителей и других участников деятельности по благоустройству, установленных </w:t>
      </w:r>
      <w:hyperlink w:anchor="P939">
        <w:r w:rsidRPr="00930F9A">
          <w:rPr>
            <w:rFonts w:ascii="Times New Roman" w:hAnsi="Times New Roman"/>
            <w:color w:val="0000FF"/>
            <w:sz w:val="24"/>
            <w:szCs w:val="24"/>
          </w:rPr>
          <w:t>статьей 18</w:t>
        </w:r>
      </w:hyperlink>
      <w:r w:rsidRPr="00930F9A">
        <w:rPr>
          <w:rFonts w:ascii="Times New Roman" w:hAnsi="Times New Roman"/>
          <w:sz w:val="24"/>
          <w:szCs w:val="24"/>
        </w:rPr>
        <w:t xml:space="preserve"> настоящих Правил, и при их непосредственном участии на всех этапах создания концепции;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6.2.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Pr>
          <w:rFonts w:ascii="Times New Roman" w:hAnsi="Times New Roman"/>
          <w:sz w:val="24"/>
          <w:szCs w:val="24"/>
        </w:rPr>
        <w:t>Мокроусовского муниципального округа</w:t>
      </w:r>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7. Территории Мокроусовского муниципального округа, удобно расположенные и легко доступные для большого числа населения, необходимо использовать с максимальной эффективностью, на протяжении как можно более длительного времени и в любой сезон, при этом необходимо предусматривать взаимосвязь </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 Уличное коммунально-бытовое оборудование.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8.1. в рамках решения задачи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8.3. для складирования коммунальных отходов на территории Мокроусовского муниципального округа (улицах, площадях, объектах рекреации) должны применяться контейнеры и (или) урны.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8.4. количество и объем контейнеров должны определяться в соответствии с требованиями законодательства об отходах производства и потребления.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 Малые архитектурные формы (далее - МАФ), городская мебель.</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9.1.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w:t>
      </w:r>
      <w:r>
        <w:rPr>
          <w:rFonts w:ascii="Times New Roman" w:hAnsi="Times New Roman"/>
          <w:sz w:val="24"/>
          <w:szCs w:val="24"/>
        </w:rPr>
        <w:t>Мокроусовского муниципального округа</w:t>
      </w:r>
      <w:r w:rsidRPr="00930F9A">
        <w:rPr>
          <w:rFonts w:ascii="Times New Roman" w:hAnsi="Times New Roman"/>
          <w:sz w:val="24"/>
          <w:szCs w:val="24"/>
        </w:rPr>
        <w:t>,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9.2.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11">
        <w:r w:rsidRPr="00930F9A">
          <w:rPr>
            <w:rFonts w:ascii="Times New Roman" w:hAnsi="Times New Roman"/>
            <w:color w:val="0000FF"/>
            <w:sz w:val="24"/>
            <w:szCs w:val="24"/>
          </w:rPr>
          <w:t>классификаторе</w:t>
        </w:r>
      </w:hyperlink>
      <w:r w:rsidRPr="00930F9A">
        <w:rPr>
          <w:rFonts w:ascii="Times New Roman" w:hAnsi="Times New Roman"/>
          <w:sz w:val="24"/>
          <w:szCs w:val="24"/>
        </w:rPr>
        <w:t xml:space="preserve"> строительных ресурсов, утвержденном Приказом Минстроя России от </w:t>
      </w:r>
      <w:r>
        <w:rPr>
          <w:rFonts w:ascii="Times New Roman" w:hAnsi="Times New Roman"/>
          <w:sz w:val="24"/>
          <w:szCs w:val="24"/>
        </w:rPr>
        <w:t xml:space="preserve">2 марта </w:t>
      </w:r>
      <w:r w:rsidRPr="00930F9A">
        <w:rPr>
          <w:rFonts w:ascii="Times New Roman" w:hAnsi="Times New Roman"/>
          <w:sz w:val="24"/>
          <w:szCs w:val="24"/>
        </w:rPr>
        <w:t>2017</w:t>
      </w:r>
      <w:r>
        <w:rPr>
          <w:rFonts w:ascii="Times New Roman" w:hAnsi="Times New Roman"/>
          <w:sz w:val="24"/>
          <w:szCs w:val="24"/>
        </w:rPr>
        <w:t xml:space="preserve"> года</w:t>
      </w:r>
      <w:r w:rsidRPr="00930F9A">
        <w:rPr>
          <w:rFonts w:ascii="Times New Roman" w:hAnsi="Times New Roman"/>
          <w:sz w:val="24"/>
          <w:szCs w:val="24"/>
        </w:rPr>
        <w:t xml:space="preserve"> </w:t>
      </w:r>
      <w:r>
        <w:rPr>
          <w:rFonts w:ascii="Times New Roman" w:hAnsi="Times New Roman"/>
          <w:sz w:val="24"/>
          <w:szCs w:val="24"/>
        </w:rPr>
        <w:t>№</w:t>
      </w:r>
      <w:r w:rsidRPr="00930F9A">
        <w:rPr>
          <w:rFonts w:ascii="Times New Roman" w:hAnsi="Times New Roman"/>
          <w:sz w:val="24"/>
          <w:szCs w:val="24"/>
        </w:rPr>
        <w:t>597/пр.</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9.3.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10. Средства размещения информации и рекламные конструкции.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10.1. типы и виды рекламных конструкций, допустимые к установке на территории Мокроусовского муниципального округа, и требования к таким рекламным конструкциям устанавливаются постановлением Администрации Мокроусовского муниципального округа. Размещение рекламных конструкций осуществляется на основании разрешения на установку и эксплуатацию рекламных конструкций в соответствии с Правилами выдачи разрешений на установку и эксплуатацию рекламных конструкций в Мокроусовского муниципального округа, утвержденными решением Думы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10.2.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11. Некапитальные нестационарные сооружения.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11.1.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округа и условиям долговременной эксплуатации. </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18. Содержание элементов благоустройства, предусмотренных настоящей статьей,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6. Организации освещения территории Мокроусовского муниципального округа,</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включая архитектурную подсветку зданий, строений, сооружений</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Территории общественного назначения, включая улицы, дороги, площади, пешеходные тротуары, территории жилого назначения, жилых домов, территории организаций, средства наружной информации должны быть освещены в темное время суток.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Организации, эксплуатирующие линии и оборудование уличного и придомового освещения, в том числе пользователи земельных участков, расположенных на территории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 3.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газосветовых трубок и электроламп.</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7. Обустройство территории Мокроусовского муниципального округа в целях</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обеспечения беспрепятственного передвижения по указанной</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территории инвалидов и других маломобильных групп населения</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rsidR="00FF123E" w:rsidRPr="00930F9A" w:rsidRDefault="00FF123E">
      <w:pPr>
        <w:ind w:firstLine="540"/>
        <w:jc w:val="both"/>
        <w:rPr>
          <w:rFonts w:ascii="Times New Roman" w:hAnsi="Times New Roman"/>
          <w:sz w:val="24"/>
          <w:szCs w:val="24"/>
        </w:rPr>
      </w:pPr>
      <w:r>
        <w:rPr>
          <w:rFonts w:ascii="Times New Roman" w:hAnsi="Times New Roman"/>
          <w:sz w:val="24"/>
          <w:szCs w:val="24"/>
        </w:rPr>
        <w:t>- СП 59.13330.2020 «</w:t>
      </w:r>
      <w:r w:rsidRPr="00930F9A">
        <w:rPr>
          <w:rFonts w:ascii="Times New Roman" w:hAnsi="Times New Roman"/>
          <w:sz w:val="24"/>
          <w:szCs w:val="24"/>
        </w:rPr>
        <w:t>СНиП 35-01-2001 Доступность зданий и сооружений для маломобильн</w:t>
      </w:r>
      <w:r>
        <w:rPr>
          <w:rFonts w:ascii="Times New Roman" w:hAnsi="Times New Roman"/>
          <w:sz w:val="24"/>
          <w:szCs w:val="24"/>
        </w:rPr>
        <w:t>ых групп населения»</w:t>
      </w:r>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Pr>
          <w:rFonts w:ascii="Times New Roman" w:hAnsi="Times New Roman"/>
          <w:sz w:val="24"/>
          <w:szCs w:val="24"/>
        </w:rPr>
        <w:t>- СП 140.13330.2012 «</w:t>
      </w:r>
      <w:r w:rsidRPr="00930F9A">
        <w:rPr>
          <w:rFonts w:ascii="Times New Roman" w:hAnsi="Times New Roman"/>
          <w:sz w:val="24"/>
          <w:szCs w:val="24"/>
        </w:rPr>
        <w:t>Свод правил. Городская среда. Правила проектирования для маломобильных групп населения</w:t>
      </w:r>
      <w:r>
        <w:rPr>
          <w:rFonts w:ascii="Times New Roman" w:hAnsi="Times New Roman"/>
          <w:sz w:val="24"/>
          <w:szCs w:val="24"/>
        </w:rPr>
        <w:t>»</w:t>
      </w:r>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Pr>
          <w:rFonts w:ascii="Times New Roman" w:hAnsi="Times New Roman"/>
          <w:sz w:val="24"/>
          <w:szCs w:val="24"/>
        </w:rPr>
        <w:t>- СП 136.13330.2012 «</w:t>
      </w:r>
      <w:r w:rsidRPr="00930F9A">
        <w:rPr>
          <w:rFonts w:ascii="Times New Roman" w:hAnsi="Times New Roman"/>
          <w:sz w:val="24"/>
          <w:szCs w:val="24"/>
        </w:rPr>
        <w:t>Свод правил. Здания и сооружения. Общие положения проектирования с учетом доступности для маломобильных групп населения</w:t>
      </w:r>
      <w:r>
        <w:rPr>
          <w:rFonts w:ascii="Times New Roman" w:hAnsi="Times New Roman"/>
          <w:sz w:val="24"/>
          <w:szCs w:val="24"/>
        </w:rPr>
        <w:t>»</w:t>
      </w:r>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Pr>
          <w:rFonts w:ascii="Times New Roman" w:hAnsi="Times New Roman"/>
          <w:sz w:val="24"/>
          <w:szCs w:val="24"/>
        </w:rPr>
        <w:t>- СП 138.13330.2012 «</w:t>
      </w:r>
      <w:r w:rsidRPr="00930F9A">
        <w:rPr>
          <w:rFonts w:ascii="Times New Roman" w:hAnsi="Times New Roman"/>
          <w:sz w:val="24"/>
          <w:szCs w:val="24"/>
        </w:rPr>
        <w:t>Свод правил. Общественные здания и сооружения, доступные маломобильным группам населения. Правила проектирования</w:t>
      </w:r>
      <w:r>
        <w:rPr>
          <w:rFonts w:ascii="Times New Roman" w:hAnsi="Times New Roman"/>
          <w:sz w:val="24"/>
          <w:szCs w:val="24"/>
        </w:rPr>
        <w:t>»</w:t>
      </w:r>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Pr>
          <w:rFonts w:ascii="Times New Roman" w:hAnsi="Times New Roman"/>
          <w:sz w:val="24"/>
          <w:szCs w:val="24"/>
        </w:rPr>
        <w:t>- СП 137.13330.2012 «</w:t>
      </w:r>
      <w:r w:rsidRPr="00930F9A">
        <w:rPr>
          <w:rFonts w:ascii="Times New Roman" w:hAnsi="Times New Roman"/>
          <w:sz w:val="24"/>
          <w:szCs w:val="24"/>
        </w:rPr>
        <w:t>Свод правил. Жилая среда с планировочными элементами, доступными инвалидам. Правила проектирования</w:t>
      </w:r>
      <w:r>
        <w:rPr>
          <w:rFonts w:ascii="Times New Roman" w:hAnsi="Times New Roman"/>
          <w:sz w:val="24"/>
          <w:szCs w:val="24"/>
        </w:rPr>
        <w:t>»</w:t>
      </w:r>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w:t>
      </w:r>
      <w:r>
        <w:rPr>
          <w:rFonts w:ascii="Times New Roman" w:hAnsi="Times New Roman"/>
          <w:sz w:val="24"/>
          <w:szCs w:val="24"/>
        </w:rPr>
        <w:t>ительства Российской Федерации «</w:t>
      </w:r>
      <w:r w:rsidRPr="00930F9A">
        <w:rPr>
          <w:rFonts w:ascii="Times New Roman" w:hAnsi="Times New Roman"/>
          <w:sz w:val="24"/>
          <w:szCs w:val="24"/>
        </w:rPr>
        <w:t>О мерах по приспособлению жилых помещений и общего имущества в многоквартирном доме с учетом потребностей инвалидов</w:t>
      </w:r>
      <w:r>
        <w:rPr>
          <w:rFonts w:ascii="Times New Roman" w:hAnsi="Times New Roman"/>
          <w:sz w:val="24"/>
          <w:szCs w:val="24"/>
        </w:rPr>
        <w:t>»</w:t>
      </w:r>
      <w:r w:rsidRPr="00930F9A">
        <w:rPr>
          <w:rFonts w:ascii="Times New Roman" w:hAnsi="Times New Roman"/>
          <w:sz w:val="24"/>
          <w:szCs w:val="24"/>
        </w:rPr>
        <w:t>.</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8. Уборка территории Мокроусовского муниципального округа, в том числе</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в зимний период</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К осуществлению мероприятий по уборке на территории Мокроусовского муниципального округа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Период весенне-летней уборки устанавливается с 15 апреля до 15 октября и предусматривает мойку, полив, подметание, вывоз мусора, в том числе естественного (опавшая листва, ветки, засохшие цветы и трава) со дворов, остановочных пунктов, создание чистоты на тротуарах и площадях, парках, скверах, садах, улицах, дорогах и иных территориях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Высота травяного покрова на прилегающих территориях не должна превышать 15 см.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 Порядок уборки территорий в осенне-зимний период.</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4.1. Осенне-зимняя уборка должна осуществляться в период с 15 октября до 15 апреля и предусматривает уборку и вывоз мусора, снега и льда, грязи, посыпку улиц песчано-щебеночной смесью или песком без хлоридов (далее</w:t>
      </w:r>
      <w:r>
        <w:rPr>
          <w:rFonts w:ascii="Times New Roman" w:hAnsi="Times New Roman"/>
          <w:sz w:val="24"/>
          <w:szCs w:val="24"/>
        </w:rPr>
        <w:t xml:space="preserve"> </w:t>
      </w:r>
      <w:r w:rsidRPr="00930F9A">
        <w:rPr>
          <w:rFonts w:ascii="Times New Roman" w:hAnsi="Times New Roman"/>
          <w:sz w:val="24"/>
          <w:szCs w:val="24"/>
        </w:rPr>
        <w:t>- противогололедные препараты).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4.2.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4.3. С началом снегопада в первую очередь необходимо обрабатывать противогололедными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Тротуары посыпаются противогололедными препаратами.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4.4.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4.5. Вывоз убранного снега, скола льда разрешается только на специально отведенные места складирования снега (снежные свалки).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4.6. В зимнее время должна производиться своевременная очистка кровель и козырьков от снега, наледи и сосулек.</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4.7.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4.8. В зимний период ступени входных групп должны иметь нескользящее покрытие.</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4.17. Эксплуатация и содержание объектов жилищного фонда, в том числе в зимний период, должны осуществляться в соответствии с </w:t>
      </w:r>
      <w:hyperlink r:id="rId12">
        <w:r w:rsidRPr="00930F9A">
          <w:rPr>
            <w:rFonts w:ascii="Times New Roman" w:hAnsi="Times New Roman"/>
            <w:color w:val="0000FF"/>
            <w:sz w:val="24"/>
            <w:szCs w:val="24"/>
          </w:rPr>
          <w:t>Правилами</w:t>
        </w:r>
      </w:hyperlink>
      <w:r w:rsidRPr="00930F9A">
        <w:rPr>
          <w:rFonts w:ascii="Times New Roman" w:hAnsi="Times New Roman"/>
          <w:sz w:val="24"/>
          <w:szCs w:val="24"/>
        </w:rPr>
        <w:t xml:space="preserve"> и нормами технической эксплуатации жилищного фонда, утвержденными Постановлением Госстроя РФ.</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 При производстве зимних уборочных работ запрещается: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5.1. перемещение на проезжую часть улиц снега, счищаемого с придомовых территорий, территорий предприятий, организаций, учреждений, строительных площадок, торговых объектов;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5.2. укладка снега и сколотого льда на трассах тепловых сетей;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5.3. складирование снега у стен зданий;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5.4. сбрасывание снега и льда в открытые водоемы.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 После таяния снега места, где производилось складирование снега, подлежат рекультивации.</w:t>
      </w:r>
    </w:p>
    <w:p w:rsidR="00FF123E" w:rsidRPr="00930F9A" w:rsidRDefault="00FF123E">
      <w:pPr>
        <w:jc w:val="both"/>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9. Порядок проведения земляных работ</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Проведение земляных работ осуществляется в соответствии с требованиями строительно-технических норм и правил.</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При строительстве и реконструкции улично-дорожной сети, проездов, тротуаров на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 Земляные работы должны проводиться на основании разрешения на проведение земляных работ (далее - разрешение), выданного Администрацией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Порядок выдачи, продления, внесения изменений, закрытия разрешения осуществляется в порядке, установленном постановлением Администрации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Проведение работ без разрешения или по разрешению, срок которого истек, запрещается и считается самовольным.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При необходимости проведения аварийных работ организация должна оформлять разрешение на проведение земляных работ в течение трех рабочих дней с момента обнаружения аварии.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рабочих дней с момента начала работ.</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 Проведение аварийных работ.</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5.3. Одновременно с отправкой аварийной бригады организация, устраняющая аварию, обязана незамедлительно уведомить Администрацию Мокроусовского муниципального округа, и единую дежурно-диспетчерскую службу Мокроусовского муниципального округа о начале проведения аварийных работ, характере и месте аварии посредством факсимильной или телефонной связи.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трех рабочих дней с момента обнаружения аварии, устранить аварию в срок до трех рабочих дней и незамедлительно после завершения работ по устранению аварии приступить к восстановлению нарушенного благоустройства.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 Проведение работ, связанных с технологическим присоединением (подключением).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Мокроусовского муниципального округа, о начале проведения работ, связанных с технологическим присоединением (подключением), посредством факсимильной или телефонной связи.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трех рабочих дней с момента начала работ.</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17. При проведении земляных работ запрещается:</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17.1. повреждать существующие подземные сооружения и коммуникации, зеленые насаждения и объекты благоустройства, не указанные в разрешении;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17.2. вести работы способами, не указанными в разрешении (при новом строительстве - в проектной документации);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17.3. производить откачку воды из колодцев, траншей, котлованов на проезжие части дорог, тротуары, газоны;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17.5.  засыпать землей, глиной, песком, щебнем, строительными материалами и мусором зеленые насаждения, тротуары;</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17.6. оставлять по завершении земляных работ невосстановленными объекты и элементы благоустройства.</w:t>
      </w: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10. Порядок участия, в том числе финансового,</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собственников и (или) иных законных владельцев зданий,</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строений, сооружений, земельных участков (за исключением</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собственников и (или) иных законных владельцев помещений</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в многоквартирных домах, земельные участки под которыми</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не образованы или образованы по границам таких домов)</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в содержании прилегающих территорий</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порядком, установленным законом Курганской области, и </w:t>
      </w:r>
      <w:hyperlink w:anchor="P906">
        <w:r w:rsidRPr="00930F9A">
          <w:rPr>
            <w:rFonts w:ascii="Times New Roman" w:hAnsi="Times New Roman"/>
            <w:color w:val="0000FF"/>
            <w:sz w:val="24"/>
            <w:szCs w:val="24"/>
          </w:rPr>
          <w:t>статьей 1</w:t>
        </w:r>
      </w:hyperlink>
      <w:r w:rsidRPr="00930F9A">
        <w:rPr>
          <w:rFonts w:ascii="Times New Roman" w:hAnsi="Times New Roman"/>
          <w:sz w:val="24"/>
          <w:szCs w:val="24"/>
        </w:rPr>
        <w:t>1 настоящих Правил.</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(в том числе мойку, полив, подметание, очистку от мусора, опавшей листвы, веток, порубочных остатков, кошение травы, очистку от снега, устранение зимней скользкости) своими силами и за счет собственных средств.</w:t>
      </w:r>
    </w:p>
    <w:p w:rsidR="00FF123E" w:rsidRPr="00930F9A" w:rsidRDefault="00FF123E">
      <w:pPr>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11. Порядок определения границ прилегающих территорий</w:t>
      </w:r>
    </w:p>
    <w:p w:rsidR="00FF123E" w:rsidRPr="00930F9A" w:rsidRDefault="00FF123E">
      <w:pPr>
        <w:ind w:firstLine="720"/>
        <w:jc w:val="cente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 xml:space="preserve">1. Границы прилегающих территорий на территории Мокроусовского муниципального округа определяются в порядке, установленном </w:t>
      </w:r>
      <w:hyperlink r:id="rId13">
        <w:r w:rsidRPr="00930F9A">
          <w:rPr>
            <w:rFonts w:ascii="Times New Roman" w:hAnsi="Times New Roman"/>
            <w:color w:val="0000FF"/>
            <w:sz w:val="24"/>
            <w:szCs w:val="24"/>
          </w:rPr>
          <w:t>Законом</w:t>
        </w:r>
      </w:hyperlink>
      <w:r w:rsidRPr="00930F9A">
        <w:rPr>
          <w:rFonts w:ascii="Times New Roman" w:hAnsi="Times New Roman"/>
          <w:sz w:val="24"/>
          <w:szCs w:val="24"/>
        </w:rPr>
        <w:t xml:space="preserve"> Курганской области от </w:t>
      </w:r>
      <w:r>
        <w:rPr>
          <w:rFonts w:ascii="Times New Roman" w:hAnsi="Times New Roman"/>
          <w:sz w:val="24"/>
          <w:szCs w:val="24"/>
        </w:rPr>
        <w:t xml:space="preserve">1 марта </w:t>
      </w:r>
      <w:r w:rsidRPr="00930F9A">
        <w:rPr>
          <w:rFonts w:ascii="Times New Roman" w:hAnsi="Times New Roman"/>
          <w:sz w:val="24"/>
          <w:szCs w:val="24"/>
        </w:rPr>
        <w:t>2019</w:t>
      </w:r>
      <w:r>
        <w:rPr>
          <w:rFonts w:ascii="Times New Roman" w:hAnsi="Times New Roman"/>
          <w:sz w:val="24"/>
          <w:szCs w:val="24"/>
        </w:rPr>
        <w:t xml:space="preserve"> года</w:t>
      </w:r>
      <w:r w:rsidRPr="00930F9A">
        <w:rPr>
          <w:rFonts w:ascii="Times New Roman" w:hAnsi="Times New Roman"/>
          <w:sz w:val="24"/>
          <w:szCs w:val="24"/>
        </w:rPr>
        <w:t xml:space="preserve"> </w:t>
      </w:r>
      <w:r>
        <w:rPr>
          <w:rFonts w:ascii="Times New Roman" w:hAnsi="Times New Roman"/>
          <w:sz w:val="24"/>
          <w:szCs w:val="24"/>
        </w:rPr>
        <w:t>№19 «</w:t>
      </w:r>
      <w:r w:rsidRPr="00930F9A">
        <w:rPr>
          <w:rFonts w:ascii="Times New Roman" w:hAnsi="Times New Roman"/>
          <w:sz w:val="24"/>
          <w:szCs w:val="24"/>
        </w:rPr>
        <w:t>О порядке определения границ прилегающих территорий н</w:t>
      </w:r>
      <w:r>
        <w:rPr>
          <w:rFonts w:ascii="Times New Roman" w:hAnsi="Times New Roman"/>
          <w:sz w:val="24"/>
          <w:szCs w:val="24"/>
        </w:rPr>
        <w:t>а территории Курганской области»</w:t>
      </w:r>
      <w:r w:rsidRPr="00930F9A">
        <w:rPr>
          <w:rFonts w:ascii="Times New Roman" w:hAnsi="Times New Roman"/>
          <w:sz w:val="24"/>
          <w:szCs w:val="24"/>
        </w:rPr>
        <w:t xml:space="preserve"> и настоящими Правилами.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Устанавливаются следующие границы прилегающих территорий: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2.1. для индивидуальных жилых домов, жилых домов блокированной застройки, многоквартирных домов - 5 метров;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- 5 метров;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2.3. для нестационарных торговых объектов - 10 метров;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2.4. для отдельно стоящих нежилых зданий, отдельно стоящих строений, сооружений - 15 метров;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2.5. для объектов дорожного сервиса - 15 метров;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2.6. для автостоянок - 10 метров;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2.7. для земельных участков, занятых кладбищами, - 15 метров;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2.8. для земельных участков, на которых расположены строящиеся (реконструируемые) объекты, - 15 метров;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2.9. для иных зданий, строений, сооружений, для земельных участков, на которых не расположены здания, строения, сооружения, - 10 метров.</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 В случае если здание, строение, сооружение, земельный участок расположены в непосредственной близости к дороге, парку,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расстояние установленное настоящей статьей.</w:t>
      </w:r>
    </w:p>
    <w:p w:rsidR="00FF123E" w:rsidRPr="00930F9A" w:rsidRDefault="00FF123E">
      <w:pPr>
        <w:jc w:val="center"/>
        <w:rPr>
          <w:rFonts w:ascii="Times New Roman" w:hAnsi="Times New Roman"/>
          <w:sz w:val="24"/>
          <w:szCs w:val="24"/>
        </w:rPr>
      </w:pPr>
    </w:p>
    <w:p w:rsidR="00FF123E" w:rsidRPr="00930F9A" w:rsidRDefault="00FF123E">
      <w:pPr>
        <w:ind w:firstLine="720"/>
        <w:jc w:val="center"/>
        <w:rPr>
          <w:rFonts w:ascii="Times New Roman" w:hAnsi="Times New Roman"/>
          <w:sz w:val="24"/>
          <w:szCs w:val="24"/>
        </w:rPr>
      </w:pP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Статья 12. Порядок участия граждан и организаций</w:t>
      </w:r>
    </w:p>
    <w:p w:rsidR="00FF123E" w:rsidRPr="00930F9A" w:rsidRDefault="00FF123E">
      <w:pPr>
        <w:jc w:val="center"/>
        <w:rPr>
          <w:rFonts w:ascii="Times New Roman" w:hAnsi="Times New Roman"/>
          <w:b/>
          <w:sz w:val="24"/>
          <w:szCs w:val="24"/>
        </w:rPr>
      </w:pPr>
      <w:r w:rsidRPr="00930F9A">
        <w:rPr>
          <w:rFonts w:ascii="Times New Roman" w:hAnsi="Times New Roman"/>
          <w:b/>
          <w:sz w:val="24"/>
          <w:szCs w:val="24"/>
        </w:rPr>
        <w:t>в реализации мероприятий по благоустройству территории</w:t>
      </w:r>
    </w:p>
    <w:p w:rsidR="00FF123E" w:rsidRPr="00930F9A" w:rsidRDefault="00FF123E">
      <w:pPr>
        <w:ind w:firstLine="720"/>
        <w:jc w:val="center"/>
        <w:rPr>
          <w:rFonts w:ascii="Times New Roman" w:hAnsi="Times New Roman"/>
          <w:b/>
          <w:sz w:val="24"/>
          <w:szCs w:val="24"/>
        </w:rPr>
      </w:pPr>
      <w:r w:rsidRPr="00930F9A">
        <w:rPr>
          <w:rFonts w:ascii="Times New Roman" w:hAnsi="Times New Roman"/>
          <w:b/>
          <w:sz w:val="24"/>
          <w:szCs w:val="24"/>
        </w:rPr>
        <w:t>Мокроусовского муниципального округа</w:t>
      </w:r>
    </w:p>
    <w:p w:rsidR="00FF123E" w:rsidRPr="00930F9A" w:rsidRDefault="00FF123E">
      <w:pPr>
        <w:rPr>
          <w:rFonts w:ascii="Times New Roman" w:hAnsi="Times New Roman"/>
          <w:sz w:val="24"/>
          <w:szCs w:val="24"/>
        </w:rPr>
      </w:pP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 Участниками деятельности по благоустройству могут выступать:</w:t>
      </w:r>
    </w:p>
    <w:p w:rsidR="00FF123E" w:rsidRPr="00930F9A" w:rsidRDefault="00FF123E" w:rsidP="00930F9A">
      <w:pPr>
        <w:jc w:val="both"/>
        <w:rPr>
          <w:rFonts w:ascii="Times New Roman" w:hAnsi="Times New Roman"/>
          <w:sz w:val="24"/>
          <w:szCs w:val="24"/>
        </w:rPr>
      </w:pPr>
      <w:r w:rsidRPr="00930F9A">
        <w:rPr>
          <w:rFonts w:ascii="Times New Roman" w:hAnsi="Times New Roman"/>
          <w:sz w:val="24"/>
          <w:szCs w:val="24"/>
        </w:rPr>
        <w:t xml:space="preserve">         1.1. население Мокроусовского муниципального округа, которое формирует запрос на благоустройство и принимает участие в оценке предлагаемых решений. В отдельных случаях жители Мокроусовского муниципального округа участвуют в выполнении работ. Жители могут быть представлены общественными организациями и объединениями;</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1.2. представители Администрации Мокроусовского муниципального округа, которые формируют техническое задание, выбирают исполнителей и обеспечивают финансирование в пределах своих полномочий;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1.3. хозяйствующие субъекты, осуществляющие деятельность на территории Мокроусовского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1.4. исполнители работ, специалисты по благоустройству и озеленению, в том числе по возведению малых архитектурных форм.</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2. Жители Мокроусовского муниципального округа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3. В целях обеспечения общественного участия граждан и организаций в реализации мероприятий по благоустройству территории Мокроусовского муниципального округа проводятся открытые обсуждения проектов благоустройства конкретных территорий Мокроусовского муниципального округа.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Открытые обсуждения проводятся путем размещения проектов благоустройства на официальном сайте муниципального образования  Мокроусовского муниципального округа в информаци</w:t>
      </w:r>
      <w:r>
        <w:rPr>
          <w:rFonts w:ascii="Times New Roman" w:hAnsi="Times New Roman"/>
          <w:sz w:val="24"/>
          <w:szCs w:val="24"/>
        </w:rPr>
        <w:t>онно-телекоммуникационной сети «Интернет»</w:t>
      </w:r>
      <w:r w:rsidRPr="00930F9A">
        <w:rPr>
          <w:rFonts w:ascii="Times New Roman" w:hAnsi="Times New Roman"/>
          <w:sz w:val="24"/>
          <w:szCs w:val="24"/>
        </w:rPr>
        <w:t xml:space="preserve"> по адресу: </w:t>
      </w:r>
      <w:hyperlink r:id="rId14">
        <w:r w:rsidRPr="00930F9A">
          <w:rPr>
            <w:rFonts w:ascii="Times New Roman" w:hAnsi="Times New Roman"/>
            <w:color w:val="0000FF"/>
            <w:sz w:val="24"/>
            <w:szCs w:val="24"/>
          </w:rPr>
          <w:t>https://mokrousovskij-r45.gosweb.gosuslugi.ru</w:t>
        </w:r>
      </w:hyperlink>
      <w:r w:rsidRPr="00930F9A">
        <w:rPr>
          <w:rFonts w:ascii="Times New Roman" w:hAnsi="Times New Roman"/>
          <w:sz w:val="24"/>
          <w:szCs w:val="24"/>
        </w:rPr>
        <w:t>.</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4. Все решения, касающиеся благоустройства территорий, принимаются открыто и гласно, с учетом мнения жителей соответствующих территорий Мокроусовского муниципального округа и иных заинтересованных лиц.</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5. Предложения, поступившие по результатам открытого обсуждения, обобщаются и учитываются при согласовании проекта благоустройства.</w:t>
      </w:r>
    </w:p>
    <w:p w:rsidR="00FF123E" w:rsidRPr="00930F9A" w:rsidRDefault="00FF123E">
      <w:pPr>
        <w:ind w:firstLine="540"/>
        <w:jc w:val="both"/>
        <w:rPr>
          <w:rFonts w:ascii="Times New Roman" w:hAnsi="Times New Roman"/>
          <w:sz w:val="24"/>
          <w:szCs w:val="24"/>
        </w:rPr>
      </w:pPr>
      <w:r w:rsidRPr="00930F9A">
        <w:rPr>
          <w:rFonts w:ascii="Times New Roman" w:hAnsi="Times New Roman"/>
          <w:sz w:val="24"/>
          <w:szCs w:val="24"/>
        </w:rPr>
        <w:t>6. Рассмотрение запросов и предложений по реализации мероприятий по благоустройству территории Мокроусовского муниципального округа осуществляется Администрацией Мокроусовского муниципального округа.</w:t>
      </w:r>
    </w:p>
    <w:p w:rsidR="00FF123E" w:rsidRPr="00930F9A" w:rsidRDefault="00FF123E">
      <w:pPr>
        <w:ind w:firstLine="720"/>
        <w:jc w:val="center"/>
        <w:rPr>
          <w:rFonts w:ascii="Times New Roman" w:hAnsi="Times New Roman"/>
          <w:sz w:val="24"/>
          <w:szCs w:val="24"/>
        </w:rPr>
      </w:pPr>
    </w:p>
    <w:p w:rsidR="00FF123E" w:rsidRPr="00930F9A" w:rsidRDefault="00FF123E">
      <w:pPr>
        <w:ind w:firstLine="720"/>
        <w:jc w:val="center"/>
        <w:rPr>
          <w:rFonts w:ascii="Times New Roman" w:hAnsi="Times New Roman"/>
          <w:sz w:val="24"/>
          <w:szCs w:val="24"/>
        </w:rPr>
      </w:pPr>
    </w:p>
    <w:p w:rsidR="00FF123E" w:rsidRPr="00930F9A" w:rsidRDefault="00FF123E">
      <w:pPr>
        <w:rPr>
          <w:rFonts w:ascii="Times New Roman" w:hAnsi="Times New Roman"/>
          <w:sz w:val="24"/>
          <w:szCs w:val="24"/>
        </w:rPr>
      </w:pPr>
    </w:p>
    <w:sectPr w:rsidR="00FF123E" w:rsidRPr="00930F9A" w:rsidSect="00930F9A">
      <w:pgSz w:w="11906" w:h="16838"/>
      <w:pgMar w:top="360" w:right="850" w:bottom="53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F51C4"/>
    <w:multiLevelType w:val="hybridMultilevel"/>
    <w:tmpl w:val="3034A91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7030A8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A3A"/>
    <w:rsid w:val="00045F10"/>
    <w:rsid w:val="000E308D"/>
    <w:rsid w:val="001853D2"/>
    <w:rsid w:val="001A20D4"/>
    <w:rsid w:val="0023004F"/>
    <w:rsid w:val="002427E8"/>
    <w:rsid w:val="0031063A"/>
    <w:rsid w:val="003266B2"/>
    <w:rsid w:val="003302B6"/>
    <w:rsid w:val="00351661"/>
    <w:rsid w:val="003A1953"/>
    <w:rsid w:val="003A6955"/>
    <w:rsid w:val="003B6752"/>
    <w:rsid w:val="003E1A3A"/>
    <w:rsid w:val="00403F7D"/>
    <w:rsid w:val="00457A7E"/>
    <w:rsid w:val="0048004F"/>
    <w:rsid w:val="0051790B"/>
    <w:rsid w:val="005305E7"/>
    <w:rsid w:val="0065434A"/>
    <w:rsid w:val="00715FC1"/>
    <w:rsid w:val="007443EB"/>
    <w:rsid w:val="007529E5"/>
    <w:rsid w:val="0076587D"/>
    <w:rsid w:val="007C5904"/>
    <w:rsid w:val="008543DA"/>
    <w:rsid w:val="00930F9A"/>
    <w:rsid w:val="009872CE"/>
    <w:rsid w:val="009A54CF"/>
    <w:rsid w:val="00A170E5"/>
    <w:rsid w:val="00A31D14"/>
    <w:rsid w:val="00A574F3"/>
    <w:rsid w:val="00AD1809"/>
    <w:rsid w:val="00B316DE"/>
    <w:rsid w:val="00B57677"/>
    <w:rsid w:val="00B62F22"/>
    <w:rsid w:val="00B64590"/>
    <w:rsid w:val="00B8041A"/>
    <w:rsid w:val="00B814EB"/>
    <w:rsid w:val="00B93CA8"/>
    <w:rsid w:val="00BE73EC"/>
    <w:rsid w:val="00BF49FF"/>
    <w:rsid w:val="00C067D1"/>
    <w:rsid w:val="00D34A76"/>
    <w:rsid w:val="00D604BF"/>
    <w:rsid w:val="00DB0C36"/>
    <w:rsid w:val="00DB1680"/>
    <w:rsid w:val="00E94E69"/>
    <w:rsid w:val="00F83922"/>
    <w:rsid w:val="00F91FA5"/>
    <w:rsid w:val="00FF12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6D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aieiaie1">
    <w:name w:val="caaieiaie 1"/>
    <w:basedOn w:val="Normal"/>
    <w:next w:val="Normal"/>
    <w:uiPriority w:val="99"/>
    <w:rsid w:val="001A20D4"/>
    <w:pPr>
      <w:keepNext/>
      <w:widowControl w:val="0"/>
      <w:jc w:val="center"/>
    </w:pPr>
    <w:rPr>
      <w:rFonts w:ascii="Times New Roman" w:hAnsi="Times New Roman"/>
      <w:b/>
      <w:bCs/>
      <w:sz w:val="32"/>
      <w:szCs w:val="32"/>
    </w:rPr>
  </w:style>
  <w:style w:type="paragraph" w:styleId="BodyText">
    <w:name w:val="Body Text"/>
    <w:basedOn w:val="Normal"/>
    <w:link w:val="BodyTextChar"/>
    <w:uiPriority w:val="99"/>
    <w:rsid w:val="0051790B"/>
    <w:pPr>
      <w:widowControl w:val="0"/>
      <w:suppressAutoHyphens/>
      <w:spacing w:after="120"/>
    </w:pPr>
    <w:rPr>
      <w:rFonts w:ascii="Arial" w:eastAsia="Arial Unicode MS" w:hAnsi="Arial"/>
      <w:kern w:val="1"/>
      <w:sz w:val="20"/>
      <w:szCs w:val="24"/>
    </w:rPr>
  </w:style>
  <w:style w:type="character" w:customStyle="1" w:styleId="BodyTextChar">
    <w:name w:val="Body Text Char"/>
    <w:basedOn w:val="DefaultParagraphFont"/>
    <w:link w:val="BodyText"/>
    <w:uiPriority w:val="99"/>
    <w:semiHidden/>
    <w:locked/>
    <w:rsid w:val="00DB168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6276F0B7108DDB64FDEE4665EF7FDC3A70953755DB1FE3F2ADC80DBAC2EA85652070DDF377CEB6F360528B2D727C4XB" TargetMode="External"/><Relationship Id="rId13" Type="http://schemas.openxmlformats.org/officeDocument/2006/relationships/hyperlink" Target="consultantplus://offline/ref=B636276F0B7108DDB64FDEE4665EF7FDC3A709537251B0FB3D2ADC80DBAC2EA85652070DDF377CEB6F360528B2D727C4XB" TargetMode="External"/><Relationship Id="rId3" Type="http://schemas.openxmlformats.org/officeDocument/2006/relationships/settings" Target="settings.xml"/><Relationship Id="rId7" Type="http://schemas.openxmlformats.org/officeDocument/2006/relationships/hyperlink" Target="consultantplus://offline/ref=B636276F0B7108DDB64FDEE4665EF7FDC3A709537252B9FE3E2ADC80DBAC2EA85652071FDF6F70E96B280422A7817682EB" TargetMode="External"/><Relationship Id="rId12" Type="http://schemas.openxmlformats.org/officeDocument/2006/relationships/hyperlink" Target="consultantplus://offline/ref=B636276F0B7108DDB64FC0E97032ABF7C4A85059765FEFA56D2C8BDF8BAA7BE81654525C9B6270EB607C5464F9D825C2A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636276F0B7108DDB64FC0E97032ABF7C4AC52567756B2AF657587DD8CA524FF031D065199666FE963360720AEXDc7K" TargetMode="External"/><Relationship Id="rId11" Type="http://schemas.openxmlformats.org/officeDocument/2006/relationships/hyperlink" Target="consultantplus://offline/ref=B636276F0B7108DDB64FC0E97032ABF7C4AE5658775CB2AF657587DD8CA524FF111D5E5E986377E063235171E8802AC4B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B636276F0B7108DDB64FC0E97032ABF7C4AC5E597751B2AF657587DD8CA524FF111D5E5D9B6271ED6A235171E8802AC4BA" TargetMode="External"/><Relationship Id="rId4" Type="http://schemas.openxmlformats.org/officeDocument/2006/relationships/webSettings" Target="webSettings.xml"/><Relationship Id="rId9" Type="http://schemas.openxmlformats.org/officeDocument/2006/relationships/hyperlink" Target="consultantplus://offline/ref=5AF9FB1578D8007BF766C65AA344A956DC414B7E9BC3D745D59F49A1879068BFE3DD99317EB255483CCD9E75088A2F76B5" TargetMode="External"/><Relationship Id="rId14" Type="http://schemas.openxmlformats.org/officeDocument/2006/relationships/hyperlink" Target="https://mokrousovskij-r45.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23</Pages>
  <Words>12708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Служба заказчика</cp:lastModifiedBy>
  <cp:revision>18</cp:revision>
  <cp:lastPrinted>2022-12-19T03:14:00Z</cp:lastPrinted>
  <dcterms:created xsi:type="dcterms:W3CDTF">2022-12-12T09:00:00Z</dcterms:created>
  <dcterms:modified xsi:type="dcterms:W3CDTF">2022-12-28T08:34:00Z</dcterms:modified>
</cp:coreProperties>
</file>