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E6" w:rsidRPr="00015FE6" w:rsidRDefault="00015FE6" w:rsidP="00015FE6">
      <w:pPr>
        <w:suppressAutoHyphens/>
        <w:spacing w:line="100" w:lineRule="atLeast"/>
        <w:jc w:val="center"/>
        <w:textAlignment w:val="baseline"/>
        <w:rPr>
          <w:b/>
          <w:color w:val="000000"/>
          <w:kern w:val="1"/>
          <w:sz w:val="24"/>
          <w:lang w:eastAsia="ar-SA"/>
        </w:rPr>
      </w:pPr>
      <w:r w:rsidRPr="00015FE6">
        <w:rPr>
          <w:b/>
          <w:noProof/>
          <w:sz w:val="24"/>
        </w:rPr>
        <w:drawing>
          <wp:inline distT="0" distB="0" distL="0" distR="0">
            <wp:extent cx="579120" cy="6705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FE6" w:rsidRPr="00015FE6" w:rsidRDefault="00015FE6" w:rsidP="00015FE6">
      <w:pPr>
        <w:suppressAutoHyphens/>
        <w:spacing w:line="100" w:lineRule="atLeast"/>
        <w:jc w:val="center"/>
        <w:textAlignment w:val="baseline"/>
        <w:rPr>
          <w:b/>
          <w:color w:val="000000"/>
          <w:kern w:val="1"/>
          <w:sz w:val="24"/>
          <w:lang w:eastAsia="ar-SA"/>
        </w:rPr>
      </w:pPr>
      <w:r w:rsidRPr="00015FE6">
        <w:rPr>
          <w:b/>
          <w:color w:val="000000"/>
          <w:kern w:val="1"/>
          <w:sz w:val="24"/>
          <w:lang w:eastAsia="ar-SA"/>
        </w:rPr>
        <w:t>КУРГАНСКАЯ ОБЛАСТЬ</w:t>
      </w:r>
    </w:p>
    <w:p w:rsidR="00015FE6" w:rsidRPr="00015FE6" w:rsidRDefault="00015FE6" w:rsidP="00015FE6">
      <w:pPr>
        <w:suppressAutoHyphens/>
        <w:spacing w:line="100" w:lineRule="atLeast"/>
        <w:jc w:val="center"/>
        <w:textAlignment w:val="baseline"/>
        <w:rPr>
          <w:b/>
          <w:color w:val="000000"/>
          <w:kern w:val="1"/>
          <w:sz w:val="24"/>
          <w:lang w:eastAsia="ar-SA"/>
        </w:rPr>
      </w:pPr>
      <w:r w:rsidRPr="00015FE6">
        <w:rPr>
          <w:b/>
          <w:color w:val="000000"/>
          <w:kern w:val="1"/>
          <w:sz w:val="24"/>
          <w:lang w:eastAsia="ar-SA"/>
        </w:rPr>
        <w:t>МОКРОУСОВСКИЙ МУНИЦИПАЛЬНЫЙ ОКРУГ                                                                                        Администрация Мокроусовского муниципального округа</w:t>
      </w:r>
    </w:p>
    <w:p w:rsidR="00015FE6" w:rsidRPr="00015FE6" w:rsidRDefault="00015FE6" w:rsidP="00015FE6">
      <w:pPr>
        <w:suppressAutoHyphens/>
        <w:jc w:val="center"/>
        <w:rPr>
          <w:sz w:val="24"/>
          <w:lang w:eastAsia="ar-SA"/>
        </w:rPr>
      </w:pPr>
    </w:p>
    <w:p w:rsidR="00015FE6" w:rsidRPr="00015FE6" w:rsidRDefault="00015FE6" w:rsidP="00015FE6">
      <w:pPr>
        <w:suppressAutoHyphens/>
        <w:spacing w:line="100" w:lineRule="atLeast"/>
        <w:jc w:val="center"/>
        <w:textAlignment w:val="baseline"/>
        <w:rPr>
          <w:b/>
          <w:color w:val="000000"/>
          <w:kern w:val="1"/>
          <w:sz w:val="24"/>
          <w:lang w:eastAsia="ar-SA"/>
        </w:rPr>
      </w:pPr>
      <w:r w:rsidRPr="00015FE6">
        <w:rPr>
          <w:b/>
          <w:color w:val="000000"/>
          <w:kern w:val="1"/>
          <w:sz w:val="24"/>
          <w:lang w:eastAsia="ar-SA"/>
        </w:rPr>
        <w:t>ПРОЕКТ ПОСТАНОВЛЕНИЯ</w:t>
      </w:r>
    </w:p>
    <w:p w:rsidR="00015FE6" w:rsidRPr="00015FE6" w:rsidRDefault="00015FE6" w:rsidP="00015FE6">
      <w:pPr>
        <w:suppressAutoHyphens/>
        <w:rPr>
          <w:sz w:val="24"/>
          <w:lang w:eastAsia="ar-SA"/>
        </w:rPr>
      </w:pPr>
    </w:p>
    <w:p w:rsidR="00015FE6" w:rsidRPr="00015FE6" w:rsidRDefault="00015FE6" w:rsidP="00015FE6">
      <w:pPr>
        <w:suppressAutoHyphens/>
        <w:spacing w:line="100" w:lineRule="atLeast"/>
        <w:textAlignment w:val="baseline"/>
        <w:rPr>
          <w:kern w:val="1"/>
          <w:sz w:val="24"/>
          <w:u w:val="single"/>
          <w:lang w:eastAsia="ar-SA"/>
        </w:rPr>
      </w:pPr>
      <w:r w:rsidRPr="00015FE6">
        <w:rPr>
          <w:kern w:val="1"/>
          <w:sz w:val="24"/>
          <w:u w:val="single"/>
          <w:lang w:eastAsia="ar-SA"/>
        </w:rPr>
        <w:t xml:space="preserve">от                      года №   </w:t>
      </w:r>
    </w:p>
    <w:p w:rsidR="00015FE6" w:rsidRPr="00015FE6" w:rsidRDefault="00015FE6" w:rsidP="00015FE6">
      <w:pPr>
        <w:suppressAutoHyphens/>
        <w:spacing w:line="100" w:lineRule="atLeast"/>
        <w:jc w:val="both"/>
        <w:textAlignment w:val="baseline"/>
        <w:rPr>
          <w:kern w:val="1"/>
          <w:sz w:val="24"/>
          <w:lang w:eastAsia="ar-SA"/>
        </w:rPr>
      </w:pPr>
      <w:r w:rsidRPr="00015FE6">
        <w:rPr>
          <w:kern w:val="1"/>
          <w:sz w:val="24"/>
          <w:lang w:eastAsia="ar-SA"/>
        </w:rPr>
        <w:t>с. Мокроусово</w:t>
      </w:r>
    </w:p>
    <w:p w:rsidR="00015FE6" w:rsidRPr="00015FE6" w:rsidRDefault="00015FE6" w:rsidP="00015FE6">
      <w:pPr>
        <w:shd w:val="clear" w:color="auto" w:fill="FFFFFF"/>
        <w:suppressAutoHyphens/>
        <w:rPr>
          <w:b/>
          <w:spacing w:val="-1"/>
          <w:sz w:val="24"/>
          <w:lang w:eastAsia="ar-SA"/>
        </w:rPr>
      </w:pPr>
    </w:p>
    <w:p w:rsidR="00015FE6" w:rsidRPr="00015FE6" w:rsidRDefault="00015FE6" w:rsidP="0010267A">
      <w:pPr>
        <w:shd w:val="clear" w:color="auto" w:fill="FFFFFF"/>
        <w:suppressAutoHyphens/>
        <w:ind w:right="4392"/>
        <w:rPr>
          <w:b/>
          <w:bCs/>
          <w:i/>
          <w:iCs/>
          <w:color w:val="000000" w:themeColor="text1"/>
          <w:sz w:val="24"/>
        </w:rPr>
      </w:pPr>
      <w:r w:rsidRPr="00015FE6">
        <w:rPr>
          <w:b/>
          <w:spacing w:val="-1"/>
          <w:sz w:val="24"/>
          <w:lang w:eastAsia="ar-SA"/>
        </w:rPr>
        <w:t>Об утверждении Административного регламента предоставления Администрацией Мокроусовского района муниципальной услуги «</w:t>
      </w:r>
      <w:r w:rsidRPr="00015FE6">
        <w:rPr>
          <w:b/>
          <w:bCs/>
          <w:color w:val="000000" w:themeColor="text1"/>
          <w:sz w:val="24"/>
        </w:rPr>
        <w:t>Выдача разрешения на ввод объекта в эксплуатацию</w:t>
      </w:r>
      <w:r w:rsidRPr="00015FE6">
        <w:rPr>
          <w:b/>
          <w:bCs/>
          <w:i/>
          <w:iCs/>
          <w:color w:val="000000" w:themeColor="text1"/>
          <w:sz w:val="24"/>
        </w:rPr>
        <w:t>»</w:t>
      </w:r>
    </w:p>
    <w:p w:rsidR="00015FE6" w:rsidRPr="00015FE6" w:rsidRDefault="00015FE6" w:rsidP="0010267A">
      <w:pPr>
        <w:shd w:val="clear" w:color="auto" w:fill="FFFFFF"/>
        <w:suppressAutoHyphens/>
        <w:ind w:right="4392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на территории Мокроусовского муниципального округа Курганской области</w:t>
      </w:r>
    </w:p>
    <w:p w:rsidR="00015FE6" w:rsidRPr="00015FE6" w:rsidRDefault="00015FE6" w:rsidP="0010267A">
      <w:pPr>
        <w:shd w:val="clear" w:color="auto" w:fill="FFFFFF"/>
        <w:suppressAutoHyphens/>
        <w:ind w:right="4392"/>
        <w:rPr>
          <w:b/>
          <w:sz w:val="24"/>
          <w:lang w:eastAsia="ar-SA"/>
        </w:rPr>
      </w:pPr>
    </w:p>
    <w:p w:rsidR="00015FE6" w:rsidRPr="00015FE6" w:rsidRDefault="00015FE6" w:rsidP="00015FE6">
      <w:pPr>
        <w:suppressAutoHyphens/>
        <w:autoSpaceDE w:val="0"/>
        <w:spacing w:line="240" w:lineRule="atLeast"/>
        <w:ind w:firstLine="709"/>
        <w:jc w:val="both"/>
        <w:rPr>
          <w:bCs/>
          <w:sz w:val="24"/>
          <w:lang w:eastAsia="ar-SA"/>
        </w:rPr>
      </w:pPr>
      <w:r w:rsidRPr="00015FE6">
        <w:rPr>
          <w:sz w:val="24"/>
          <w:lang w:eastAsia="ar-SA"/>
        </w:rPr>
        <w:t xml:space="preserve">В соответствии с Градостроительным кодексом Российской Федерации, Федеральными законами от 6 октября 2003 года </w:t>
      </w:r>
      <w:hyperlink r:id="rId8" w:history="1">
        <w:r w:rsidRPr="00015FE6">
          <w:rPr>
            <w:color w:val="404040"/>
            <w:sz w:val="24"/>
            <w:u w:val="single"/>
            <w:lang w:eastAsia="ar-SA"/>
          </w:rPr>
          <w:t>№</w:t>
        </w:r>
      </w:hyperlink>
      <w:r w:rsidRPr="00015FE6">
        <w:rPr>
          <w:sz w:val="24"/>
          <w:lang w:eastAsia="ar-SA"/>
        </w:rPr>
        <w:t xml:space="preserve">131-ФЗ «Об общих принципах организации местного самоуправления в Российской Федерации», от 27 июля 2010 года </w:t>
      </w:r>
      <w:hyperlink r:id="rId9" w:history="1">
        <w:r w:rsidRPr="00015FE6">
          <w:rPr>
            <w:color w:val="404040"/>
            <w:sz w:val="24"/>
            <w:u w:val="single"/>
            <w:lang w:eastAsia="ar-SA"/>
          </w:rPr>
          <w:t>№</w:t>
        </w:r>
      </w:hyperlink>
      <w:r w:rsidRPr="00015FE6">
        <w:rPr>
          <w:sz w:val="24"/>
          <w:lang w:eastAsia="ar-SA"/>
        </w:rPr>
        <w:t xml:space="preserve">210-ФЗ «Об организации предоставления государственных и муниципальных услуг», </w:t>
      </w:r>
      <w:hyperlink r:id="rId10" w:history="1">
        <w:r w:rsidRPr="00015FE6">
          <w:rPr>
            <w:sz w:val="24"/>
            <w:lang w:eastAsia="ar-SA"/>
          </w:rPr>
          <w:t>Уставом</w:t>
        </w:r>
      </w:hyperlink>
      <w:r w:rsidRPr="00015FE6">
        <w:rPr>
          <w:sz w:val="24"/>
          <w:lang w:eastAsia="ar-SA"/>
        </w:rPr>
        <w:t xml:space="preserve"> Мокроусовского муниципального округа, </w:t>
      </w:r>
      <w:r w:rsidRPr="00015FE6">
        <w:rPr>
          <w:color w:val="8DB3E2" w:themeColor="text2" w:themeTint="66"/>
          <w:sz w:val="24"/>
          <w:lang w:eastAsia="ar-SA"/>
        </w:rPr>
        <w:t>постановлением Администрации Мокроусовского района от 10 февраля 2016 года № 36 «О разработке и утверждении административных регламентов предоставления муниципальных услуг Администрацией Мокроусовского района»</w:t>
      </w:r>
      <w:r w:rsidRPr="00015FE6">
        <w:rPr>
          <w:sz w:val="24"/>
          <w:lang w:eastAsia="ar-SA"/>
        </w:rPr>
        <w:t xml:space="preserve"> Администрация Мокроусовского</w:t>
      </w:r>
      <w:r w:rsidRPr="00015FE6">
        <w:rPr>
          <w:bCs/>
          <w:sz w:val="24"/>
          <w:lang w:eastAsia="ar-SA"/>
        </w:rPr>
        <w:t xml:space="preserve"> района</w:t>
      </w:r>
    </w:p>
    <w:p w:rsidR="00015FE6" w:rsidRPr="00015FE6" w:rsidRDefault="00015FE6" w:rsidP="00015FE6">
      <w:pPr>
        <w:suppressAutoHyphens/>
        <w:autoSpaceDE w:val="0"/>
        <w:spacing w:line="240" w:lineRule="atLeast"/>
        <w:ind w:firstLine="709"/>
        <w:jc w:val="both"/>
        <w:rPr>
          <w:bCs/>
          <w:sz w:val="24"/>
          <w:lang w:eastAsia="ar-SA"/>
        </w:rPr>
      </w:pPr>
      <w:r w:rsidRPr="00015FE6">
        <w:rPr>
          <w:bCs/>
          <w:sz w:val="24"/>
          <w:lang w:eastAsia="ar-SA"/>
        </w:rPr>
        <w:t>ПОСТАНОВЛЯЕТ:</w:t>
      </w:r>
      <w:r w:rsidRPr="00015FE6">
        <w:rPr>
          <w:bCs/>
          <w:sz w:val="24"/>
          <w:lang w:eastAsia="ar-SA"/>
        </w:rPr>
        <w:tab/>
      </w:r>
    </w:p>
    <w:p w:rsidR="00015FE6" w:rsidRPr="00015FE6" w:rsidRDefault="00015FE6" w:rsidP="00015F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bCs/>
          <w:color w:val="000000"/>
          <w:sz w:val="24"/>
          <w:lang w:eastAsia="ar-SA"/>
        </w:rPr>
      </w:pPr>
      <w:r w:rsidRPr="00015FE6">
        <w:rPr>
          <w:bCs/>
          <w:sz w:val="24"/>
          <w:lang w:eastAsia="ar-SA"/>
        </w:rPr>
        <w:t xml:space="preserve">Утвердить Административный </w:t>
      </w:r>
      <w:r w:rsidRPr="00015FE6">
        <w:rPr>
          <w:sz w:val="24"/>
          <w:lang w:eastAsia="ar-SA"/>
        </w:rPr>
        <w:t>регламент</w:t>
      </w:r>
      <w:r w:rsidRPr="00015FE6">
        <w:rPr>
          <w:bCs/>
          <w:sz w:val="24"/>
          <w:lang w:eastAsia="ar-SA"/>
        </w:rPr>
        <w:t xml:space="preserve"> предоставления Администрацией Мокроусовского района муниципальной услуги</w:t>
      </w:r>
      <w:r w:rsidRPr="00015FE6">
        <w:rPr>
          <w:bCs/>
          <w:color w:val="000000"/>
          <w:sz w:val="24"/>
          <w:lang w:eastAsia="ar-SA"/>
        </w:rPr>
        <w:t xml:space="preserve"> </w:t>
      </w:r>
      <w:r w:rsidRPr="00015FE6">
        <w:rPr>
          <w:color w:val="000000"/>
          <w:sz w:val="24"/>
          <w:lang w:eastAsia="ar-SA"/>
        </w:rPr>
        <w:t>«</w:t>
      </w:r>
      <w:r w:rsidRPr="00015FE6">
        <w:rPr>
          <w:bCs/>
          <w:color w:val="000000"/>
          <w:sz w:val="24"/>
          <w:lang w:eastAsia="ar-SA"/>
        </w:rPr>
        <w:t>Выдача разрешения на ввод объекта в эксплуатацию</w:t>
      </w:r>
      <w:r w:rsidRPr="00015FE6">
        <w:rPr>
          <w:color w:val="000000"/>
          <w:sz w:val="24"/>
          <w:lang w:eastAsia="ar-SA"/>
        </w:rPr>
        <w:t xml:space="preserve">» на территории Мокроусовского муниципального округа Курганской области </w:t>
      </w:r>
      <w:r w:rsidRPr="00015FE6">
        <w:rPr>
          <w:bCs/>
          <w:color w:val="000000"/>
          <w:sz w:val="24"/>
          <w:lang w:eastAsia="ar-SA"/>
        </w:rPr>
        <w:t>согласно приложению к настоящему постановлению.</w:t>
      </w:r>
    </w:p>
    <w:p w:rsidR="00015FE6" w:rsidRPr="00015FE6" w:rsidRDefault="00015FE6" w:rsidP="00015FE6">
      <w:pPr>
        <w:numPr>
          <w:ilvl w:val="0"/>
          <w:numId w:val="28"/>
        </w:numPr>
        <w:suppressAutoHyphens/>
        <w:autoSpaceDE w:val="0"/>
        <w:spacing w:line="240" w:lineRule="atLeast"/>
        <w:ind w:left="0" w:firstLine="709"/>
        <w:contextualSpacing/>
        <w:jc w:val="both"/>
        <w:rPr>
          <w:b/>
          <w:bCs/>
          <w:sz w:val="24"/>
          <w:lang w:eastAsia="ar-SA"/>
        </w:rPr>
      </w:pPr>
      <w:r w:rsidRPr="00015FE6">
        <w:rPr>
          <w:bCs/>
          <w:sz w:val="24"/>
          <w:lang w:eastAsia="ar-SA"/>
        </w:rPr>
        <w:t>Постановление Администрации Мокроусовского района от 3 июня  2021 года № 187 «Об утверждении регламента предоставления Администрацией Мокроусовского района муниципальной услуги по выдаче разрешений на ввод объектов в эксплуатацию» отменить.</w:t>
      </w:r>
    </w:p>
    <w:p w:rsidR="00015FE6" w:rsidRPr="00015FE6" w:rsidRDefault="00015FE6" w:rsidP="00015FE6">
      <w:pPr>
        <w:numPr>
          <w:ilvl w:val="0"/>
          <w:numId w:val="28"/>
        </w:numPr>
        <w:suppressAutoHyphens/>
        <w:autoSpaceDE w:val="0"/>
        <w:spacing w:line="240" w:lineRule="atLeast"/>
        <w:ind w:left="0" w:firstLine="709"/>
        <w:contextualSpacing/>
        <w:jc w:val="both"/>
        <w:rPr>
          <w:bCs/>
          <w:sz w:val="24"/>
          <w:lang w:eastAsia="ar-SA"/>
        </w:rPr>
      </w:pPr>
      <w:r w:rsidRPr="00015FE6">
        <w:rPr>
          <w:sz w:val="24"/>
          <w:lang w:eastAsia="ar-SA"/>
        </w:rPr>
        <w:t>Специалисту Отдела архитектуры и строительства</w:t>
      </w:r>
      <w:r w:rsidRPr="00015FE6">
        <w:rPr>
          <w:i/>
          <w:sz w:val="24"/>
          <w:lang w:eastAsia="ar-SA"/>
        </w:rPr>
        <w:t xml:space="preserve"> </w:t>
      </w:r>
      <w:r w:rsidRPr="00015FE6">
        <w:rPr>
          <w:sz w:val="24"/>
          <w:lang w:eastAsia="ar-SA"/>
        </w:rPr>
        <w:t>Администрации Мокроусовского района обеспечить исполнение указанного в пункте 1 настоящего постановления Административного регламента.</w:t>
      </w:r>
    </w:p>
    <w:p w:rsidR="00015FE6" w:rsidRPr="00015FE6" w:rsidRDefault="00015FE6" w:rsidP="00015FE6">
      <w:pPr>
        <w:numPr>
          <w:ilvl w:val="0"/>
          <w:numId w:val="28"/>
        </w:numPr>
        <w:suppressAutoHyphens/>
        <w:autoSpaceDE w:val="0"/>
        <w:spacing w:line="240" w:lineRule="atLeast"/>
        <w:ind w:left="0" w:firstLine="709"/>
        <w:jc w:val="both"/>
        <w:rPr>
          <w:sz w:val="24"/>
          <w:lang w:eastAsia="ar-SA"/>
        </w:rPr>
      </w:pPr>
      <w:r w:rsidRPr="00015FE6">
        <w:rPr>
          <w:sz w:val="24"/>
          <w:lang w:eastAsia="ar-SA"/>
        </w:rPr>
        <w:t>Настоящее постановление опубликовать в приложении к  общественно-политической газете Мокроусовского района «Восход», «Восход» официальный.</w:t>
      </w:r>
    </w:p>
    <w:p w:rsidR="00015FE6" w:rsidRPr="00015FE6" w:rsidRDefault="00015FE6" w:rsidP="00015FE6">
      <w:pPr>
        <w:numPr>
          <w:ilvl w:val="0"/>
          <w:numId w:val="28"/>
        </w:numPr>
        <w:suppressAutoHyphens/>
        <w:autoSpaceDE w:val="0"/>
        <w:spacing w:line="240" w:lineRule="atLeast"/>
        <w:ind w:left="0" w:firstLine="709"/>
        <w:jc w:val="both"/>
        <w:rPr>
          <w:sz w:val="24"/>
          <w:lang w:eastAsia="ar-SA"/>
        </w:rPr>
      </w:pPr>
      <w:r w:rsidRPr="00015FE6">
        <w:rPr>
          <w:sz w:val="24"/>
          <w:lang w:eastAsia="ar-SA"/>
        </w:rPr>
        <w:t xml:space="preserve">Разместить настоящее постановление на официальном сайте Администрации Мокроусовского муниципального округа </w:t>
      </w:r>
      <w:r w:rsidR="0010267A" w:rsidRPr="0010267A">
        <w:rPr>
          <w:sz w:val="24"/>
          <w:lang w:val="en-US" w:eastAsia="ar-SA"/>
        </w:rPr>
        <w:t>https</w:t>
      </w:r>
      <w:r w:rsidR="0010267A" w:rsidRPr="0010267A">
        <w:rPr>
          <w:sz w:val="24"/>
          <w:lang w:eastAsia="ar-SA"/>
        </w:rPr>
        <w:t>://</w:t>
      </w:r>
      <w:r w:rsidR="0010267A" w:rsidRPr="0010267A">
        <w:rPr>
          <w:sz w:val="24"/>
          <w:lang w:val="en-US" w:eastAsia="ar-SA"/>
        </w:rPr>
        <w:t>mokrousovskij</w:t>
      </w:r>
      <w:r w:rsidR="0010267A" w:rsidRPr="0010267A">
        <w:rPr>
          <w:sz w:val="24"/>
          <w:lang w:eastAsia="ar-SA"/>
        </w:rPr>
        <w:t>-</w:t>
      </w:r>
      <w:r w:rsidR="0010267A" w:rsidRPr="0010267A">
        <w:rPr>
          <w:sz w:val="24"/>
          <w:lang w:val="en-US" w:eastAsia="ar-SA"/>
        </w:rPr>
        <w:t>r</w:t>
      </w:r>
      <w:r w:rsidR="0010267A" w:rsidRPr="0010267A">
        <w:rPr>
          <w:sz w:val="24"/>
          <w:lang w:eastAsia="ar-SA"/>
        </w:rPr>
        <w:t>45.</w:t>
      </w:r>
      <w:r w:rsidR="0010267A" w:rsidRPr="0010267A">
        <w:rPr>
          <w:sz w:val="24"/>
          <w:lang w:val="en-US" w:eastAsia="ar-SA"/>
        </w:rPr>
        <w:t>gosweb</w:t>
      </w:r>
      <w:r w:rsidR="0010267A" w:rsidRPr="0010267A">
        <w:rPr>
          <w:sz w:val="24"/>
          <w:lang w:eastAsia="ar-SA"/>
        </w:rPr>
        <w:t>.</w:t>
      </w:r>
      <w:r w:rsidR="0010267A" w:rsidRPr="0010267A">
        <w:rPr>
          <w:sz w:val="24"/>
          <w:lang w:val="en-US" w:eastAsia="ar-SA"/>
        </w:rPr>
        <w:t>gosuslugi</w:t>
      </w:r>
      <w:r w:rsidR="0010267A" w:rsidRPr="0010267A">
        <w:rPr>
          <w:sz w:val="24"/>
          <w:lang w:eastAsia="ar-SA"/>
        </w:rPr>
        <w:t>.</w:t>
      </w:r>
      <w:r w:rsidR="0010267A" w:rsidRPr="0010267A">
        <w:rPr>
          <w:sz w:val="24"/>
          <w:lang w:val="en-US" w:eastAsia="ar-SA"/>
        </w:rPr>
        <w:t>ru</w:t>
      </w:r>
      <w:r w:rsidR="0010267A" w:rsidRPr="0010267A">
        <w:rPr>
          <w:sz w:val="24"/>
          <w:lang w:eastAsia="ar-SA"/>
        </w:rPr>
        <w:t>/</w:t>
      </w:r>
    </w:p>
    <w:p w:rsidR="00015FE6" w:rsidRPr="00015FE6" w:rsidRDefault="00015FE6" w:rsidP="00015FE6">
      <w:pPr>
        <w:numPr>
          <w:ilvl w:val="0"/>
          <w:numId w:val="28"/>
        </w:numPr>
        <w:suppressAutoHyphens/>
        <w:autoSpaceDE w:val="0"/>
        <w:spacing w:line="240" w:lineRule="atLeast"/>
        <w:ind w:left="0" w:firstLine="709"/>
        <w:jc w:val="both"/>
        <w:rPr>
          <w:sz w:val="24"/>
          <w:lang w:eastAsia="ar-SA"/>
        </w:rPr>
      </w:pPr>
      <w:r w:rsidRPr="00015FE6">
        <w:rPr>
          <w:bCs/>
          <w:sz w:val="24"/>
          <w:lang w:eastAsia="ar-SA"/>
        </w:rPr>
        <w:t>Контроль за исполнением настоящего постановления возложить на первого заместителя Главы Мокроусовского муниципального округа.</w:t>
      </w:r>
    </w:p>
    <w:p w:rsidR="00015FE6" w:rsidRPr="00015FE6" w:rsidRDefault="00015FE6" w:rsidP="00015FE6">
      <w:pPr>
        <w:suppressAutoHyphens/>
        <w:autoSpaceDE w:val="0"/>
        <w:spacing w:line="240" w:lineRule="atLeast"/>
        <w:jc w:val="both"/>
        <w:rPr>
          <w:sz w:val="24"/>
          <w:lang w:eastAsia="ar-SA"/>
        </w:rPr>
      </w:pPr>
    </w:p>
    <w:p w:rsidR="00015FE6" w:rsidRPr="00015FE6" w:rsidRDefault="00015FE6" w:rsidP="00015FE6">
      <w:pPr>
        <w:suppressAutoHyphens/>
        <w:autoSpaceDE w:val="0"/>
        <w:spacing w:line="240" w:lineRule="atLeast"/>
        <w:jc w:val="both"/>
        <w:rPr>
          <w:sz w:val="24"/>
          <w:lang w:eastAsia="ar-SA"/>
        </w:rPr>
      </w:pPr>
    </w:p>
    <w:p w:rsidR="00015FE6" w:rsidRPr="00015FE6" w:rsidRDefault="00015FE6" w:rsidP="00015FE6">
      <w:pPr>
        <w:suppressAutoHyphens/>
        <w:autoSpaceDE w:val="0"/>
        <w:spacing w:line="240" w:lineRule="atLeast"/>
        <w:jc w:val="both"/>
        <w:rPr>
          <w:sz w:val="24"/>
          <w:lang w:eastAsia="ar-SA"/>
        </w:rPr>
      </w:pPr>
    </w:p>
    <w:p w:rsidR="00015FE6" w:rsidRPr="00015FE6" w:rsidRDefault="00015FE6" w:rsidP="00015FE6">
      <w:pPr>
        <w:suppressAutoHyphens/>
        <w:autoSpaceDE w:val="0"/>
        <w:spacing w:line="240" w:lineRule="atLeast"/>
        <w:jc w:val="both"/>
        <w:rPr>
          <w:sz w:val="24"/>
          <w:lang w:eastAsia="ar-SA"/>
        </w:rPr>
      </w:pPr>
    </w:p>
    <w:p w:rsidR="00015FE6" w:rsidRPr="00015FE6" w:rsidRDefault="00015FE6" w:rsidP="00015FE6">
      <w:pPr>
        <w:suppressAutoHyphens/>
        <w:autoSpaceDE w:val="0"/>
        <w:spacing w:line="240" w:lineRule="atLeast"/>
        <w:jc w:val="both"/>
        <w:rPr>
          <w:sz w:val="24"/>
          <w:lang w:eastAsia="ar-SA"/>
        </w:rPr>
      </w:pPr>
    </w:p>
    <w:p w:rsidR="00015FE6" w:rsidRPr="00015FE6" w:rsidRDefault="00015FE6" w:rsidP="00015FE6">
      <w:pPr>
        <w:suppressAutoHyphens/>
        <w:autoSpaceDE w:val="0"/>
        <w:spacing w:line="240" w:lineRule="atLeast"/>
        <w:jc w:val="both"/>
        <w:rPr>
          <w:sz w:val="24"/>
          <w:lang w:eastAsia="ar-SA"/>
        </w:rPr>
      </w:pPr>
    </w:p>
    <w:p w:rsidR="006150DE" w:rsidRDefault="00015FE6" w:rsidP="00015FE6">
      <w:pPr>
        <w:suppressAutoHyphens/>
        <w:autoSpaceDE w:val="0"/>
        <w:spacing w:line="240" w:lineRule="atLeast"/>
        <w:jc w:val="both"/>
        <w:rPr>
          <w:sz w:val="24"/>
          <w:lang w:eastAsia="ar-SA"/>
        </w:rPr>
      </w:pPr>
      <w:r w:rsidRPr="00015FE6">
        <w:rPr>
          <w:sz w:val="24"/>
          <w:lang w:eastAsia="ar-SA"/>
        </w:rPr>
        <w:t xml:space="preserve">Глава Мокроусовского </w:t>
      </w:r>
    </w:p>
    <w:p w:rsidR="00015FE6" w:rsidRPr="00015FE6" w:rsidRDefault="006150DE" w:rsidP="00015FE6">
      <w:pPr>
        <w:suppressAutoHyphens/>
        <w:autoSpaceDE w:val="0"/>
        <w:spacing w:line="240" w:lineRule="atLeast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Муниципального округа                        __________________                                </w:t>
      </w:r>
      <w:r w:rsidR="00015FE6" w:rsidRPr="00015FE6">
        <w:rPr>
          <w:sz w:val="24"/>
          <w:lang w:eastAsia="ar-SA"/>
        </w:rPr>
        <w:t>В.В. Демешкин</w:t>
      </w:r>
    </w:p>
    <w:p w:rsidR="00C77831" w:rsidRPr="00015FE6" w:rsidRDefault="00C77831" w:rsidP="00C77831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220"/>
        <w:gridCol w:w="9917"/>
      </w:tblGrid>
      <w:tr w:rsidR="00C77831" w:rsidRPr="00015FE6" w:rsidTr="00015FE6">
        <w:tc>
          <w:tcPr>
            <w:tcW w:w="5067" w:type="dxa"/>
          </w:tcPr>
          <w:p w:rsidR="00C77831" w:rsidRPr="00015FE6" w:rsidRDefault="00C77831" w:rsidP="00015FE6">
            <w:pPr>
              <w:tabs>
                <w:tab w:val="left" w:pos="4185"/>
              </w:tabs>
              <w:rPr>
                <w:sz w:val="24"/>
              </w:rPr>
            </w:pPr>
          </w:p>
        </w:tc>
        <w:tc>
          <w:tcPr>
            <w:tcW w:w="5068" w:type="dxa"/>
          </w:tcPr>
          <w:p w:rsidR="00015FE6" w:rsidRPr="00015FE6" w:rsidRDefault="00015FE6" w:rsidP="00015FE6">
            <w:pPr>
              <w:tabs>
                <w:tab w:val="left" w:pos="4185"/>
              </w:tabs>
              <w:rPr>
                <w:sz w:val="24"/>
              </w:rPr>
            </w:pPr>
          </w:p>
          <w:p w:rsidR="00015FE6" w:rsidRPr="00015FE6" w:rsidRDefault="00015FE6" w:rsidP="00015FE6">
            <w:pPr>
              <w:tabs>
                <w:tab w:val="left" w:pos="4185"/>
              </w:tabs>
              <w:rPr>
                <w:sz w:val="24"/>
              </w:rPr>
            </w:pPr>
          </w:p>
          <w:p w:rsidR="00015FE6" w:rsidRPr="00015FE6" w:rsidRDefault="00015FE6" w:rsidP="00015FE6">
            <w:pPr>
              <w:tabs>
                <w:tab w:val="left" w:pos="4185"/>
              </w:tabs>
              <w:rPr>
                <w:sz w:val="24"/>
              </w:rPr>
            </w:pPr>
          </w:p>
          <w:p w:rsidR="00015FE6" w:rsidRPr="00015FE6" w:rsidRDefault="00015FE6" w:rsidP="00015FE6">
            <w:pPr>
              <w:tabs>
                <w:tab w:val="left" w:pos="4185"/>
              </w:tabs>
              <w:rPr>
                <w:sz w:val="24"/>
              </w:rPr>
            </w:pPr>
          </w:p>
          <w:p w:rsidR="00015FE6" w:rsidRPr="00015FE6" w:rsidRDefault="00015FE6" w:rsidP="00015FE6">
            <w:pPr>
              <w:tabs>
                <w:tab w:val="left" w:pos="4185"/>
              </w:tabs>
              <w:rPr>
                <w:sz w:val="24"/>
              </w:rPr>
            </w:pPr>
          </w:p>
          <w:p w:rsidR="00015FE6" w:rsidRDefault="00015FE6" w:rsidP="00015FE6">
            <w:pPr>
              <w:tabs>
                <w:tab w:val="left" w:pos="4185"/>
              </w:tabs>
              <w:rPr>
                <w:sz w:val="24"/>
              </w:rPr>
            </w:pPr>
          </w:p>
          <w:p w:rsidR="00C77831" w:rsidRDefault="00015FE6" w:rsidP="001B72B3">
            <w:pPr>
              <w:tabs>
                <w:tab w:val="left" w:pos="6583"/>
              </w:tabs>
              <w:ind w:left="5309" w:firstLine="1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 w:rsidR="00E10EAE">
              <w:rPr>
                <w:sz w:val="24"/>
              </w:rPr>
              <w:t> </w:t>
            </w:r>
            <w:r>
              <w:rPr>
                <w:sz w:val="24"/>
              </w:rPr>
              <w:t>к</w:t>
            </w:r>
            <w:r w:rsidR="00E10EAE">
              <w:rPr>
                <w:sz w:val="24"/>
              </w:rPr>
              <w:t> </w:t>
            </w:r>
            <w:r>
              <w:rPr>
                <w:sz w:val="24"/>
              </w:rPr>
              <w:t>постановлению</w:t>
            </w:r>
            <w:r w:rsidR="00E10EAE">
              <w:rPr>
                <w:sz w:val="24"/>
              </w:rPr>
              <w:t> </w:t>
            </w:r>
            <w:r>
              <w:rPr>
                <w:sz w:val="24"/>
              </w:rPr>
              <w:t>Администрации</w:t>
            </w:r>
            <w:r w:rsidR="00E10EAE">
              <w:rPr>
                <w:sz w:val="24"/>
              </w:rPr>
              <w:t> </w:t>
            </w:r>
            <w:r>
              <w:rPr>
                <w:sz w:val="24"/>
              </w:rPr>
              <w:t>Мокроусовского</w:t>
            </w:r>
            <w:r w:rsidR="00E10EAE">
              <w:rPr>
                <w:sz w:val="24"/>
              </w:rPr>
              <w:t> </w:t>
            </w:r>
            <w:r>
              <w:rPr>
                <w:sz w:val="24"/>
              </w:rPr>
              <w:t>муниципального округа</w:t>
            </w:r>
          </w:p>
          <w:p w:rsidR="00015FE6" w:rsidRDefault="00015FE6" w:rsidP="001B72B3">
            <w:pPr>
              <w:tabs>
                <w:tab w:val="left" w:pos="6583"/>
              </w:tabs>
              <w:ind w:left="5309" w:firstLine="1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CA7238">
              <w:rPr>
                <w:sz w:val="24"/>
              </w:rPr>
              <w:t>________________________</w:t>
            </w:r>
            <w:r>
              <w:rPr>
                <w:sz w:val="24"/>
              </w:rPr>
              <w:t>№______</w:t>
            </w:r>
          </w:p>
          <w:p w:rsidR="00015FE6" w:rsidRPr="00015FE6" w:rsidRDefault="00015FE6" w:rsidP="001B72B3">
            <w:pPr>
              <w:tabs>
                <w:tab w:val="left" w:pos="6583"/>
              </w:tabs>
              <w:ind w:left="5309"/>
              <w:rPr>
                <w:bCs/>
                <w:i/>
                <w:iCs/>
                <w:sz w:val="24"/>
              </w:rPr>
            </w:pPr>
            <w:r>
              <w:rPr>
                <w:sz w:val="24"/>
              </w:rPr>
              <w:t>«</w:t>
            </w:r>
            <w:r w:rsidRPr="00015FE6">
              <w:rPr>
                <w:sz w:val="24"/>
              </w:rPr>
              <w:t>Об утверждении Административного регламента</w:t>
            </w:r>
            <w:r w:rsidR="00E10EAE">
              <w:rPr>
                <w:sz w:val="24"/>
              </w:rPr>
              <w:t> </w:t>
            </w:r>
            <w:r w:rsidRPr="00015FE6">
              <w:rPr>
                <w:sz w:val="24"/>
              </w:rPr>
              <w:t>предоставления</w:t>
            </w:r>
            <w:r w:rsidR="00E10EAE">
              <w:rPr>
                <w:sz w:val="24"/>
              </w:rPr>
              <w:t> </w:t>
            </w:r>
            <w:r w:rsidRPr="00015FE6">
              <w:rPr>
                <w:sz w:val="24"/>
              </w:rPr>
              <w:t>Администрацией Мокроусовского</w:t>
            </w:r>
            <w:r w:rsidR="00E10EAE">
              <w:rPr>
                <w:sz w:val="24"/>
              </w:rPr>
              <w:t xml:space="preserve"> муниципального</w:t>
            </w:r>
            <w:r w:rsidRPr="00015FE6">
              <w:rPr>
                <w:sz w:val="24"/>
              </w:rPr>
              <w:t xml:space="preserve"> </w:t>
            </w:r>
            <w:r w:rsidR="00E10EAE">
              <w:rPr>
                <w:sz w:val="24"/>
              </w:rPr>
              <w:t>округа</w:t>
            </w:r>
            <w:r w:rsidRPr="00015FE6">
              <w:rPr>
                <w:sz w:val="24"/>
              </w:rPr>
              <w:t xml:space="preserve"> муниципальной услуги «</w:t>
            </w:r>
            <w:r w:rsidRPr="00015FE6">
              <w:rPr>
                <w:bCs/>
                <w:sz w:val="24"/>
              </w:rPr>
              <w:t>Выдача разрешения на ввод объекта в эксплуатацию</w:t>
            </w:r>
            <w:r w:rsidRPr="00015FE6">
              <w:rPr>
                <w:bCs/>
                <w:i/>
                <w:iCs/>
                <w:sz w:val="24"/>
              </w:rPr>
              <w:t>»</w:t>
            </w:r>
            <w:r w:rsidR="001B72B3">
              <w:rPr>
                <w:bCs/>
                <w:sz w:val="24"/>
              </w:rPr>
              <w:t>на </w:t>
            </w:r>
            <w:r w:rsidRPr="00015FE6">
              <w:rPr>
                <w:bCs/>
                <w:sz w:val="24"/>
              </w:rPr>
              <w:t>территории</w:t>
            </w:r>
            <w:r w:rsidR="00E10EAE">
              <w:rPr>
                <w:bCs/>
                <w:sz w:val="24"/>
              </w:rPr>
              <w:t> </w:t>
            </w:r>
            <w:r w:rsidRPr="00015FE6">
              <w:rPr>
                <w:bCs/>
                <w:sz w:val="24"/>
              </w:rPr>
              <w:t>Мокроусовского</w:t>
            </w:r>
            <w:r w:rsidR="00E10EAE">
              <w:rPr>
                <w:bCs/>
                <w:sz w:val="24"/>
              </w:rPr>
              <w:t> </w:t>
            </w:r>
            <w:r w:rsidRPr="00015FE6">
              <w:rPr>
                <w:bCs/>
                <w:sz w:val="24"/>
              </w:rPr>
              <w:t>му</w:t>
            </w:r>
            <w:r w:rsidR="007D5260">
              <w:rPr>
                <w:bCs/>
                <w:sz w:val="24"/>
              </w:rPr>
              <w:t>ниципальн</w:t>
            </w:r>
            <w:r w:rsidRPr="00015FE6">
              <w:rPr>
                <w:bCs/>
                <w:sz w:val="24"/>
              </w:rPr>
              <w:t>ого округа Курганской области</w:t>
            </w:r>
            <w:r>
              <w:rPr>
                <w:bCs/>
                <w:sz w:val="24"/>
              </w:rPr>
              <w:t>»</w:t>
            </w:r>
          </w:p>
          <w:p w:rsidR="00015FE6" w:rsidRPr="00015FE6" w:rsidRDefault="00015FE6" w:rsidP="00932CB0">
            <w:pPr>
              <w:tabs>
                <w:tab w:val="left" w:pos="4185"/>
              </w:tabs>
              <w:rPr>
                <w:sz w:val="24"/>
              </w:rPr>
            </w:pPr>
          </w:p>
        </w:tc>
      </w:tr>
    </w:tbl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Административный регламент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предоставления муниципальной услуги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/>
          <w:iCs/>
          <w:color w:val="000000" w:themeColor="text1"/>
          <w:sz w:val="24"/>
        </w:rPr>
      </w:pPr>
      <w:r w:rsidRPr="00015FE6">
        <w:rPr>
          <w:b/>
          <w:bCs/>
          <w:i/>
          <w:iCs/>
          <w:color w:val="000000" w:themeColor="text1"/>
          <w:sz w:val="24"/>
        </w:rPr>
        <w:t>«</w:t>
      </w:r>
      <w:r w:rsidRPr="00015FE6">
        <w:rPr>
          <w:b/>
          <w:bCs/>
          <w:color w:val="000000" w:themeColor="text1"/>
          <w:sz w:val="24"/>
        </w:rPr>
        <w:t>Выдача разрешения на ввод объекта в эксплуатацию</w:t>
      </w:r>
      <w:r w:rsidRPr="00015FE6">
        <w:rPr>
          <w:b/>
          <w:bCs/>
          <w:i/>
          <w:iCs/>
          <w:color w:val="000000" w:themeColor="text1"/>
          <w:sz w:val="24"/>
        </w:rPr>
        <w:t>»</w:t>
      </w:r>
    </w:p>
    <w:p w:rsidR="00C77831" w:rsidRPr="00015FE6" w:rsidRDefault="00C77831" w:rsidP="00C77831">
      <w:pPr>
        <w:widowControl w:val="0"/>
        <w:tabs>
          <w:tab w:val="left" w:pos="567"/>
        </w:tabs>
        <w:contextualSpacing/>
        <w:jc w:val="both"/>
        <w:rPr>
          <w:i/>
          <w:iCs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tabs>
          <w:tab w:val="left" w:pos="567"/>
        </w:tabs>
        <w:contextualSpacing/>
        <w:jc w:val="both"/>
        <w:rPr>
          <w:i/>
          <w:iCs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 xml:space="preserve">Раздел </w:t>
      </w:r>
      <w:r w:rsidRPr="00015FE6">
        <w:rPr>
          <w:b/>
          <w:color w:val="000000" w:themeColor="text1"/>
          <w:sz w:val="24"/>
          <w:lang w:val="en-US"/>
        </w:rPr>
        <w:t>I</w:t>
      </w:r>
      <w:r w:rsidRPr="00015FE6">
        <w:rPr>
          <w:b/>
          <w:color w:val="000000" w:themeColor="text1"/>
          <w:sz w:val="24"/>
        </w:rPr>
        <w:t>. Общие положения</w:t>
      </w:r>
    </w:p>
    <w:p w:rsidR="00C77831" w:rsidRPr="00015FE6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Предмет регулирования Административного регламента</w:t>
      </w:r>
    </w:p>
    <w:p w:rsidR="00C77831" w:rsidRPr="00015FE6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Административный регламент предоставления муниципальной услуги «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Выдача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015FE6">
        <w:rPr>
          <w:bCs/>
          <w:color w:val="000000" w:themeColor="text1"/>
          <w:sz w:val="24"/>
        </w:rPr>
        <w:t xml:space="preserve">уполномоченными в соответствии </w:t>
      </w:r>
      <w:r w:rsidRPr="00015FE6">
        <w:rPr>
          <w:color w:val="000000" w:themeColor="text1"/>
          <w:sz w:val="24"/>
        </w:rPr>
        <w:t>со статьей 55 Градостроительного кодекса Российской Федерации на выдачу разрешений на ввод объекта в эксплуатацию органы местного самоуправления, (далее – уполномоченный орган местного самоуправления) полномочия по выдаче разрешения на ввод объекта в эксплуатацию</w:t>
      </w:r>
      <w:r w:rsidRPr="00015FE6">
        <w:rPr>
          <w:bCs/>
          <w:color w:val="000000" w:themeColor="text1"/>
          <w:sz w:val="24"/>
        </w:rPr>
        <w:t>.</w:t>
      </w:r>
      <w:r w:rsidRPr="00015FE6">
        <w:rPr>
          <w:i/>
          <w:iCs/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015FE6">
        <w:rPr>
          <w:bCs/>
          <w:color w:val="000000" w:themeColor="text1"/>
          <w:sz w:val="24"/>
        </w:rPr>
        <w:t>Выдача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C77831" w:rsidRPr="00015FE6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pStyle w:val="a5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015FE6"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Круг Заявителей</w:t>
      </w:r>
    </w:p>
    <w:p w:rsidR="00C77831" w:rsidRPr="00015FE6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Заявителями на получение муниципальной услуги являются застройщики (далее – заявитель).</w:t>
      </w:r>
    </w:p>
    <w:p w:rsidR="00C77831" w:rsidRPr="00015FE6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C77831" w:rsidRPr="00015FE6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4"/>
        </w:rPr>
      </w:pPr>
      <w:r w:rsidRPr="00015FE6">
        <w:rPr>
          <w:rFonts w:eastAsia="Calibri"/>
          <w:b/>
          <w:color w:val="000000" w:themeColor="text1"/>
          <w:sz w:val="24"/>
        </w:rPr>
        <w:t>Требования к порядку информирования о предоставлении муниципальной услуги</w:t>
      </w:r>
    </w:p>
    <w:p w:rsidR="00C77831" w:rsidRPr="00015FE6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1.4. Информирование о порядке предоставления услуги осуществляется: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1) непосредственно при личном приеме заявителя в </w:t>
      </w:r>
      <w:r w:rsidRPr="00015FE6">
        <w:rPr>
          <w:bCs/>
          <w:color w:val="000000" w:themeColor="text1"/>
          <w:sz w:val="24"/>
        </w:rPr>
        <w:t>уполномоченный орган местного самоуправления</w:t>
      </w:r>
      <w:r w:rsidRPr="00015FE6">
        <w:rPr>
          <w:i/>
          <w:iCs/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3) письменно, в том числе посредством электронной почты, факсимильной связи;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4) посредством размещения в открытой и доступной форме информации:</w:t>
      </w:r>
    </w:p>
    <w:p w:rsidR="00C77831" w:rsidRPr="00015FE6" w:rsidRDefault="00C77831" w:rsidP="00C778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15FE6">
        <w:rPr>
          <w:bCs/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(https://www.gosuslugi.ru/) (далее – Единый портал);</w:t>
      </w:r>
    </w:p>
    <w:p w:rsidR="00C77831" w:rsidRPr="00015FE6" w:rsidRDefault="00C77831" w:rsidP="00C778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 (далее – региональный портал);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на официальном сайте уполномоченного органа местного самоуправления, организации</w:t>
      </w:r>
      <w:r w:rsidR="00EC308E">
        <w:rPr>
          <w:color w:val="000000" w:themeColor="text1"/>
          <w:sz w:val="24"/>
        </w:rPr>
        <w:t xml:space="preserve"> </w:t>
      </w:r>
      <w:r w:rsidR="00EC308E" w:rsidRPr="00EC308E">
        <w:rPr>
          <w:color w:val="000000" w:themeColor="text1"/>
          <w:sz w:val="24"/>
        </w:rPr>
        <w:t>https://mokrousovskij-r45.gosweb.gosuslugi.ru/</w:t>
      </w:r>
      <w:r w:rsidRPr="00015FE6">
        <w:rPr>
          <w:color w:val="000000" w:themeColor="text1"/>
          <w:sz w:val="24"/>
        </w:rPr>
        <w:t>;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1.5. Информирование осуществляется по вопросам, касающимся: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способов подачи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Pr="00015FE6">
        <w:rPr>
          <w:rFonts w:eastAsia="Calibri"/>
          <w:bCs/>
          <w:color w:val="000000" w:themeColor="text1"/>
          <w:sz w:val="24"/>
          <w:vertAlign w:val="superscript"/>
          <w:lang w:eastAsia="en-US"/>
        </w:rPr>
        <w:t>3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о предоставлении услуги;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адресов уполномоченного органа местного самоуправления и многофункциональных центров, обращение в которые необходимо для предоставления услуги;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справочной информации о работе уполномоченного органа местного самоуправления (структурных подразделений уполномоченного органа местного самоуправления);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документов, необходимых для предоставления услуги;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порядка и сроков предоставления услуги;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порядка получения сведений о ходе рассмотрения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и о результатах предоставления муниципальной услуги;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Получение информации по вопросам предоставления услуги осуществляется бесплатно.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1.6. При устном обращении заявителя (лично или по телефону) должностное лицо уполномоченного органа местного самоуправления,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Если должностное лицо уполномоченного органа местного самоуправления не может самостоятельно дать ответ, телефонный звонок</w:t>
      </w:r>
      <w:r w:rsidRPr="00015FE6">
        <w:rPr>
          <w:i/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изложить обращение в письменной форме; 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назначить другое время для консультаций.</w:t>
      </w:r>
    </w:p>
    <w:p w:rsidR="00C77831" w:rsidRPr="00015FE6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Должностное лицо уполномоченного органа местного самоуправления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Продолжительность информирования по телефону не должна превышать 10 минут.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Информирование осуществляется в соответствии с графиком приема граждан.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1.7.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вопросам, </w:t>
      </w:r>
      <w:r w:rsidRPr="00015FE6">
        <w:rPr>
          <w:color w:val="000000" w:themeColor="text1"/>
          <w:sz w:val="24"/>
        </w:rPr>
        <w:lastRenderedPageBreak/>
        <w:t xml:space="preserve">указанным в </w:t>
      </w:r>
      <w:hyperlink w:anchor="Par84" w:history="1">
        <w:r w:rsidRPr="00015FE6">
          <w:rPr>
            <w:color w:val="000000" w:themeColor="text1"/>
            <w:sz w:val="24"/>
          </w:rPr>
          <w:t>пункте</w:t>
        </w:r>
      </w:hyperlink>
      <w:r w:rsidRPr="00015FE6">
        <w:rPr>
          <w:color w:val="000000" w:themeColor="text1"/>
          <w:sz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1.9. На официальном сайте уполномоченного органа местного самоуправления, на стендах в местах предоставления услуги и в многофункциональном центре размещается следующая справочная информация: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о месте нахождения и графике работы уполномоченного органа местного самоуправления и их структурных подразделений, ответственных за предоставление услуги, а также многофункциональных центров;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справочные телефоны структурных подразделений уполномоченного органа местного самоуправления, ответственных за предоставление услуги, в том числе номер телефона-автоинформатора (при наличии);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адрес официального сайта, а также электронной почты и (или) формы обратной связи уполномоченного органа местного самоуправления в сети «Интернет».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1.10. В залах ожидания уполномоченного органа местного самоуправления, 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1.12. Информация о ходе рассмотрения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местного самоуправления при обращении заявителя лично, по телефону посредством электронной почты. 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 xml:space="preserve">Раздел II. </w:t>
      </w:r>
      <w:r w:rsidRPr="00015FE6">
        <w:rPr>
          <w:rFonts w:eastAsia="Calibri"/>
          <w:b/>
          <w:iCs/>
          <w:color w:val="000000" w:themeColor="text1"/>
          <w:sz w:val="24"/>
        </w:rPr>
        <w:t xml:space="preserve">Стандарт предоставления </w:t>
      </w:r>
      <w:r w:rsidRPr="00015FE6">
        <w:rPr>
          <w:b/>
          <w:bCs/>
          <w:color w:val="000000" w:themeColor="text1"/>
          <w:sz w:val="24"/>
        </w:rPr>
        <w:t xml:space="preserve">муниципальной </w:t>
      </w:r>
      <w:r w:rsidRPr="00015FE6">
        <w:rPr>
          <w:rFonts w:eastAsia="Calibri"/>
          <w:b/>
          <w:iCs/>
          <w:color w:val="000000" w:themeColor="text1"/>
          <w:sz w:val="24"/>
        </w:rPr>
        <w:t>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Наименование муниципальной 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Наименование органа местного самоуправления (организации), предоставляющего муниципальную услугу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  <w:r w:rsidRPr="00015FE6">
        <w:rPr>
          <w:bCs/>
          <w:color w:val="000000" w:themeColor="text1"/>
          <w:sz w:val="24"/>
        </w:rPr>
        <w:t xml:space="preserve">Муниципальная услуга предоставляется Уполномоченным органом </w:t>
      </w:r>
      <w:r w:rsidRPr="00015FE6">
        <w:rPr>
          <w:bCs/>
          <w:i/>
          <w:iCs/>
          <w:color w:val="000000" w:themeColor="text1"/>
          <w:sz w:val="24"/>
        </w:rPr>
        <w:t>(</w:t>
      </w:r>
      <w:r w:rsidR="00015FE6">
        <w:rPr>
          <w:bCs/>
          <w:i/>
          <w:iCs/>
          <w:color w:val="000000" w:themeColor="text1"/>
          <w:sz w:val="24"/>
        </w:rPr>
        <w:t>Администрация Мокроусовского муниципального округа</w:t>
      </w:r>
      <w:r w:rsidRPr="00015FE6">
        <w:rPr>
          <w:bCs/>
          <w:color w:val="000000" w:themeColor="text1"/>
          <w:sz w:val="24"/>
        </w:rPr>
        <w:t>).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2.2. Состав заявителей.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Заявителями при обращении за получением услуги являются застройщики.</w:t>
      </w:r>
    </w:p>
    <w:p w:rsidR="00C77831" w:rsidRPr="00015FE6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lastRenderedPageBreak/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77831" w:rsidRPr="00015FE6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Нормативные правовые акты, регулирующие предоставление муниципальной 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>2.4.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по форме согласно Приложению № 1 к настоящему Административному регламенту, а также прилагаемые к нему документы, указанные в подпунктах "б" - "д" пункта 2.8 настоящего Административного регламента, одним из следующих способов: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015FE6">
        <w:rPr>
          <w:color w:val="000000" w:themeColor="text1"/>
          <w:sz w:val="24"/>
        </w:rPr>
        <w:t xml:space="preserve">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"д" пункта 2.8 настоящего Административного регламента. Заявление о выдаче разрешения на ввод объекта в эксплуатацию подписывается </w:t>
      </w:r>
      <w:r w:rsidRPr="00015FE6">
        <w:rPr>
          <w:rFonts w:eastAsia="Calibri"/>
          <w:bCs/>
          <w:color w:val="000000" w:themeColor="text1"/>
          <w:sz w:val="24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lastRenderedPageBreak/>
        <w:t>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б) 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lastRenderedPageBreak/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в) xls, xlsx, ods - для документов, содержащих расчеты;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г) pdf, jpg, jpeg, </w:t>
      </w:r>
      <w:r w:rsidRPr="00015FE6">
        <w:rPr>
          <w:rFonts w:eastAsia="Calibri"/>
          <w:bCs/>
          <w:color w:val="000000" w:themeColor="text1"/>
          <w:sz w:val="24"/>
          <w:lang w:val="en-US" w:eastAsia="en-US"/>
        </w:rPr>
        <w:t>png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, </w:t>
      </w:r>
      <w:r w:rsidRPr="00015FE6">
        <w:rPr>
          <w:rFonts w:eastAsia="Calibri"/>
          <w:bCs/>
          <w:color w:val="000000" w:themeColor="text1"/>
          <w:sz w:val="24"/>
          <w:lang w:val="en-US" w:eastAsia="en-US"/>
        </w:rPr>
        <w:t>bmp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, </w:t>
      </w:r>
      <w:r w:rsidRPr="00015FE6">
        <w:rPr>
          <w:rFonts w:eastAsia="Calibri"/>
          <w:bCs/>
          <w:color w:val="000000" w:themeColor="text1"/>
          <w:sz w:val="24"/>
          <w:lang w:val="en-US" w:eastAsia="en-US"/>
        </w:rPr>
        <w:t>tiff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д) </w:t>
      </w:r>
      <w:r w:rsidRPr="00015FE6">
        <w:rPr>
          <w:rFonts w:eastAsia="Calibri"/>
          <w:bCs/>
          <w:color w:val="000000" w:themeColor="text1"/>
          <w:sz w:val="24"/>
          <w:lang w:val="en-US" w:eastAsia="en-US"/>
        </w:rPr>
        <w:t>zip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, </w:t>
      </w:r>
      <w:r w:rsidRPr="00015FE6">
        <w:rPr>
          <w:rFonts w:eastAsia="Calibri"/>
          <w:bCs/>
          <w:color w:val="000000" w:themeColor="text1"/>
          <w:sz w:val="24"/>
          <w:lang w:val="en-US" w:eastAsia="en-US"/>
        </w:rPr>
        <w:t>rar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 – для сжатых документов в один файл;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е) </w:t>
      </w:r>
      <w:r w:rsidRPr="00015FE6">
        <w:rPr>
          <w:rFonts w:eastAsia="Calibri"/>
          <w:bCs/>
          <w:color w:val="000000" w:themeColor="text1"/>
          <w:sz w:val="24"/>
          <w:lang w:val="en-US" w:eastAsia="en-US"/>
        </w:rPr>
        <w:t>sig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 – для открепленной усиленной квалифицированной электронной подписи.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возможность идентифицировать документ и количество листов в документе;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lastRenderedPageBreak/>
        <w:t xml:space="preserve">в) </w:t>
      </w:r>
      <w:r w:rsidRPr="00015FE6">
        <w:rPr>
          <w:rFonts w:eastAsia="Calibri"/>
          <w:color w:val="000000" w:themeColor="text1"/>
          <w:sz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Единого портала</w:t>
      </w:r>
      <w:r w:rsidRPr="00015FE6">
        <w:rPr>
          <w:rFonts w:eastAsia="Calibri"/>
          <w:color w:val="000000" w:themeColor="text1"/>
          <w:sz w:val="24"/>
          <w:lang w:eastAsia="en-US"/>
        </w:rPr>
        <w:t xml:space="preserve">,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регионального портала в соответствии с подпунктом "а" пункта 2.4 настоящего Административного регламента </w:t>
      </w:r>
      <w:r w:rsidRPr="00015FE6">
        <w:rPr>
          <w:rFonts w:eastAsia="Calibri"/>
          <w:color w:val="000000" w:themeColor="text1"/>
          <w:sz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015FE6">
        <w:rPr>
          <w:bCs/>
          <w:color w:val="000000" w:themeColor="text1"/>
          <w:sz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015FE6">
        <w:rPr>
          <w:rFonts w:eastAsia="Calibri"/>
          <w:color w:val="000000" w:themeColor="text1"/>
          <w:sz w:val="24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015FE6">
        <w:rPr>
          <w:rFonts w:eastAsia="Calibri"/>
          <w:color w:val="000000" w:themeColor="text1"/>
          <w:sz w:val="24"/>
          <w:lang w:eastAsia="en-US"/>
        </w:rPr>
        <w:t>.</w:t>
      </w:r>
    </w:p>
    <w:p w:rsidR="00C77831" w:rsidRPr="00015FE6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015FE6">
        <w:rPr>
          <w:color w:val="000000" w:themeColor="text1"/>
          <w:sz w:val="24"/>
          <w:szCs w:val="24"/>
        </w:rPr>
        <w:t xml:space="preserve">которых </w:t>
      </w:r>
      <w:r w:rsidRPr="00015FE6">
        <w:rPr>
          <w:bCs/>
          <w:color w:val="000000" w:themeColor="text1"/>
          <w:sz w:val="24"/>
          <w:szCs w:val="24"/>
        </w:rPr>
        <w:t xml:space="preserve">находятся </w:t>
      </w:r>
      <w:r w:rsidRPr="00015FE6">
        <w:rPr>
          <w:color w:val="000000" w:themeColor="text1"/>
          <w:sz w:val="24"/>
          <w:szCs w:val="24"/>
        </w:rPr>
        <w:t xml:space="preserve">указанные документы, </w:t>
      </w:r>
      <w:r w:rsidRPr="00015FE6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в) разрешение на строительство;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lastRenderedPageBreak/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015FE6">
        <w:rPr>
          <w:rFonts w:eastAsia="Calibri"/>
          <w:bCs/>
          <w:color w:val="000000" w:themeColor="text1"/>
          <w:sz w:val="24"/>
          <w:vertAlign w:val="superscript"/>
          <w:lang w:eastAsia="en-US"/>
        </w:rPr>
        <w:t>3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2.10. 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2.12. Непредставление (несвоевременное представление) государственными </w:t>
      </w:r>
      <w:r w:rsidRPr="00015FE6">
        <w:rPr>
          <w:rFonts w:eastAsia="Calibri"/>
          <w:color w:val="000000" w:themeColor="text1"/>
          <w:sz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4"/>
        </w:rPr>
      </w:pPr>
      <w:r w:rsidRPr="00015FE6">
        <w:rPr>
          <w:rFonts w:eastAsia="Calibri"/>
          <w:b/>
          <w:bCs/>
          <w:color w:val="000000" w:themeColor="text1"/>
          <w:sz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lastRenderedPageBreak/>
        <w:t>2.13. 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 уполномоченный орган местного самоуправления осуществляется не позднее одного рабочего дня, следующего за днем его поступления.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015FE6">
        <w:rPr>
          <w:bCs/>
          <w:color w:val="000000" w:themeColor="text1"/>
          <w:sz w:val="24"/>
        </w:rPr>
        <w:t>единой информационной системы жилищного строительства</w:t>
      </w:r>
      <w:r w:rsidRPr="00015FE6">
        <w:rPr>
          <w:color w:val="000000" w:themeColor="text1"/>
          <w:sz w:val="24"/>
        </w:rPr>
        <w:t xml:space="preserve"> вне рабочего времени уполномоченного органа местного самоуправления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 xml:space="preserve">Срок предоставления </w:t>
      </w:r>
      <w:r w:rsidRPr="00015FE6">
        <w:rPr>
          <w:b/>
          <w:color w:val="000000" w:themeColor="text1"/>
          <w:sz w:val="24"/>
        </w:rPr>
        <w:t>муниципальной</w:t>
      </w:r>
      <w:r w:rsidRPr="00015FE6">
        <w:rPr>
          <w:b/>
          <w:bCs/>
          <w:color w:val="000000" w:themeColor="text1"/>
          <w:sz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015FE6">
        <w:rPr>
          <w:b/>
          <w:color w:val="000000" w:themeColor="text1"/>
          <w:sz w:val="24"/>
        </w:rPr>
        <w:t>муниципальной</w:t>
      </w:r>
      <w:r w:rsidRPr="00015FE6">
        <w:rPr>
          <w:b/>
          <w:bCs/>
          <w:color w:val="000000" w:themeColor="text1"/>
          <w:sz w:val="24"/>
        </w:rPr>
        <w:t xml:space="preserve"> услуги, срок приостановления предоставления</w:t>
      </w:r>
      <w:r w:rsidRPr="00015FE6">
        <w:rPr>
          <w:b/>
          <w:color w:val="000000" w:themeColor="text1"/>
          <w:sz w:val="24"/>
        </w:rPr>
        <w:t xml:space="preserve"> муниципальной</w:t>
      </w:r>
      <w:r w:rsidRPr="00015FE6">
        <w:rPr>
          <w:b/>
          <w:bCs/>
          <w:color w:val="000000" w:themeColor="text1"/>
          <w:sz w:val="24"/>
        </w:rPr>
        <w:t xml:space="preserve"> услуги, срок выдачи (направления) документов, являющихся результатом предоставления </w:t>
      </w:r>
      <w:r w:rsidRPr="00015FE6">
        <w:rPr>
          <w:b/>
          <w:color w:val="000000" w:themeColor="text1"/>
          <w:sz w:val="24"/>
        </w:rPr>
        <w:t>муниципальной</w:t>
      </w:r>
      <w:r w:rsidRPr="00015FE6">
        <w:rPr>
          <w:b/>
          <w:bCs/>
          <w:color w:val="000000" w:themeColor="text1"/>
          <w:sz w:val="24"/>
        </w:rPr>
        <w:t xml:space="preserve"> 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4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регистрации.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cr/>
      </w:r>
    </w:p>
    <w:p w:rsidR="00C77831" w:rsidRPr="00015FE6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color w:val="000000" w:themeColor="text1"/>
          <w:sz w:val="24"/>
          <w:lang w:eastAsia="en-US"/>
        </w:rPr>
        <w:t xml:space="preserve">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C77831" w:rsidRPr="00015FE6" w:rsidRDefault="00C77831" w:rsidP="00C77831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015FE6">
        <w:rPr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а) заявление о выдаче разрешения на ввод объекта в эксплуатацию представлено в орган местного самоуправления, в полномочия которого не входит предоставление услуги;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д) представленные документы содержат подчистки и исправления текста;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ж) заявление о выдаче разрешения на ввод объекта в эксплуатацию и документы, указанные в подпунктах "б" - "д"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lastRenderedPageBreak/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Pr="00015FE6">
        <w:rPr>
          <w:color w:val="000000" w:themeColor="text1"/>
          <w:sz w:val="24"/>
        </w:rPr>
        <w:t xml:space="preserve">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в документах, представленных в электронной форме.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2.17. Решение об отказе в приеме документов, указанных в пункте 2.8 настоящего Административного регламента, оформляется по форме согласно Приложению № 2 к настоящему Административному регламенту. 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>2.18.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самоуправления.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2.19.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местного самоуправления за получением услуги.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Описание результата предоставления муниципальной 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2.20. Результатом предоставления услуги является: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2.21. Форма разрешения на ввод объекта в эксплуатацию</w:t>
      </w:r>
      <w:r w:rsidRPr="00015FE6" w:rsidDel="00C60F00">
        <w:rPr>
          <w:rFonts w:eastAsia="Calibri"/>
          <w:bCs/>
          <w:color w:val="000000" w:themeColor="text1"/>
          <w:sz w:val="24"/>
          <w:lang w:eastAsia="en-US"/>
        </w:rPr>
        <w:t xml:space="preserve">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color w:val="000000" w:themeColor="text1"/>
          <w:sz w:val="24"/>
          <w:lang w:eastAsia="en-US"/>
        </w:rPr>
        <w:t xml:space="preserve">Решение об отказе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а) отсутствие документов, предусмотренных подпунктами "г"-"д" пункта 2.8, пунктом 2.9 настоящего Административного регламента;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015FE6">
        <w:rPr>
          <w:rFonts w:eastAsia="Calibri"/>
          <w:bCs/>
          <w:color w:val="000000" w:themeColor="text1"/>
          <w:sz w:val="24"/>
          <w:vertAlign w:val="superscript"/>
          <w:lang w:eastAsia="en-US"/>
        </w:rPr>
        <w:t>2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 статьи 55 Градостроительного кодекса Российской Федерации;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015FE6">
        <w:rPr>
          <w:rFonts w:eastAsia="Calibri"/>
          <w:bCs/>
          <w:color w:val="000000" w:themeColor="text1"/>
          <w:sz w:val="24"/>
          <w:vertAlign w:val="superscript"/>
          <w:lang w:eastAsia="en-US"/>
        </w:rPr>
        <w:t>2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 статьи 55 Градостроительного кодекса Российской Федерации;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lastRenderedPageBreak/>
        <w:t>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2.23. Результат предоставления услуги, указанный в пункте 2.20 настоящего Административного регламента: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4"/>
        </w:rPr>
      </w:pPr>
      <w:r w:rsidRPr="00015FE6">
        <w:rPr>
          <w:rFonts w:eastAsia="Calibri"/>
          <w:b/>
          <w:color w:val="000000" w:themeColor="text1"/>
          <w:sz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2.24. Предоставление услуги осуществляется без взимания платы.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2.25. 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б) в электронной форме посредством электронной почты.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2.26. 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lastRenderedPageBreak/>
        <w:t>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015FE6">
        <w:rPr>
          <w:rFonts w:eastAsia="Calibri"/>
          <w:color w:val="000000" w:themeColor="text1"/>
          <w:sz w:val="24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015FE6">
        <w:rPr>
          <w:rFonts w:eastAsia="Calibri"/>
          <w:bCs/>
          <w:color w:val="000000" w:themeColor="text1"/>
          <w:sz w:val="24"/>
          <w:vertAlign w:val="superscript"/>
          <w:lang w:eastAsia="en-US"/>
        </w:rPr>
        <w:t>1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015FE6">
        <w:rPr>
          <w:rFonts w:eastAsia="Calibri"/>
          <w:color w:val="000000" w:themeColor="text1"/>
          <w:sz w:val="24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color w:val="000000" w:themeColor="text1"/>
          <w:sz w:val="24"/>
        </w:rPr>
        <w:t>г)</w:t>
      </w:r>
      <w:r w:rsidRPr="00015FE6">
        <w:rPr>
          <w:bCs/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C77831" w:rsidRPr="00015FE6" w:rsidRDefault="00C77831" w:rsidP="00C77831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015FE6">
        <w:rPr>
          <w:b/>
          <w:bCs/>
          <w:color w:val="000000" w:themeColor="text1"/>
          <w:sz w:val="24"/>
          <w:szCs w:val="24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C77831" w:rsidRPr="00015FE6" w:rsidRDefault="00C77831" w:rsidP="00C77831">
      <w:pPr>
        <w:pStyle w:val="ConsPlusNormal"/>
        <w:ind w:firstLine="709"/>
        <w:jc w:val="center"/>
        <w:rPr>
          <w:bCs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015FE6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местного самоуправления с заявлением об исправлении допущенных опечаток и ошибок в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015FE6">
        <w:rPr>
          <w:bCs/>
          <w:color w:val="000000" w:themeColor="text1"/>
          <w:sz w:val="24"/>
          <w:szCs w:val="24"/>
        </w:rPr>
        <w:t>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015FE6">
        <w:rPr>
          <w:bCs/>
          <w:color w:val="000000" w:themeColor="text1"/>
          <w:sz w:val="24"/>
          <w:szCs w:val="24"/>
        </w:rPr>
        <w:t xml:space="preserve">на ввод объекта в эксплуатацию уполномоченный орган местного самоуправления вносит исправления в ранее выданное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015FE6">
        <w:rPr>
          <w:bCs/>
          <w:color w:val="000000" w:themeColor="text1"/>
          <w:sz w:val="24"/>
          <w:szCs w:val="24"/>
        </w:rPr>
        <w:t xml:space="preserve">на ввод объекта в эксплуатацию. Дата и номер выданного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015FE6">
        <w:rPr>
          <w:bCs/>
          <w:color w:val="000000" w:themeColor="text1"/>
          <w:sz w:val="24"/>
          <w:szCs w:val="24"/>
        </w:rPr>
        <w:t xml:space="preserve">на ввод объекта в эксплуатацию не изменяются, а в соответствующей графе формы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015FE6">
        <w:rPr>
          <w:bCs/>
          <w:color w:val="000000" w:themeColor="text1"/>
          <w:sz w:val="24"/>
          <w:szCs w:val="24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015FE6">
        <w:rPr>
          <w:bCs/>
          <w:color w:val="000000" w:themeColor="text1"/>
          <w:sz w:val="24"/>
          <w:szCs w:val="24"/>
        </w:rPr>
        <w:t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lastRenderedPageBreak/>
        <w:t xml:space="preserve">2.28. Исчерпывающий перечень оснований для отказа в исправлении допущенных опечаток и ошибок в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015FE6">
        <w:rPr>
          <w:bCs/>
          <w:color w:val="000000" w:themeColor="text1"/>
          <w:sz w:val="24"/>
          <w:szCs w:val="24"/>
        </w:rPr>
        <w:t>на ввод объекта в эксплуатацию: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015FE6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>2.29. Порядок выдачи дубликата разрешения на ввод объекта в эксплуатацию.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>Заявитель вправе обратиться в уполномоченный орган местного самоуправления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местного самоуправления с заявлением об оставлении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015FE6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по форме согласно Приложению № 8 </w:t>
      </w:r>
      <w:r w:rsidRPr="00015FE6">
        <w:rPr>
          <w:color w:val="000000" w:themeColor="text1"/>
          <w:sz w:val="24"/>
          <w:szCs w:val="24"/>
        </w:rPr>
        <w:t xml:space="preserve">в порядке, установленном пунктами 2.4 – 2.7, 2.13 настоящего Административного регламента, </w:t>
      </w:r>
      <w:r w:rsidRPr="00015FE6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015FE6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уполномоченный орган местного самоуправления принимает решение об оставлении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015FE6">
        <w:rPr>
          <w:bCs/>
          <w:color w:val="000000" w:themeColor="text1"/>
          <w:sz w:val="24"/>
          <w:szCs w:val="24"/>
        </w:rPr>
        <w:t>ввод объекта в эксплуатацию без рассмотрения.</w:t>
      </w:r>
    </w:p>
    <w:p w:rsidR="00C77831" w:rsidRPr="00015FE6" w:rsidRDefault="00C77831" w:rsidP="00C77831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r w:rsidRPr="00015FE6">
        <w:rPr>
          <w:bCs/>
          <w:color w:val="000000" w:themeColor="text1"/>
          <w:sz w:val="24"/>
          <w:szCs w:val="24"/>
        </w:rPr>
        <w:t xml:space="preserve">Решение об оставлении заявления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015FE6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</w:t>
      </w:r>
      <w:r w:rsidRPr="00015FE6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015FE6">
        <w:rPr>
          <w:bCs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bCs/>
          <w:color w:val="000000" w:themeColor="text1"/>
          <w:sz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услуги.</w:t>
      </w:r>
    </w:p>
    <w:p w:rsidR="00C77831" w:rsidRPr="00015FE6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2.32. При предоставлении услуги запрещается требовать от заявителя:</w:t>
      </w:r>
    </w:p>
    <w:p w:rsidR="00C77831" w:rsidRPr="00015FE6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C77831" w:rsidRPr="00015FE6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>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наличие ошибок в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заявлении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самоуправления,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 органа местного самоуправления,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2.33. Услуги, необходимые и обязательные для предоставления услуги, отсутствуют. 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2.34.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Требования к помещениям, в которых предоставляется муниципальная услуга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2.35. Местоположение административных зданий, в которых осуществляется прием </w:t>
      </w:r>
      <w:r w:rsidRPr="00015FE6">
        <w:rPr>
          <w:bCs/>
          <w:color w:val="000000" w:themeColor="text1"/>
          <w:sz w:val="24"/>
        </w:rPr>
        <w:lastRenderedPageBreak/>
        <w:t>заявлений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77831" w:rsidRPr="00015FE6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Центральный вход в здание уполномоченного органа местного самоуправления должен быть оборудован информационной табличкой (вывеской), содержащей информацию:</w:t>
      </w:r>
    </w:p>
    <w:p w:rsidR="00C77831" w:rsidRPr="00015FE6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наименование;</w:t>
      </w:r>
    </w:p>
    <w:p w:rsidR="00C77831" w:rsidRPr="00015FE6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местонахождение и юридический адрес;</w:t>
      </w:r>
    </w:p>
    <w:p w:rsidR="00C77831" w:rsidRPr="00015FE6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режим работы;</w:t>
      </w:r>
    </w:p>
    <w:p w:rsidR="00C77831" w:rsidRPr="00015FE6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график приема;</w:t>
      </w:r>
    </w:p>
    <w:p w:rsidR="00C77831" w:rsidRPr="00015FE6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номера телефонов для справок.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Помещения, в которых предоставляется услуга, оснащаются: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противопожарной системой и средствами пожаротушения;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системой оповещения о возникновении чрезвычайной ситуации;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средствами оказания первой медицинской помощи;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туалетными комнатами для посетителей.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Места для заполнения </w:t>
      </w:r>
      <w:r w:rsidRPr="00015FE6">
        <w:rPr>
          <w:bCs/>
          <w:color w:val="000000" w:themeColor="text1"/>
          <w:sz w:val="24"/>
        </w:rPr>
        <w:t xml:space="preserve">заявлений о выдаче разрешения на ввод объекта в эксплуатацию </w:t>
      </w:r>
      <w:r w:rsidRPr="00015FE6">
        <w:rPr>
          <w:color w:val="000000" w:themeColor="text1"/>
          <w:sz w:val="24"/>
        </w:rPr>
        <w:t xml:space="preserve">оборудуются стульями, столами (стойками), бланками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заявлений о выдаче разрешения на ввод объекта в эксплуатацию</w:t>
      </w:r>
      <w:r w:rsidRPr="00015FE6">
        <w:rPr>
          <w:color w:val="000000" w:themeColor="text1"/>
          <w:sz w:val="24"/>
        </w:rPr>
        <w:t>, письменными принадлежностями.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Места приема заявителей оборудуются информационными табличками (вывесками) с указанием: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номера кабинета и наименования отдела;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графика приема заявителей.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lastRenderedPageBreak/>
        <w:t>При предоставлении услуги инвалидам обеспечиваются: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возможность беспрепятственного доступа к объекту (зданию, помещению), в котором предоставляется услуга;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допуск сурдопереводчика и тифлосурдопереводчика;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Показатели доступности и качества муниципальной услуги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  <w:r w:rsidRPr="00015FE6">
        <w:rPr>
          <w:rFonts w:eastAsia="Calibri"/>
          <w:color w:val="000000" w:themeColor="text1"/>
          <w:sz w:val="24"/>
        </w:rPr>
        <w:t xml:space="preserve">2.36. Основными показателями доступности предоставления </w:t>
      </w:r>
      <w:r w:rsidRPr="00015FE6">
        <w:rPr>
          <w:color w:val="000000" w:themeColor="text1"/>
          <w:sz w:val="24"/>
        </w:rPr>
        <w:t>услуги</w:t>
      </w:r>
      <w:r w:rsidRPr="00015FE6">
        <w:rPr>
          <w:rFonts w:eastAsia="Calibri"/>
          <w:color w:val="000000" w:themeColor="text1"/>
          <w:sz w:val="24"/>
        </w:rPr>
        <w:t xml:space="preserve"> являются: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  <w:r w:rsidRPr="00015FE6">
        <w:rPr>
          <w:rFonts w:eastAsia="Calibri"/>
          <w:color w:val="000000" w:themeColor="text1"/>
          <w:sz w:val="24"/>
        </w:rPr>
        <w:t xml:space="preserve">наличие полной и понятной информации о порядке, сроках и ходе предоставления </w:t>
      </w:r>
      <w:r w:rsidRPr="00015FE6">
        <w:rPr>
          <w:color w:val="000000" w:themeColor="text1"/>
          <w:sz w:val="24"/>
        </w:rPr>
        <w:t xml:space="preserve">услуги </w:t>
      </w:r>
      <w:r w:rsidRPr="00015FE6">
        <w:rPr>
          <w:rFonts w:eastAsia="Calibri"/>
          <w:color w:val="000000" w:themeColor="text1"/>
          <w:sz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  <w:r w:rsidRPr="00015FE6">
        <w:rPr>
          <w:rFonts w:eastAsia="Calibri"/>
          <w:color w:val="000000" w:themeColor="text1"/>
          <w:sz w:val="24"/>
        </w:rPr>
        <w:t xml:space="preserve">возможность получения заявителем уведомлений о предоставлении услуги с помощью </w:t>
      </w:r>
      <w:r w:rsidRPr="00015FE6">
        <w:rPr>
          <w:color w:val="000000" w:themeColor="text1"/>
          <w:sz w:val="24"/>
        </w:rPr>
        <w:t>Единого портала, регионального портала</w:t>
      </w:r>
      <w:r w:rsidRPr="00015FE6">
        <w:rPr>
          <w:rFonts w:eastAsia="Calibri"/>
          <w:color w:val="000000" w:themeColor="text1"/>
          <w:sz w:val="24"/>
        </w:rPr>
        <w:t>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  <w:r w:rsidRPr="00015FE6">
        <w:rPr>
          <w:rFonts w:eastAsia="Calibri"/>
          <w:color w:val="000000" w:themeColor="text1"/>
          <w:sz w:val="24"/>
        </w:rPr>
        <w:t xml:space="preserve">возможность получения информации о ходе предоставления </w:t>
      </w:r>
      <w:r w:rsidRPr="00015FE6">
        <w:rPr>
          <w:color w:val="000000" w:themeColor="text1"/>
          <w:sz w:val="24"/>
        </w:rPr>
        <w:t>услуги</w:t>
      </w:r>
      <w:r w:rsidRPr="00015FE6">
        <w:rPr>
          <w:rFonts w:eastAsia="Calibri"/>
          <w:color w:val="000000" w:themeColor="text1"/>
          <w:sz w:val="24"/>
        </w:rPr>
        <w:t>, в том числе с использованием информационно-коммуникационных технологий.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  <w:r w:rsidRPr="00015FE6">
        <w:rPr>
          <w:rFonts w:eastAsia="Calibri"/>
          <w:color w:val="000000" w:themeColor="text1"/>
          <w:sz w:val="24"/>
        </w:rPr>
        <w:t>2.37. Основными показателями качества предоставления услуги являются: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  <w:r w:rsidRPr="00015FE6">
        <w:rPr>
          <w:rFonts w:eastAsia="Calibri"/>
          <w:color w:val="000000" w:themeColor="text1"/>
          <w:sz w:val="24"/>
        </w:rPr>
        <w:t xml:space="preserve">своевременность предоставления </w:t>
      </w:r>
      <w:r w:rsidRPr="00015FE6">
        <w:rPr>
          <w:color w:val="000000" w:themeColor="text1"/>
          <w:sz w:val="24"/>
        </w:rPr>
        <w:t>услуги</w:t>
      </w:r>
      <w:r w:rsidRPr="00015FE6">
        <w:rPr>
          <w:rFonts w:eastAsia="Calibri"/>
          <w:color w:val="000000" w:themeColor="text1"/>
          <w:sz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  <w:r w:rsidRPr="00015FE6">
        <w:rPr>
          <w:rFonts w:eastAsia="Calibri"/>
          <w:color w:val="000000" w:themeColor="text1"/>
          <w:sz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015FE6">
        <w:rPr>
          <w:color w:val="000000" w:themeColor="text1"/>
          <w:sz w:val="24"/>
        </w:rPr>
        <w:t>услуги</w:t>
      </w:r>
      <w:r w:rsidRPr="00015FE6">
        <w:rPr>
          <w:rFonts w:eastAsia="Calibri"/>
          <w:color w:val="000000" w:themeColor="text1"/>
          <w:sz w:val="24"/>
        </w:rPr>
        <w:t>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  <w:r w:rsidRPr="00015FE6">
        <w:rPr>
          <w:rFonts w:eastAsia="Calibri"/>
          <w:color w:val="000000" w:themeColor="text1"/>
          <w:sz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  <w:r w:rsidRPr="00015FE6">
        <w:rPr>
          <w:rFonts w:eastAsia="Calibri"/>
          <w:color w:val="000000" w:themeColor="text1"/>
          <w:sz w:val="24"/>
        </w:rPr>
        <w:t>отсутствие нарушений установленных сроков в процессе предоставления услуги;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  <w:r w:rsidRPr="00015FE6">
        <w:rPr>
          <w:rFonts w:eastAsia="Calibri"/>
          <w:color w:val="000000" w:themeColor="text1"/>
          <w:sz w:val="24"/>
        </w:rPr>
        <w:t xml:space="preserve">отсутствие заявлений об оспаривании решений, действий (бездействия) </w:t>
      </w:r>
      <w:r w:rsidRPr="00015FE6">
        <w:rPr>
          <w:color w:val="000000" w:themeColor="text1"/>
          <w:sz w:val="24"/>
        </w:rPr>
        <w:t>уполномоченного органа местного самоуправления,</w:t>
      </w:r>
      <w:r w:rsidRPr="00015FE6">
        <w:rPr>
          <w:rFonts w:eastAsia="Calibri"/>
          <w:color w:val="000000" w:themeColor="text1"/>
          <w:sz w:val="24"/>
        </w:rPr>
        <w:t xml:space="preserve"> его должностных лиц, принимаемых (совершенных) при предоставлении услуги, по </w:t>
      </w:r>
      <w:r w:rsidR="002A579B" w:rsidRPr="00015FE6">
        <w:rPr>
          <w:rFonts w:eastAsia="Calibri"/>
          <w:color w:val="000000" w:themeColor="text1"/>
          <w:sz w:val="24"/>
        </w:rPr>
        <w:t>итогам,</w:t>
      </w:r>
      <w:r w:rsidRPr="00015FE6">
        <w:rPr>
          <w:rFonts w:eastAsia="Calibri"/>
          <w:color w:val="000000" w:themeColor="text1"/>
          <w:sz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 xml:space="preserve">Раздел </w:t>
      </w:r>
      <w:r w:rsidRPr="00015FE6">
        <w:rPr>
          <w:b/>
          <w:color w:val="000000" w:themeColor="text1"/>
          <w:sz w:val="24"/>
          <w:lang w:val="en-US"/>
        </w:rPr>
        <w:t>III</w:t>
      </w:r>
      <w:r w:rsidRPr="00015FE6">
        <w:rPr>
          <w:b/>
          <w:color w:val="000000" w:themeColor="text1"/>
          <w:sz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Исчерпывающий перечень административных процедур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3.1. Предоставление услуги включает в себя следующие административные процедуры:</w:t>
      </w:r>
    </w:p>
    <w:p w:rsidR="00C77831" w:rsidRPr="00015FE6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прием, проверка документов и регистрация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>;</w:t>
      </w:r>
    </w:p>
    <w:p w:rsidR="00C77831" w:rsidRPr="00015FE6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получение сведений посредством межведомственного информационного </w:t>
      </w:r>
      <w:r w:rsidRPr="00015FE6">
        <w:rPr>
          <w:color w:val="000000" w:themeColor="text1"/>
          <w:sz w:val="24"/>
        </w:rPr>
        <w:lastRenderedPageBreak/>
        <w:t>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77831" w:rsidRPr="00015FE6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рассмотрение документов и сведений;</w:t>
      </w:r>
    </w:p>
    <w:p w:rsidR="00C77831" w:rsidRPr="00015FE6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принятие решения;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выдача результата.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77831" w:rsidRPr="00015FE6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3.2. При предоставлении услуги в электронной форме заявителю обеспечиваются: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получение информации о порядке и сроках предоставления услуги;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формирование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>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прием и регистрация уполномоченным органом местного самоуправления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и иных документов, необходимых для предоставления услуги;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получение результата предоставления услуги; 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получение сведений о ходе рассмотрения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>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осуществление оценки качества предоставления услуги;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досудебное (внесудебное) обжалование решений и действий (бездействия) уполномоченного органа местного самоуправления, либо действия (бездействие) должностных лиц уполномоченного органа местного самоуправления либо муниципального служащего.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Порядок осуществления административных процедур (действий)</w:t>
      </w:r>
      <w:r w:rsidRPr="00015FE6">
        <w:rPr>
          <w:color w:val="000000" w:themeColor="text1"/>
          <w:sz w:val="24"/>
        </w:rPr>
        <w:t xml:space="preserve"> </w:t>
      </w:r>
      <w:r w:rsidRPr="00015FE6">
        <w:rPr>
          <w:b/>
          <w:color w:val="000000" w:themeColor="text1"/>
          <w:sz w:val="24"/>
        </w:rPr>
        <w:t>в электронной форме</w:t>
      </w:r>
      <w:r w:rsidRPr="00015FE6">
        <w:rPr>
          <w:color w:val="000000" w:themeColor="text1"/>
          <w:sz w:val="24"/>
        </w:rPr>
        <w:t xml:space="preserve"> 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3.3. Формирование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>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Формирование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осуществляется посредством заполнения электронной формы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на Едином портале, региональном портале без необходимости дополнительной подачи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в какой-либо иной форме.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Форматно-логическая проверка сформированного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осуществляется после заполнения заявителем каждого из полей электронной формы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. При выявлении некорректно заполненного поля электронной формы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>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При формировании заявления заявителю обеспечивается: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а) возможность копирования и сохранения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и иных документов, указанных в подпунктах "б"-"д" пункта 2.8, пункте 2.9 настоящего Административного регламента, необходимых для предоставления услуги;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б) возможность печати на бумажном носителе копии электронной формы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>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в) сохранение ранее введенных в электронную форму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>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г) заполнение полей электронной формы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lastRenderedPageBreak/>
        <w:t xml:space="preserve">д) возможность вернуться на любой из этапов заполнения электронной формы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без потери ранее введенной информации;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е) возможность доступа заявителя на Едином портале, региональном портале к ранее поданным им </w:t>
      </w:r>
      <w:r w:rsidRPr="00015FE6">
        <w:rPr>
          <w:bCs/>
          <w:color w:val="000000" w:themeColor="text1"/>
          <w:sz w:val="24"/>
        </w:rPr>
        <w:t xml:space="preserve">заявлениям о выдаче разрешения на ввод объекта в эксплуатацию </w:t>
      </w:r>
      <w:r w:rsidRPr="00015FE6">
        <w:rPr>
          <w:color w:val="000000" w:themeColor="text1"/>
          <w:sz w:val="24"/>
        </w:rPr>
        <w:t xml:space="preserve">в течение не менее одного года, а также частично сформированных </w:t>
      </w:r>
      <w:r w:rsidRPr="00015FE6">
        <w:rPr>
          <w:bCs/>
          <w:color w:val="000000" w:themeColor="text1"/>
          <w:sz w:val="24"/>
        </w:rPr>
        <w:t>заявлений о выдаче разрешения на ввод объекта в эксплуатацию</w:t>
      </w:r>
      <w:r w:rsidRPr="00015FE6">
        <w:rPr>
          <w:color w:val="000000" w:themeColor="text1"/>
          <w:sz w:val="24"/>
        </w:rPr>
        <w:t>– в течение не менее 3 месяцев.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Сформированное и подписанное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заявление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и иные документы, необходимые для предоставления услуги, направляются в уполномоченный орган местного самоуправления посредством Единого портала, регионального портала.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3.4. Уполномоченный орган местного самоуправления обеспечивает в срок не позднее одного рабочего дня с момента подачи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>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б) регистрацию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и направление заявителю уведомления о регистрации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либо об отказе в приеме документов, необходимых для предоставления услуги. 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3.5. Электронное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заявление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становится доступным для должностного лица уполномоченного органа местного самоуправления, ответственного за прием и регистрацию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местного самоуправления для предоставления  услуги (далее – ГИС).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Ответственное должностное лицо: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проверяет наличие электронных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заявлений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рассматривает поступившие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и приложенные к ним документы;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производит действия в соответствии с пунктом 3.4 настоящего Административного регламента.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  <w:r w:rsidRPr="00015FE6">
        <w:rPr>
          <w:bCs/>
          <w:color w:val="000000" w:themeColor="text1"/>
          <w:sz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015FE6">
        <w:rPr>
          <w:color w:val="000000" w:themeColor="text1"/>
          <w:sz w:val="24"/>
        </w:rPr>
        <w:t>уполномоченного органа местного самоуправления,</w:t>
      </w:r>
      <w:r w:rsidRPr="00015FE6">
        <w:rPr>
          <w:bCs/>
          <w:color w:val="000000" w:themeColor="text1"/>
          <w:sz w:val="24"/>
        </w:rPr>
        <w:t xml:space="preserve"> направленного заявителю в личный кабинет на Едином портале, региональном портале;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  <w:r w:rsidRPr="00015FE6">
        <w:rPr>
          <w:bCs/>
          <w:color w:val="000000" w:themeColor="text1"/>
          <w:sz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3.7. Получение информации о ходе рассмотрения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При предоставлении услуги в электронной форме заявителю направляется: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а) уведомление о приеме и регистрации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и иных документов, необходимых для предоставления  услуги, содержащее сведения о факте приема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и документов, необходимых для предоставления  услуги, и начале процедуры предоставления  </w:t>
      </w:r>
      <w:r w:rsidRPr="00015FE6">
        <w:rPr>
          <w:color w:val="000000" w:themeColor="text1"/>
          <w:sz w:val="24"/>
        </w:rPr>
        <w:lastRenderedPageBreak/>
        <w:t>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3.8. Оценка качества предоставления муниципальной услуги.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Оценка качества предоставления  услуги осуществляется в соответствии с </w:t>
      </w:r>
      <w:hyperlink r:id="rId11" w:history="1">
        <w:r w:rsidRPr="00015FE6">
          <w:rPr>
            <w:color w:val="000000" w:themeColor="text1"/>
            <w:sz w:val="24"/>
          </w:rPr>
          <w:t>Правилами</w:t>
        </w:r>
      </w:hyperlink>
      <w:r w:rsidRPr="00015FE6">
        <w:rPr>
          <w:color w:val="000000" w:themeColor="text1"/>
          <w:sz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3.9. Заявителю обеспечивается возможность направления жалобы на решения, действия или бездействие уполномоченного органа местного самоуправления,  должностного лица уполномоченного органа местного самоуправления,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 xml:space="preserve">Раздел </w:t>
      </w:r>
      <w:r w:rsidRPr="00015FE6">
        <w:rPr>
          <w:b/>
          <w:color w:val="000000" w:themeColor="text1"/>
          <w:sz w:val="24"/>
          <w:lang w:val="en-US"/>
        </w:rPr>
        <w:t>IV</w:t>
      </w:r>
      <w:r w:rsidRPr="00015FE6">
        <w:rPr>
          <w:b/>
          <w:color w:val="000000" w:themeColor="text1"/>
          <w:sz w:val="24"/>
        </w:rPr>
        <w:t>. Формы контроля за исполнением административного регламента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Порядок осуществления текущего контроля за соблюдением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и исполнением ответственными должностными лицами положений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регламента и иных нормативных правовых актов,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устанавливающих требования к предоставлению муниципальной услуги, а также принятием ими решений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местного самоуправления, уполномоченными на осуществление контроля за предоставлением муниципальной услуги.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Текущий контроль осуществляется путем проведения проверок: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решений о предоставлении (об отказе в предоставлении) услуги;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выявления и устранения нарушений прав граждан;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lastRenderedPageBreak/>
        <w:t>Порядок и периодичность осуществления плановых и внеплановых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4.3. Плановые проверки осуществляются на основании годовых планов работы уполномоченного органа местного самоуправления, утверждаемых руководителем уполномоченного местного самоуправления. При плановой проверке полноты и качества предоставления услуги контролю подлежат: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соблюдение сроков предоставления услуги;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соблюдение положений настоящего Административного регламента;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правильность и обоснованность принятого решения об отказе в предоставлении услуги.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Основанием для проведения внеплановых проверок являются: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E10EAE">
        <w:rPr>
          <w:i/>
          <w:iCs/>
          <w:color w:val="000000" w:themeColor="text1"/>
          <w:sz w:val="24"/>
        </w:rPr>
        <w:t>Администрация Мокроусовского муниципального округа</w:t>
      </w:r>
      <w:r w:rsidRPr="00015FE6">
        <w:rPr>
          <w:i/>
          <w:iCs/>
          <w:color w:val="000000" w:themeColor="text1"/>
          <w:sz w:val="24"/>
        </w:rPr>
        <w:t>;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Ответственность должностных лиц за решения и действия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(бездействие), принимаемые (осуществляемые) ими в ходе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предоставления муниципальной 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Требования к порядку и формам контроля за предоставлением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муниципальной услуги, в том числе со стороны граждан,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их объединений и организаций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Граждане, их объединения и организации также имеют право: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направлять замечания и предложения по улучшению доступности и качества предоставления услуги;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вносить предложения о мерах по устранению нарушений настоящего Административного регламента.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4.7. Должностные лица уполномоченного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C77831" w:rsidRPr="00015FE6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 xml:space="preserve">Раздел </w:t>
      </w:r>
      <w:r w:rsidRPr="00015FE6">
        <w:rPr>
          <w:b/>
          <w:color w:val="000000" w:themeColor="text1"/>
          <w:sz w:val="24"/>
          <w:lang w:val="en-US"/>
        </w:rPr>
        <w:t>V</w:t>
      </w:r>
      <w:r w:rsidRPr="00015FE6">
        <w:rPr>
          <w:b/>
          <w:color w:val="000000" w:themeColor="text1"/>
          <w:sz w:val="24"/>
        </w:rPr>
        <w:t xml:space="preserve">. Досудебный (внесудебный) порядок обжалования решений и действий </w:t>
      </w:r>
      <w:r w:rsidRPr="00015FE6">
        <w:rPr>
          <w:b/>
          <w:color w:val="000000" w:themeColor="text1"/>
          <w:sz w:val="24"/>
        </w:rPr>
        <w:lastRenderedPageBreak/>
        <w:t>(бездействия) органа, предоставляющего муниципальную услугу, а также их должностных лиц, муниципальных служащих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5.1. Заявитель имеет право на обжалование решения и (или) действий (бездействия) уполномоченного органа местного самоуправления, должностных лиц уполномоченного органа местного самоуправления,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015FE6">
        <w:rPr>
          <w:bCs/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в досудебном (внесудебном) порядке (далее – жалоба).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  <w:r w:rsidRPr="00015FE6">
        <w:rPr>
          <w:bCs/>
          <w:color w:val="000000" w:themeColor="text1"/>
          <w:sz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  <w:r w:rsidRPr="00015FE6">
        <w:rPr>
          <w:bCs/>
          <w:color w:val="000000" w:themeColor="text1"/>
          <w:sz w:val="24"/>
        </w:rPr>
        <w:t xml:space="preserve">в </w:t>
      </w:r>
      <w:r w:rsidRPr="00015FE6">
        <w:rPr>
          <w:color w:val="000000" w:themeColor="text1"/>
          <w:sz w:val="24"/>
        </w:rPr>
        <w:t>уполномоченный орган местного самоуправления</w:t>
      </w:r>
      <w:r w:rsidRPr="00015FE6">
        <w:rPr>
          <w:bCs/>
          <w:color w:val="000000" w:themeColor="text1"/>
          <w:sz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015FE6">
        <w:rPr>
          <w:color w:val="000000" w:themeColor="text1"/>
          <w:sz w:val="24"/>
        </w:rPr>
        <w:t>уполномоченного органа местного самоуправления</w:t>
      </w:r>
      <w:r w:rsidRPr="00015FE6">
        <w:rPr>
          <w:bCs/>
          <w:color w:val="000000" w:themeColor="text1"/>
          <w:sz w:val="24"/>
        </w:rPr>
        <w:t xml:space="preserve">, на решение и действия (бездействие) </w:t>
      </w:r>
      <w:r w:rsidRPr="00015FE6">
        <w:rPr>
          <w:color w:val="000000" w:themeColor="text1"/>
          <w:sz w:val="24"/>
        </w:rPr>
        <w:t>уполномоченного органа местного самоуправления</w:t>
      </w:r>
      <w:r w:rsidRPr="00015FE6">
        <w:rPr>
          <w:bCs/>
          <w:color w:val="000000" w:themeColor="text1"/>
          <w:sz w:val="24"/>
        </w:rPr>
        <w:t xml:space="preserve">, руководителя </w:t>
      </w:r>
      <w:r w:rsidRPr="00015FE6">
        <w:rPr>
          <w:color w:val="000000" w:themeColor="text1"/>
          <w:sz w:val="24"/>
        </w:rPr>
        <w:t>уполномоченного органа местного самоуправления</w:t>
      </w:r>
      <w:r w:rsidRPr="00015FE6">
        <w:rPr>
          <w:bCs/>
          <w:color w:val="000000" w:themeColor="text1"/>
          <w:sz w:val="24"/>
        </w:rPr>
        <w:t>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  <w:r w:rsidRPr="00015FE6">
        <w:rPr>
          <w:bCs/>
          <w:color w:val="000000" w:themeColor="text1"/>
          <w:sz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015FE6">
        <w:rPr>
          <w:color w:val="000000" w:themeColor="text1"/>
          <w:sz w:val="24"/>
        </w:rPr>
        <w:t>уполномоченного органа местного самоуправления</w:t>
      </w:r>
      <w:r w:rsidRPr="00015FE6">
        <w:rPr>
          <w:bCs/>
          <w:color w:val="000000" w:themeColor="text1"/>
          <w:sz w:val="24"/>
        </w:rPr>
        <w:t>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  <w:r w:rsidRPr="00015FE6">
        <w:rPr>
          <w:bCs/>
          <w:color w:val="000000" w:themeColor="text1"/>
          <w:sz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  <w:r w:rsidRPr="00015FE6">
        <w:rPr>
          <w:bCs/>
          <w:color w:val="000000" w:themeColor="text1"/>
          <w:sz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Федеральным </w:t>
      </w:r>
      <w:hyperlink r:id="rId12" w:history="1">
        <w:r w:rsidRPr="00015FE6">
          <w:rPr>
            <w:color w:val="000000" w:themeColor="text1"/>
            <w:sz w:val="24"/>
          </w:rPr>
          <w:t>законом</w:t>
        </w:r>
      </w:hyperlink>
      <w:r w:rsidRPr="00015FE6">
        <w:rPr>
          <w:color w:val="000000" w:themeColor="text1"/>
          <w:sz w:val="24"/>
        </w:rPr>
        <w:t xml:space="preserve"> № 210-ФЗ;</w:t>
      </w:r>
    </w:p>
    <w:p w:rsidR="00C77831" w:rsidRPr="00015FE6" w:rsidRDefault="006D261B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hyperlink r:id="rId13" w:history="1">
        <w:r w:rsidR="00C77831" w:rsidRPr="00015FE6">
          <w:rPr>
            <w:color w:val="000000" w:themeColor="text1"/>
            <w:sz w:val="24"/>
          </w:rPr>
          <w:t>постановлением</w:t>
        </w:r>
      </w:hyperlink>
      <w:r w:rsidR="00C77831" w:rsidRPr="00015FE6">
        <w:rPr>
          <w:color w:val="000000" w:themeColor="text1"/>
          <w:sz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 xml:space="preserve">Раздел VI. Особенности выполнения административных процедур (действий) в </w:t>
      </w:r>
      <w:r w:rsidRPr="00015FE6">
        <w:rPr>
          <w:b/>
          <w:color w:val="000000" w:themeColor="text1"/>
          <w:sz w:val="24"/>
        </w:rPr>
        <w:lastRenderedPageBreak/>
        <w:t>многофункциональных центрах предоставления муниципальных услуг</w:t>
      </w:r>
    </w:p>
    <w:p w:rsidR="00C77831" w:rsidRPr="00015FE6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77831" w:rsidRPr="00015FE6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6.1 Многофункциональный центр осуществляет: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местного самоуправления;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иные процедуры и действия, предусмотренные Федеральным законом № 210-ФЗ.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Информирование заявителей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77831" w:rsidRPr="00015FE6" w:rsidRDefault="00C77831" w:rsidP="00C77831">
      <w:pPr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77831" w:rsidRPr="00015FE6" w:rsidRDefault="00C77831" w:rsidP="00C77831">
      <w:pPr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77831" w:rsidRPr="00015FE6" w:rsidRDefault="00C77831" w:rsidP="00C77831">
      <w:pPr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При личном обращении работник многофункционального центра</w:t>
      </w:r>
      <w:r w:rsidRPr="00015FE6" w:rsidDel="006864D0">
        <w:rPr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77831" w:rsidRPr="00015FE6" w:rsidRDefault="00C77831" w:rsidP="00C77831">
      <w:pPr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015FE6" w:rsidDel="006864D0">
        <w:rPr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 xml:space="preserve">осуществляет не более 10 минут; </w:t>
      </w:r>
    </w:p>
    <w:p w:rsidR="00C77831" w:rsidRPr="00015FE6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77831" w:rsidRPr="00015FE6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77831" w:rsidRPr="00015FE6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назначить другое время для консультаций.</w:t>
      </w:r>
    </w:p>
    <w:p w:rsidR="00C77831" w:rsidRPr="00015FE6" w:rsidRDefault="00C77831" w:rsidP="00C77831">
      <w:pPr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015FE6" w:rsidDel="006864D0">
        <w:rPr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015FE6" w:rsidDel="006864D0">
        <w:rPr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в письменной форме.</w:t>
      </w: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Выдача заявителю результата предоставления муниципальной услуги</w:t>
      </w:r>
    </w:p>
    <w:p w:rsidR="00C77831" w:rsidRPr="00015FE6" w:rsidRDefault="00C77831" w:rsidP="00C77831">
      <w:pPr>
        <w:ind w:firstLine="709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6.3. При наличии в 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заявлении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указания о выдаче результатов оказания услуги через многофункциональный центр, </w:t>
      </w:r>
      <w:r w:rsidRPr="00015FE6">
        <w:rPr>
          <w:color w:val="000000" w:themeColor="text1"/>
          <w:sz w:val="24"/>
        </w:rPr>
        <w:lastRenderedPageBreak/>
        <w:t>уполномоченный орган  местного самоуправления передает документы в многофункциональный центр</w:t>
      </w:r>
      <w:r w:rsidRPr="00015FE6" w:rsidDel="006864D0">
        <w:rPr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Порядок и сроки передачи уполномоченным органом местного самоуправления таких документов в многофункциональный центр</w:t>
      </w:r>
      <w:r w:rsidRPr="00015FE6" w:rsidDel="006864D0">
        <w:rPr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77831" w:rsidRPr="00015FE6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Работник многофункционального центра</w:t>
      </w:r>
      <w:r w:rsidRPr="00015FE6" w:rsidDel="006864D0">
        <w:rPr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осуществляет следующие действия:</w:t>
      </w:r>
    </w:p>
    <w:p w:rsidR="00C77831" w:rsidRPr="00015FE6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77831" w:rsidRPr="00015FE6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проверяет полномочия представителя заявителя (в случае обращения представителя заявителя);</w:t>
      </w:r>
    </w:p>
    <w:p w:rsidR="00C77831" w:rsidRPr="00015FE6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определяет статус исполнения </w:t>
      </w:r>
      <w:r w:rsidRPr="00015FE6">
        <w:rPr>
          <w:bCs/>
          <w:color w:val="000000" w:themeColor="text1"/>
          <w:sz w:val="24"/>
        </w:rPr>
        <w:t>заявления о выдаче разрешения на ввод объекта в эксплуатацию</w:t>
      </w:r>
      <w:r w:rsidRPr="00015FE6">
        <w:rPr>
          <w:color w:val="000000" w:themeColor="text1"/>
          <w:sz w:val="24"/>
        </w:rPr>
        <w:t xml:space="preserve"> в ГИС;</w:t>
      </w:r>
    </w:p>
    <w:p w:rsidR="00C77831" w:rsidRPr="00015FE6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7831" w:rsidRPr="00015FE6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7831" w:rsidRPr="00015FE6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77831" w:rsidRPr="00015FE6" w:rsidRDefault="00C77831" w:rsidP="00C77831">
      <w:pPr>
        <w:tabs>
          <w:tab w:val="left" w:pos="7920"/>
        </w:tabs>
        <w:ind w:firstLine="709"/>
        <w:jc w:val="both"/>
        <w:rPr>
          <w:b/>
          <w:bCs/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77831" w:rsidRPr="00015FE6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  <w:sectPr w:rsidR="00C77831" w:rsidRPr="00015FE6" w:rsidSect="00015FE6">
          <w:headerReference w:type="even" r:id="rId14"/>
          <w:headerReference w:type="default" r:id="rId15"/>
          <w:footnotePr>
            <w:numRestart w:val="eachSect"/>
          </w:footnotePr>
          <w:pgSz w:w="11906" w:h="16838" w:code="9"/>
          <w:pgMar w:top="426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C77831" w:rsidRPr="00015FE6" w:rsidRDefault="00C77831" w:rsidP="00E10EAE">
      <w:pPr>
        <w:autoSpaceDE w:val="0"/>
        <w:autoSpaceDN w:val="0"/>
        <w:spacing w:before="240"/>
        <w:ind w:left="5670"/>
        <w:jc w:val="both"/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color w:val="000000" w:themeColor="text1"/>
          <w:sz w:val="24"/>
        </w:rPr>
        <w:lastRenderedPageBreak/>
        <w:t xml:space="preserve"> </w:t>
      </w:r>
      <w:r w:rsidRPr="00015FE6">
        <w:rPr>
          <w:rFonts w:eastAsia="Calibri"/>
          <w:color w:val="000000" w:themeColor="text1"/>
          <w:sz w:val="24"/>
          <w:lang w:eastAsia="en-US"/>
        </w:rPr>
        <w:t>ПРИЛОЖЕНИЕ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>№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>1</w:t>
      </w:r>
      <w:r w:rsidRPr="00015FE6">
        <w:rPr>
          <w:rFonts w:eastAsia="Calibri"/>
          <w:color w:val="000000" w:themeColor="text1"/>
          <w:sz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ФОРМА</w:t>
      </w: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spacing w:before="24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З А Я В Л Е Н И Е</w:t>
      </w:r>
    </w:p>
    <w:p w:rsidR="00C77831" w:rsidRPr="00015FE6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о выдаче разрешения на ввод объекта в эксплуатацию</w:t>
      </w:r>
    </w:p>
    <w:p w:rsidR="00C77831" w:rsidRPr="00015FE6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C77831" w:rsidRPr="00015FE6" w:rsidTr="00015FE6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7831" w:rsidRPr="00015FE6" w:rsidRDefault="00C77831" w:rsidP="00015FE6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  <w:p w:rsidR="00C77831" w:rsidRPr="00015FE6" w:rsidRDefault="00C77831" w:rsidP="00015FE6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015FE6" w:rsidRDefault="00C77831" w:rsidP="00015FE6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C77831" w:rsidRPr="00015FE6" w:rsidRDefault="00C77831" w:rsidP="00015FE6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C77831" w:rsidRPr="00015FE6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strike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015FE6">
        <w:rPr>
          <w:rFonts w:eastAsia="Calibri"/>
          <w:color w:val="000000" w:themeColor="text1"/>
          <w:sz w:val="24"/>
          <w:lang w:eastAsia="en-US"/>
        </w:rPr>
        <w:t>ввод объекта в эксплуатацию</w:t>
      </w:r>
      <w:r w:rsidRPr="00015FE6">
        <w:rPr>
          <w:rFonts w:eastAsia="Calibri"/>
          <w:bCs/>
          <w:color w:val="000000" w:themeColor="text1"/>
          <w:sz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C77831" w:rsidRPr="00015FE6" w:rsidTr="00015FE6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77831" w:rsidRPr="00015FE6" w:rsidRDefault="00C77831" w:rsidP="00015FE6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1. Сведения о застройщике</w:t>
            </w:r>
          </w:p>
        </w:tc>
      </w:tr>
      <w:tr w:rsidR="00C77831" w:rsidRPr="00015FE6" w:rsidTr="00015FE6">
        <w:trPr>
          <w:trHeight w:val="60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428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753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Реквизиты документа, удостоверяющего личность </w:t>
            </w:r>
            <w:r w:rsidRPr="00015FE6">
              <w:rPr>
                <w:color w:val="000000" w:themeColor="text1"/>
                <w:sz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66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279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7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901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4"/>
                <w:lang w:eastAsia="en-US"/>
              </w:rPr>
            </w:pPr>
          </w:p>
          <w:p w:rsidR="00C77831" w:rsidRPr="00015FE6" w:rsidRDefault="00C77831" w:rsidP="00015FE6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2. Сведения об объекте</w:t>
            </w:r>
          </w:p>
        </w:tc>
      </w:tr>
      <w:tr w:rsidR="00C77831" w:rsidRPr="00015FE6" w:rsidTr="00015FE6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77831" w:rsidRPr="00015FE6" w:rsidRDefault="00C77831" w:rsidP="00015FE6">
            <w:pPr>
              <w:spacing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i/>
                <w:color w:val="000000" w:themeColor="text1"/>
                <w:sz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Адрес (местоположение) объекта:</w:t>
            </w:r>
          </w:p>
          <w:p w:rsidR="00C77831" w:rsidRPr="00015FE6" w:rsidRDefault="00C77831" w:rsidP="00015FE6">
            <w:pPr>
              <w:spacing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i/>
                <w:color w:val="000000" w:themeColor="text1"/>
                <w:sz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4"/>
                <w:lang w:eastAsia="en-US"/>
              </w:rPr>
            </w:pPr>
          </w:p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3. Сведения о земельном участке</w:t>
            </w:r>
          </w:p>
        </w:tc>
      </w:tr>
      <w:tr w:rsidR="00C77831" w:rsidRPr="00015FE6" w:rsidTr="00015FE6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C77831" w:rsidRPr="00015FE6" w:rsidRDefault="00C77831" w:rsidP="00015FE6">
            <w:pPr>
              <w:spacing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i/>
                <w:color w:val="000000" w:themeColor="text1"/>
                <w:sz w:val="24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4"/>
                <w:lang w:eastAsia="en-US"/>
              </w:rPr>
            </w:pPr>
          </w:p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4. Сведения о разрешении на строительство</w:t>
            </w:r>
          </w:p>
        </w:tc>
      </w:tr>
      <w:tr w:rsidR="00C77831" w:rsidRPr="00015FE6" w:rsidTr="00015FE6">
        <w:trPr>
          <w:trHeight w:val="600"/>
        </w:trPr>
        <w:tc>
          <w:tcPr>
            <w:tcW w:w="1110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Дата документа</w:t>
            </w:r>
          </w:p>
        </w:tc>
      </w:tr>
      <w:tr w:rsidR="00C77831" w:rsidRPr="00015FE6" w:rsidTr="00015FE6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4"/>
                <w:lang w:eastAsia="en-US"/>
              </w:rPr>
            </w:pPr>
          </w:p>
          <w:p w:rsidR="00C77831" w:rsidRPr="00015FE6" w:rsidRDefault="00C77831" w:rsidP="00015FE6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i/>
                <w:color w:val="000000" w:themeColor="text1"/>
                <w:sz w:val="24"/>
                <w:lang w:eastAsia="en-US"/>
              </w:rPr>
              <w:t>(указывается в случае, предусмотренном частью 3</w:t>
            </w:r>
            <w:r w:rsidRPr="00015FE6">
              <w:rPr>
                <w:rFonts w:eastAsia="Calibri"/>
                <w:i/>
                <w:color w:val="000000" w:themeColor="text1"/>
                <w:sz w:val="24"/>
                <w:vertAlign w:val="superscript"/>
                <w:lang w:eastAsia="en-US"/>
              </w:rPr>
              <w:t>5</w:t>
            </w:r>
            <w:r w:rsidRPr="00015FE6">
              <w:rPr>
                <w:rFonts w:eastAsia="Calibri"/>
                <w:i/>
                <w:color w:val="000000" w:themeColor="text1"/>
                <w:sz w:val="24"/>
                <w:lang w:eastAsia="en-US"/>
              </w:rPr>
              <w:t xml:space="preserve"> статьи 5</w:t>
            </w:r>
            <w:r w:rsidRPr="00015FE6">
              <w:rPr>
                <w:rFonts w:eastAsia="Calibri"/>
                <w:bCs/>
                <w:i/>
                <w:color w:val="000000" w:themeColor="text1"/>
                <w:sz w:val="24"/>
                <w:lang w:eastAsia="en-US"/>
              </w:rPr>
              <w:t xml:space="preserve">5 Градостроительного кодекса Российской Федерации) </w:t>
            </w:r>
            <w:r w:rsidRPr="00015FE6">
              <w:rPr>
                <w:rFonts w:eastAsia="Calibri"/>
                <w:i/>
                <w:color w:val="000000" w:themeColor="text1"/>
                <w:sz w:val="24"/>
                <w:lang w:eastAsia="en-US"/>
              </w:rPr>
              <w:t xml:space="preserve"> </w:t>
            </w:r>
          </w:p>
        </w:tc>
      </w:tr>
      <w:tr w:rsidR="00C77831" w:rsidRPr="00015FE6" w:rsidTr="00015FE6">
        <w:trPr>
          <w:trHeight w:val="600"/>
        </w:trPr>
        <w:tc>
          <w:tcPr>
            <w:tcW w:w="1110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Орган (организация), выдавший (-ая) </w:t>
            </w:r>
            <w:r w:rsidRPr="00015FE6">
              <w:rPr>
                <w:color w:val="000000" w:themeColor="text1"/>
                <w:sz w:val="24"/>
              </w:rPr>
              <w:t xml:space="preserve"> разрешение </w:t>
            </w: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Дата документа</w:t>
            </w:r>
          </w:p>
        </w:tc>
      </w:tr>
      <w:tr w:rsidR="00C77831" w:rsidRPr="00015FE6" w:rsidTr="00015FE6">
        <w:trPr>
          <w:trHeight w:val="600"/>
        </w:trPr>
        <w:tc>
          <w:tcPr>
            <w:tcW w:w="1110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50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56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</w:tbl>
    <w:p w:rsidR="00C77831" w:rsidRPr="00015FE6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ind w:right="423" w:firstLine="708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C77831" w:rsidRPr="00015FE6" w:rsidRDefault="00C77831" w:rsidP="00C77831">
      <w:pPr>
        <w:ind w:right="423"/>
        <w:jc w:val="both"/>
        <w:rPr>
          <w:color w:val="000000" w:themeColor="text1"/>
          <w:sz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C77831" w:rsidRPr="00015FE6" w:rsidTr="00015FE6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015FE6" w:rsidRDefault="00C77831" w:rsidP="00015FE6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015FE6" w:rsidRDefault="00C77831" w:rsidP="00015FE6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015FE6" w:rsidRDefault="00C77831" w:rsidP="00015FE6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015FE6" w:rsidRDefault="00C77831" w:rsidP="00015FE6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Дата документа</w:t>
            </w:r>
          </w:p>
        </w:tc>
      </w:tr>
      <w:tr w:rsidR="00C77831" w:rsidRPr="00015FE6" w:rsidTr="00015FE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015FE6" w:rsidRDefault="00C77831" w:rsidP="00015FE6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015FE6" w:rsidRDefault="00C77831" w:rsidP="00015FE6">
            <w:pPr>
              <w:suppressAutoHyphens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015FE6" w:rsidRDefault="00C77831" w:rsidP="00015FE6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015FE6" w:rsidRDefault="00C77831" w:rsidP="00015FE6">
            <w:pPr>
              <w:suppressAutoHyphens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015FE6" w:rsidRDefault="00C77831" w:rsidP="00015FE6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015FE6" w:rsidRDefault="00C77831" w:rsidP="00015FE6">
            <w:pPr>
              <w:suppressAutoHyphens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015FE6">
              <w:rPr>
                <w:color w:val="000000" w:themeColor="text1"/>
                <w:sz w:val="24"/>
                <w:vertAlign w:val="superscript"/>
              </w:rPr>
              <w:t>8</w:t>
            </w:r>
            <w:r w:rsidRPr="00015FE6">
              <w:rPr>
                <w:color w:val="000000" w:themeColor="text1"/>
                <w:sz w:val="24"/>
              </w:rPr>
              <w:t xml:space="preserve"> и 3</w:t>
            </w:r>
            <w:r w:rsidRPr="00015FE6">
              <w:rPr>
                <w:color w:val="000000" w:themeColor="text1"/>
                <w:sz w:val="24"/>
                <w:vertAlign w:val="superscript"/>
              </w:rPr>
              <w:t>9</w:t>
            </w:r>
            <w:r w:rsidRPr="00015FE6">
              <w:rPr>
                <w:color w:val="000000" w:themeColor="text1"/>
                <w:sz w:val="24"/>
              </w:rPr>
              <w:t xml:space="preserve"> статьи 49 Градостроительного кодекса Российской Федерации)</w:t>
            </w:r>
          </w:p>
          <w:p w:rsidR="00C77831" w:rsidRPr="00015FE6" w:rsidRDefault="00C77831" w:rsidP="00015FE6">
            <w:pPr>
              <w:suppressAutoHyphens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</w:t>
            </w:r>
            <w:r w:rsidRPr="00015FE6">
              <w:rPr>
                <w:i/>
                <w:color w:val="000000" w:themeColor="text1"/>
                <w:sz w:val="24"/>
              </w:rPr>
              <w:t>указывается</w:t>
            </w:r>
            <w:r w:rsidRPr="00015FE6">
              <w:rPr>
                <w:color w:val="000000" w:themeColor="text1"/>
                <w:sz w:val="24"/>
              </w:rPr>
              <w:t xml:space="preserve"> </w:t>
            </w:r>
            <w:r w:rsidRPr="00015FE6">
              <w:rPr>
                <w:i/>
                <w:color w:val="000000" w:themeColor="text1"/>
                <w:sz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015FE6" w:rsidRDefault="00C77831" w:rsidP="00015FE6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015FE6" w:rsidRDefault="00C77831" w:rsidP="00015FE6">
            <w:pPr>
              <w:suppressAutoHyphens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015FE6" w:rsidRDefault="00C77831" w:rsidP="00015FE6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015FE6" w:rsidRDefault="00C77831" w:rsidP="00015FE6">
            <w:pPr>
              <w:suppressAutoHyphens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C77831" w:rsidRPr="00015FE6" w:rsidRDefault="00C77831" w:rsidP="00015FE6">
            <w:pPr>
              <w:suppressAutoHyphens/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015FE6" w:rsidRDefault="00C77831" w:rsidP="00015FE6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015FE6" w:rsidRDefault="00C77831" w:rsidP="00015FE6">
            <w:pPr>
              <w:suppressAutoHyphens/>
              <w:rPr>
                <w:color w:val="000000" w:themeColor="text1"/>
                <w:sz w:val="24"/>
              </w:rPr>
            </w:pPr>
          </w:p>
        </w:tc>
      </w:tr>
    </w:tbl>
    <w:p w:rsidR="00C77831" w:rsidRPr="00015FE6" w:rsidRDefault="00C77831" w:rsidP="00C77831">
      <w:pPr>
        <w:rPr>
          <w:color w:val="000000" w:themeColor="text1"/>
          <w:sz w:val="24"/>
        </w:rPr>
      </w:pP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Приложение: _________________________________________________________</w:t>
      </w: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Номер телефона и адрес электронной почты для связи: _____________________</w:t>
      </w:r>
    </w:p>
    <w:p w:rsidR="00C77831" w:rsidRPr="00015FE6" w:rsidRDefault="00C77831" w:rsidP="00C77831">
      <w:pPr>
        <w:tabs>
          <w:tab w:val="left" w:pos="1968"/>
        </w:tabs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Результат предоставления услуги прошу:</w:t>
      </w:r>
    </w:p>
    <w:p w:rsidR="00C77831" w:rsidRPr="00015FE6" w:rsidRDefault="00C77831" w:rsidP="00C77831">
      <w:pPr>
        <w:rPr>
          <w:color w:val="000000" w:themeColor="text1"/>
          <w:sz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C77831" w:rsidRPr="00015FE6" w:rsidTr="00015FE6">
        <w:tc>
          <w:tcPr>
            <w:tcW w:w="9137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137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015FE6">
              <w:rPr>
                <w:color w:val="000000" w:themeColor="text1"/>
                <w:sz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137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137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918" w:type="dxa"/>
            <w:gridSpan w:val="2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Указывается один из перечисленных способов</w:t>
            </w:r>
          </w:p>
        </w:tc>
      </w:tr>
    </w:tbl>
    <w:p w:rsidR="00C77831" w:rsidRPr="00015FE6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77831" w:rsidRPr="00015FE6" w:rsidTr="00015FE6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(фамилия, имя, отчество (при наличии)</w:t>
            </w:r>
          </w:p>
        </w:tc>
      </w:tr>
    </w:tbl>
    <w:p w:rsidR="00C77831" w:rsidRPr="00015FE6" w:rsidRDefault="00C77831" w:rsidP="00C77831">
      <w:pPr>
        <w:rPr>
          <w:color w:val="000000" w:themeColor="text1"/>
          <w:sz w:val="24"/>
        </w:rPr>
      </w:pP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br w:type="page"/>
      </w:r>
    </w:p>
    <w:p w:rsidR="00C77831" w:rsidRPr="00015FE6" w:rsidRDefault="00C77831" w:rsidP="00E10EAE">
      <w:pPr>
        <w:autoSpaceDE w:val="0"/>
        <w:autoSpaceDN w:val="0"/>
        <w:spacing w:before="240"/>
        <w:ind w:left="5670"/>
        <w:jc w:val="both"/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rFonts w:eastAsia="Calibri"/>
          <w:color w:val="000000" w:themeColor="text1"/>
          <w:sz w:val="24"/>
          <w:lang w:eastAsia="en-US"/>
        </w:rPr>
        <w:lastRenderedPageBreak/>
        <w:t>ПРИЛОЖЕНИЕ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>№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 xml:space="preserve">2 </w:t>
      </w:r>
      <w:r w:rsidRPr="00015FE6">
        <w:rPr>
          <w:rFonts w:eastAsia="Calibri"/>
          <w:color w:val="000000" w:themeColor="text1"/>
          <w:sz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015FE6" w:rsidRDefault="00C77831" w:rsidP="00E10EAE">
      <w:pPr>
        <w:autoSpaceDE w:val="0"/>
        <w:autoSpaceDN w:val="0"/>
        <w:spacing w:before="240"/>
        <w:ind w:left="5670"/>
        <w:jc w:val="both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ФОРМА</w:t>
      </w: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pStyle w:val="a7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Кому ____________________________________</w:t>
      </w:r>
    </w:p>
    <w:p w:rsidR="00C77831" w:rsidRPr="00015FE6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015FE6" w:rsidRDefault="00C77831" w:rsidP="00C77831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_____________________________________</w:t>
      </w:r>
    </w:p>
    <w:p w:rsidR="00C77831" w:rsidRPr="00015FE6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почтовый индекс и адрес, телефон, адрес электронной почты)</w:t>
      </w:r>
    </w:p>
    <w:p w:rsidR="00C77831" w:rsidRPr="00015FE6" w:rsidRDefault="00C77831" w:rsidP="00C77831">
      <w:pPr>
        <w:jc w:val="right"/>
        <w:rPr>
          <w:color w:val="000000" w:themeColor="text1"/>
          <w:sz w:val="24"/>
        </w:rPr>
      </w:pPr>
    </w:p>
    <w:p w:rsidR="00C77831" w:rsidRPr="00015FE6" w:rsidRDefault="00C77831" w:rsidP="00C77831">
      <w:pPr>
        <w:jc w:val="right"/>
        <w:rPr>
          <w:color w:val="000000" w:themeColor="text1"/>
          <w:sz w:val="24"/>
        </w:rPr>
      </w:pPr>
    </w:p>
    <w:p w:rsidR="00C77831" w:rsidRPr="00015FE6" w:rsidRDefault="00C77831" w:rsidP="00C77831">
      <w:pPr>
        <w:jc w:val="right"/>
        <w:rPr>
          <w:color w:val="000000" w:themeColor="text1"/>
          <w:sz w:val="24"/>
        </w:rPr>
      </w:pPr>
    </w:p>
    <w:p w:rsidR="00C77831" w:rsidRPr="00015FE6" w:rsidRDefault="00C77831" w:rsidP="00C77831">
      <w:pPr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Р Е Ш Е Н И Е</w:t>
      </w:r>
      <w:r w:rsidRPr="00015FE6">
        <w:rPr>
          <w:b/>
          <w:color w:val="000000" w:themeColor="text1"/>
          <w:sz w:val="24"/>
        </w:rPr>
        <w:br/>
        <w:t xml:space="preserve">об отказе в приеме документов </w:t>
      </w:r>
      <w:r w:rsidRPr="00015FE6">
        <w:rPr>
          <w:b/>
          <w:color w:val="000000" w:themeColor="text1"/>
          <w:sz w:val="24"/>
        </w:rPr>
        <w:br/>
      </w:r>
    </w:p>
    <w:p w:rsidR="00C77831" w:rsidRPr="00015FE6" w:rsidRDefault="00C77831" w:rsidP="00C77831">
      <w:pPr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015FE6" w:rsidRDefault="00C77831" w:rsidP="00C77831">
      <w:pPr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C77831" w:rsidRPr="00015FE6" w:rsidRDefault="00C77831" w:rsidP="00C77831">
      <w:pPr>
        <w:ind w:firstLine="708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C77831" w:rsidRPr="00015FE6" w:rsidRDefault="00C77831" w:rsidP="00C77831">
      <w:pPr>
        <w:jc w:val="both"/>
        <w:rPr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C77831" w:rsidRPr="00015FE6" w:rsidTr="00015FE6">
        <w:tc>
          <w:tcPr>
            <w:tcW w:w="1276" w:type="dxa"/>
            <w:vAlign w:val="center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Разъяснение причин отказа</w:t>
            </w:r>
            <w:r w:rsidRPr="00015FE6">
              <w:rPr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C77831" w:rsidRPr="00015FE6" w:rsidTr="00015FE6">
        <w:trPr>
          <w:trHeight w:val="806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подпункт "а" пункта 2.16</w:t>
            </w:r>
          </w:p>
        </w:tc>
        <w:tc>
          <w:tcPr>
            <w:tcW w:w="4543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C77831" w:rsidRPr="00015FE6" w:rsidTr="00015FE6">
        <w:trPr>
          <w:trHeight w:val="806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подпункт "б" пункта 2.16</w:t>
            </w:r>
          </w:p>
        </w:tc>
        <w:tc>
          <w:tcPr>
            <w:tcW w:w="4543" w:type="dxa"/>
          </w:tcPr>
          <w:p w:rsidR="00C77831" w:rsidRPr="00015FE6" w:rsidRDefault="00C77831" w:rsidP="00015FE6">
            <w:pPr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015FE6" w:rsidTr="00015FE6">
        <w:trPr>
          <w:trHeight w:val="806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lastRenderedPageBreak/>
              <w:t>подпункт "в" пункта 2.16</w:t>
            </w:r>
          </w:p>
        </w:tc>
        <w:tc>
          <w:tcPr>
            <w:tcW w:w="4543" w:type="dxa"/>
          </w:tcPr>
          <w:p w:rsidR="00C77831" w:rsidRPr="00015FE6" w:rsidRDefault="00C77831" w:rsidP="00015FE6">
            <w:pPr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312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C77831" w:rsidRPr="00015FE6" w:rsidTr="00015FE6">
        <w:trPr>
          <w:trHeight w:val="1457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подпункт "г" пункта 2.16</w:t>
            </w:r>
          </w:p>
        </w:tc>
        <w:tc>
          <w:tcPr>
            <w:tcW w:w="4543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C77831" w:rsidRPr="00015FE6" w:rsidTr="00015FE6">
        <w:trPr>
          <w:trHeight w:val="1320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подпункт "д" пункта 2.16</w:t>
            </w:r>
          </w:p>
        </w:tc>
        <w:tc>
          <w:tcPr>
            <w:tcW w:w="4543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77831" w:rsidRPr="00015FE6" w:rsidTr="00015FE6">
        <w:trPr>
          <w:trHeight w:val="1560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подпункт "е" пункта 2.16</w:t>
            </w:r>
          </w:p>
        </w:tc>
        <w:tc>
          <w:tcPr>
            <w:tcW w:w="4543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77831" w:rsidRPr="00015FE6" w:rsidTr="00015FE6">
        <w:trPr>
          <w:trHeight w:val="1825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подпункт "ж" пункта 2.16</w:t>
            </w:r>
          </w:p>
        </w:tc>
        <w:tc>
          <w:tcPr>
            <w:tcW w:w="4543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"д"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015FE6" w:rsidDel="0067084D">
              <w:rPr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C77831" w:rsidRPr="00015FE6" w:rsidTr="00015FE6">
        <w:trPr>
          <w:trHeight w:val="28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подпункт "з" пункта 2.16</w:t>
            </w:r>
          </w:p>
        </w:tc>
        <w:tc>
          <w:tcPr>
            <w:tcW w:w="4543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015FE6">
              <w:rPr>
                <w:color w:val="000000" w:themeColor="text1"/>
                <w:sz w:val="24"/>
              </w:rPr>
              <w:t xml:space="preserve"> </w:t>
            </w: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77831" w:rsidRPr="00015FE6" w:rsidRDefault="00C77831" w:rsidP="00C77831">
      <w:pPr>
        <w:widowControl w:val="0"/>
        <w:jc w:val="center"/>
        <w:rPr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Дополнительно информируем: ____________________________________________ </w:t>
      </w:r>
      <w:r w:rsidRPr="00015FE6">
        <w:rPr>
          <w:color w:val="000000" w:themeColor="text1"/>
          <w:sz w:val="24"/>
        </w:rPr>
        <w:br/>
        <w:t>______________________________________________________________________.   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77831" w:rsidRPr="00015FE6" w:rsidRDefault="00C77831" w:rsidP="00C77831">
      <w:pPr>
        <w:widowControl w:val="0"/>
        <w:jc w:val="both"/>
        <w:rPr>
          <w:color w:val="000000" w:themeColor="text1"/>
          <w:sz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C77831" w:rsidRPr="00015FE6" w:rsidTr="00015FE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(фамилия, имя, отчество (при наличии)</w:t>
            </w:r>
          </w:p>
        </w:tc>
      </w:tr>
    </w:tbl>
    <w:p w:rsidR="00C77831" w:rsidRPr="00015FE6" w:rsidRDefault="00C77831" w:rsidP="00C77831">
      <w:pPr>
        <w:autoSpaceDE w:val="0"/>
        <w:autoSpaceDN w:val="0"/>
        <w:spacing w:before="240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Дата</w:t>
      </w: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br w:type="page"/>
      </w:r>
    </w:p>
    <w:p w:rsidR="00C77831" w:rsidRPr="00015FE6" w:rsidRDefault="00C77831" w:rsidP="00E10EAE">
      <w:pPr>
        <w:autoSpaceDE w:val="0"/>
        <w:autoSpaceDN w:val="0"/>
        <w:spacing w:before="240"/>
        <w:ind w:left="5670"/>
        <w:jc w:val="both"/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rFonts w:eastAsia="Calibri"/>
          <w:color w:val="000000" w:themeColor="text1"/>
          <w:sz w:val="24"/>
          <w:lang w:eastAsia="en-US"/>
        </w:rPr>
        <w:lastRenderedPageBreak/>
        <w:t>ПРИЛОЖЕНИЕ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>№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 xml:space="preserve">3 </w:t>
      </w:r>
      <w:r w:rsidRPr="00015FE6">
        <w:rPr>
          <w:rFonts w:eastAsia="Calibri"/>
          <w:color w:val="000000" w:themeColor="text1"/>
          <w:sz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015FE6" w:rsidRDefault="00C77831" w:rsidP="00E10EAE">
      <w:pPr>
        <w:autoSpaceDE w:val="0"/>
        <w:autoSpaceDN w:val="0"/>
        <w:spacing w:before="240"/>
        <w:ind w:left="5670"/>
        <w:jc w:val="both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ФОРМА</w:t>
      </w: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spacing w:line="259" w:lineRule="auto"/>
        <w:ind w:left="4679" w:firstLine="708"/>
        <w:jc w:val="center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Кому ____________________________________</w:t>
      </w:r>
    </w:p>
    <w:p w:rsidR="00C77831" w:rsidRPr="00015FE6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015FE6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_________________________________________</w:t>
      </w:r>
    </w:p>
    <w:p w:rsidR="00C77831" w:rsidRPr="00015FE6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почтовый индекс и адрес, телефон, адрес электронной почты)</w:t>
      </w:r>
    </w:p>
    <w:p w:rsidR="00C77831" w:rsidRPr="00015FE6" w:rsidRDefault="00C77831" w:rsidP="00C77831">
      <w:pPr>
        <w:jc w:val="right"/>
        <w:rPr>
          <w:color w:val="000000" w:themeColor="text1"/>
          <w:sz w:val="24"/>
        </w:rPr>
      </w:pPr>
    </w:p>
    <w:p w:rsidR="00C77831" w:rsidRPr="00015FE6" w:rsidRDefault="00C77831" w:rsidP="00C77831">
      <w:pPr>
        <w:jc w:val="right"/>
        <w:rPr>
          <w:color w:val="000000" w:themeColor="text1"/>
          <w:sz w:val="24"/>
        </w:rPr>
      </w:pPr>
    </w:p>
    <w:p w:rsidR="00C77831" w:rsidRPr="00015FE6" w:rsidRDefault="00C77831" w:rsidP="00C77831">
      <w:pPr>
        <w:jc w:val="right"/>
        <w:rPr>
          <w:color w:val="000000" w:themeColor="text1"/>
          <w:sz w:val="24"/>
        </w:rPr>
      </w:pPr>
    </w:p>
    <w:p w:rsidR="00C77831" w:rsidRPr="00015FE6" w:rsidRDefault="00C77831" w:rsidP="00C77831">
      <w:pPr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РЕШЕНИЕ</w:t>
      </w:r>
      <w:r w:rsidRPr="00015FE6">
        <w:rPr>
          <w:b/>
          <w:color w:val="000000" w:themeColor="text1"/>
          <w:sz w:val="24"/>
        </w:rPr>
        <w:br/>
        <w:t>об отказе в выдаче разрешения на ввод объекта в эксплуатацию</w:t>
      </w:r>
    </w:p>
    <w:p w:rsidR="00C77831" w:rsidRPr="00015FE6" w:rsidRDefault="00C77831" w:rsidP="00C77831">
      <w:pPr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015FE6" w:rsidRDefault="00C77831" w:rsidP="00C77831">
      <w:pPr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по результатам рассмотрения заявления от ___________№____________ принято </w:t>
      </w:r>
    </w:p>
    <w:p w:rsidR="00C77831" w:rsidRPr="00015FE6" w:rsidRDefault="00C77831" w:rsidP="00C77831">
      <w:pPr>
        <w:jc w:val="both"/>
        <w:rPr>
          <w:color w:val="000000" w:themeColor="text1"/>
          <w:sz w:val="24"/>
        </w:rPr>
      </w:pPr>
      <w:r w:rsidRPr="00015FE6">
        <w:rPr>
          <w:i/>
          <w:color w:val="000000" w:themeColor="text1"/>
          <w:sz w:val="24"/>
        </w:rPr>
        <w:t xml:space="preserve">                                                                                   </w:t>
      </w:r>
      <w:r w:rsidRPr="00015FE6">
        <w:rPr>
          <w:color w:val="000000" w:themeColor="text1"/>
          <w:sz w:val="24"/>
        </w:rPr>
        <w:t>(дата и номер регистрации)</w:t>
      </w:r>
    </w:p>
    <w:p w:rsidR="00C77831" w:rsidRPr="00015FE6" w:rsidRDefault="00C77831" w:rsidP="00C77831">
      <w:pPr>
        <w:jc w:val="both"/>
        <w:rPr>
          <w:b/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решение об отказе в выдаче разрешения на ввод объекта в эксплуатацию.</w:t>
      </w:r>
    </w:p>
    <w:p w:rsidR="00C77831" w:rsidRPr="00015FE6" w:rsidRDefault="00C77831" w:rsidP="00C77831">
      <w:pPr>
        <w:jc w:val="both"/>
        <w:rPr>
          <w:i/>
          <w:color w:val="000000" w:themeColor="text1"/>
          <w:sz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C77831" w:rsidRPr="00015FE6" w:rsidTr="00015FE6">
        <w:tc>
          <w:tcPr>
            <w:tcW w:w="1418" w:type="dxa"/>
            <w:vAlign w:val="center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C77831" w:rsidRPr="00015FE6" w:rsidTr="00015FE6">
        <w:trPr>
          <w:trHeight w:val="837"/>
        </w:trPr>
        <w:tc>
          <w:tcPr>
            <w:tcW w:w="1418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  <w:lang w:val="en-US"/>
              </w:rPr>
            </w:pPr>
            <w:r w:rsidRPr="00015FE6">
              <w:rPr>
                <w:color w:val="000000" w:themeColor="text1"/>
                <w:sz w:val="24"/>
              </w:rPr>
              <w:t>подпункт "а" пункта 2.22</w:t>
            </w:r>
          </w:p>
        </w:tc>
        <w:tc>
          <w:tcPr>
            <w:tcW w:w="4820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отсутствие документов, предусмотренных подпунктами "г"-"д" пункта 2.8, пунктом 2.9 Административного регламента</w:t>
            </w:r>
          </w:p>
        </w:tc>
        <w:tc>
          <w:tcPr>
            <w:tcW w:w="3827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015FE6" w:rsidTr="00015FE6">
        <w:trPr>
          <w:trHeight w:val="1537"/>
        </w:trPr>
        <w:tc>
          <w:tcPr>
            <w:tcW w:w="1418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</w:t>
            </w: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lastRenderedPageBreak/>
              <w:t>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C77831" w:rsidRPr="00015FE6" w:rsidTr="00015FE6">
        <w:trPr>
          <w:trHeight w:val="28"/>
        </w:trPr>
        <w:tc>
          <w:tcPr>
            <w:tcW w:w="1418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015FE6">
              <w:rPr>
                <w:rFonts w:eastAsia="Calibri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015FE6" w:rsidTr="00015FE6">
        <w:trPr>
          <w:trHeight w:val="1548"/>
        </w:trPr>
        <w:tc>
          <w:tcPr>
            <w:tcW w:w="1418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015FE6">
              <w:rPr>
                <w:rFonts w:eastAsia="Calibri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015FE6" w:rsidTr="00015FE6">
        <w:trPr>
          <w:trHeight w:val="1244"/>
        </w:trPr>
        <w:tc>
          <w:tcPr>
            <w:tcW w:w="1418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015FE6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C77831" w:rsidRPr="00015FE6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5FE6">
        <w:rPr>
          <w:rFonts w:ascii="Times New Roman" w:hAnsi="Times New Roman" w:cs="Times New Roman"/>
          <w:color w:val="000000" w:themeColor="text1"/>
          <w:sz w:val="24"/>
        </w:rPr>
        <w:lastRenderedPageBreak/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C77831" w:rsidRPr="00015FE6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5FE6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C77831" w:rsidRPr="00015FE6" w:rsidRDefault="00C77831" w:rsidP="00C77831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15FE6">
        <w:rPr>
          <w:rFonts w:ascii="Times New Roman" w:hAnsi="Times New Roman" w:cs="Times New Roman"/>
          <w:color w:val="000000" w:themeColor="text1"/>
          <w:sz w:val="24"/>
        </w:rPr>
        <w:t xml:space="preserve">Дополнительно информируем:_______________________________________ </w:t>
      </w:r>
      <w:r w:rsidRPr="00015FE6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:rsidR="00C77831" w:rsidRPr="00015FE6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15FE6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C77831" w:rsidRPr="00015FE6" w:rsidRDefault="00C77831" w:rsidP="00C778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C77831" w:rsidRPr="00015FE6" w:rsidRDefault="00C77831" w:rsidP="00C778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C77831" w:rsidRPr="00015FE6" w:rsidTr="00015FE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(фамилия, имя, отчество (при наличии)</w:t>
            </w:r>
          </w:p>
        </w:tc>
      </w:tr>
    </w:tbl>
    <w:p w:rsidR="00C77831" w:rsidRPr="00015FE6" w:rsidRDefault="00C77831" w:rsidP="00C77831">
      <w:pPr>
        <w:spacing w:after="240"/>
        <w:rPr>
          <w:color w:val="000000" w:themeColor="text1"/>
          <w:sz w:val="24"/>
        </w:rPr>
      </w:pPr>
    </w:p>
    <w:p w:rsidR="00C77831" w:rsidRPr="00015FE6" w:rsidRDefault="00C77831" w:rsidP="00C77831">
      <w:pPr>
        <w:spacing w:before="120"/>
        <w:outlineLvl w:val="0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Дата</w:t>
      </w:r>
    </w:p>
    <w:p w:rsidR="00C77831" w:rsidRPr="00015FE6" w:rsidRDefault="00C77831" w:rsidP="00C77831">
      <w:pPr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rFonts w:eastAsia="Calibri"/>
          <w:bCs/>
          <w:color w:val="000000" w:themeColor="text1"/>
          <w:sz w:val="24"/>
          <w:lang w:eastAsia="en-US"/>
        </w:rPr>
        <w:br w:type="page"/>
      </w:r>
    </w:p>
    <w:p w:rsidR="00C77831" w:rsidRPr="00015FE6" w:rsidRDefault="00C77831" w:rsidP="00E10EAE">
      <w:pPr>
        <w:tabs>
          <w:tab w:val="left" w:pos="5670"/>
        </w:tabs>
        <w:autoSpaceDE w:val="0"/>
        <w:autoSpaceDN w:val="0"/>
        <w:spacing w:before="240"/>
        <w:ind w:left="5670"/>
        <w:jc w:val="both"/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rFonts w:eastAsia="Calibri"/>
          <w:color w:val="000000" w:themeColor="text1"/>
          <w:sz w:val="24"/>
          <w:lang w:eastAsia="en-US"/>
        </w:rPr>
        <w:lastRenderedPageBreak/>
        <w:t>ПРИЛОЖЕНИЕ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>№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>4</w:t>
      </w:r>
      <w:r w:rsidRPr="00015FE6">
        <w:rPr>
          <w:rFonts w:eastAsia="Calibri"/>
          <w:color w:val="000000" w:themeColor="text1"/>
          <w:sz w:val="24"/>
          <w:lang w:eastAsia="en-US"/>
        </w:rPr>
        <w:br/>
        <w:t xml:space="preserve">к Административному регламенту предоставления муниципальной услуги </w:t>
      </w:r>
      <w:r w:rsidRPr="00015FE6">
        <w:rPr>
          <w:rFonts w:eastAsia="Calibri"/>
          <w:color w:val="000000" w:themeColor="text1"/>
          <w:sz w:val="24"/>
          <w:lang w:eastAsia="en-US"/>
        </w:rPr>
        <w:br/>
        <w:t>"Выдача разрешения на ввод объекта в эксплуатацию"</w:t>
      </w:r>
    </w:p>
    <w:p w:rsidR="00C77831" w:rsidRPr="00015FE6" w:rsidRDefault="00C77831" w:rsidP="00E10EAE">
      <w:pPr>
        <w:tabs>
          <w:tab w:val="left" w:pos="5670"/>
        </w:tabs>
        <w:autoSpaceDE w:val="0"/>
        <w:autoSpaceDN w:val="0"/>
        <w:spacing w:before="240"/>
        <w:ind w:left="5670"/>
        <w:jc w:val="both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ФОРМА</w:t>
      </w:r>
    </w:p>
    <w:p w:rsidR="00C77831" w:rsidRPr="00015FE6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 xml:space="preserve">З А Я В Л Е Н И Е </w:t>
      </w:r>
    </w:p>
    <w:p w:rsidR="00C77831" w:rsidRPr="00015FE6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об исправлении допущенных опечаток и ошибок</w:t>
      </w:r>
      <w:r w:rsidRPr="00015FE6">
        <w:rPr>
          <w:b/>
          <w:bCs/>
          <w:color w:val="000000" w:themeColor="text1"/>
          <w:sz w:val="24"/>
        </w:rPr>
        <w:br/>
        <w:t>в разрешении на ввод объекта в эксплуатацию</w:t>
      </w:r>
    </w:p>
    <w:p w:rsidR="00C77831" w:rsidRPr="00015FE6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"__" __________ 20___ г.</w:t>
      </w:r>
    </w:p>
    <w:p w:rsidR="00C77831" w:rsidRPr="00015FE6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C77831" w:rsidRPr="00015FE6" w:rsidTr="00015FE6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77831" w:rsidRPr="00015FE6" w:rsidRDefault="00C77831" w:rsidP="00015FE6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015FE6" w:rsidRDefault="00C77831" w:rsidP="00015FE6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C77831" w:rsidRPr="00015FE6" w:rsidRDefault="00C77831" w:rsidP="00015FE6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C77831" w:rsidRPr="00015FE6" w:rsidRDefault="00C77831" w:rsidP="00C77831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015FE6">
        <w:rPr>
          <w:color w:val="000000" w:themeColor="text1"/>
          <w:sz w:val="24"/>
        </w:rPr>
        <w:t>Прошу исправить допущенную опечатку/ошибку в разрешении на ввод объекта в эксплуатацию.</w:t>
      </w:r>
    </w:p>
    <w:p w:rsidR="00C77831" w:rsidRPr="00015FE6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C77831" w:rsidRPr="00015FE6" w:rsidTr="00015FE6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77831" w:rsidRPr="00015FE6" w:rsidRDefault="00C77831" w:rsidP="00015FE6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 Сведения о застройщике</w:t>
            </w:r>
          </w:p>
        </w:tc>
      </w:tr>
      <w:tr w:rsidR="00C77831" w:rsidRPr="00015FE6" w:rsidTr="00015FE6">
        <w:trPr>
          <w:trHeight w:val="60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428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753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Реквизиты документа, удостоверяющего личность </w:t>
            </w:r>
            <w:r w:rsidRPr="00015FE6">
              <w:rPr>
                <w:color w:val="000000" w:themeColor="text1"/>
                <w:sz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66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279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7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901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093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015FE6" w:rsidRDefault="00C77831" w:rsidP="00015FE6">
            <w:pPr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4"/>
                <w:lang w:eastAsia="en-US"/>
              </w:rPr>
            </w:pPr>
          </w:p>
          <w:p w:rsidR="00C77831" w:rsidRPr="00015FE6" w:rsidRDefault="00C77831" w:rsidP="00015FE6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015FE6">
              <w:rPr>
                <w:color w:val="000000" w:themeColor="text1"/>
                <w:sz w:val="24"/>
              </w:rPr>
              <w:t xml:space="preserve"> </w:t>
            </w: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опечатку/ ошибку</w:t>
            </w:r>
          </w:p>
        </w:tc>
      </w:tr>
      <w:tr w:rsidR="00C77831" w:rsidRPr="00015FE6" w:rsidTr="00015FE6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Дата документа</w:t>
            </w:r>
          </w:p>
        </w:tc>
      </w:tr>
      <w:tr w:rsidR="00C77831" w:rsidRPr="00015FE6" w:rsidTr="00015FE6">
        <w:trPr>
          <w:trHeight w:val="62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  <w:p w:rsidR="00C77831" w:rsidRPr="00015FE6" w:rsidRDefault="00C77831" w:rsidP="00015FE6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3. Обоснование для внесения исправлений в </w:t>
            </w:r>
            <w:r w:rsidRPr="00015FE6">
              <w:rPr>
                <w:color w:val="000000" w:themeColor="text1"/>
                <w:sz w:val="24"/>
              </w:rPr>
              <w:t xml:space="preserve"> </w:t>
            </w: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разрешении на ввод объекта в эксплуатацию</w:t>
            </w:r>
          </w:p>
        </w:tc>
      </w:tr>
      <w:tr w:rsidR="00C77831" w:rsidRPr="00015FE6" w:rsidTr="00015FE6">
        <w:trPr>
          <w:trHeight w:val="1093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3.1.</w:t>
            </w:r>
          </w:p>
        </w:tc>
        <w:tc>
          <w:tcPr>
            <w:tcW w:w="3068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Данные (сведения), которые необходимо указать в разрешении </w:t>
            </w:r>
            <w:r w:rsidRPr="00015FE6">
              <w:rPr>
                <w:color w:val="000000" w:themeColor="text1"/>
                <w:sz w:val="24"/>
              </w:rPr>
              <w:t xml:space="preserve"> </w:t>
            </w: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Обоснование с указанием реквизита </w:t>
            </w: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br/>
              <w:t>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C77831" w:rsidRPr="00015FE6" w:rsidTr="00015FE6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</w:tbl>
    <w:p w:rsidR="00C77831" w:rsidRPr="00015FE6" w:rsidRDefault="00C77831" w:rsidP="00C77831">
      <w:pPr>
        <w:rPr>
          <w:color w:val="000000" w:themeColor="text1"/>
          <w:sz w:val="24"/>
        </w:rPr>
      </w:pPr>
    </w:p>
    <w:p w:rsidR="00C77831" w:rsidRPr="00015FE6" w:rsidRDefault="00C77831" w:rsidP="00C77831">
      <w:pPr>
        <w:ind w:firstLine="708"/>
        <w:rPr>
          <w:color w:val="000000" w:themeColor="text1"/>
          <w:sz w:val="24"/>
        </w:rPr>
      </w:pP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Приложение: __________________________________________________________</w:t>
      </w: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Номер телефона и адрес электронной почты для связи: ______________________</w:t>
      </w:r>
    </w:p>
    <w:p w:rsidR="00C77831" w:rsidRPr="00015FE6" w:rsidRDefault="00C77831" w:rsidP="00C77831">
      <w:pPr>
        <w:tabs>
          <w:tab w:val="left" w:pos="1968"/>
        </w:tabs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Результат рассмотрения настоящего заявления</w:t>
      </w:r>
      <w:r w:rsidRPr="00015FE6" w:rsidDel="008B5662">
        <w:rPr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C77831" w:rsidRPr="00015FE6" w:rsidTr="00015FE6">
        <w:tc>
          <w:tcPr>
            <w:tcW w:w="9137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137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015FE6">
              <w:rPr>
                <w:color w:val="000000" w:themeColor="text1"/>
                <w:sz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137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137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 xml:space="preserve">направить в форме электронного документа в личный кабинет в единой </w:t>
            </w:r>
            <w:r w:rsidRPr="00015FE6">
              <w:rPr>
                <w:color w:val="000000" w:themeColor="text1"/>
                <w:sz w:val="24"/>
              </w:rPr>
              <w:lastRenderedPageBreak/>
              <w:t>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918" w:type="dxa"/>
            <w:gridSpan w:val="2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lastRenderedPageBreak/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77831" w:rsidRPr="00015FE6" w:rsidTr="00015FE6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(фамилия, имя, отчество (при наличии)</w:t>
            </w:r>
          </w:p>
        </w:tc>
      </w:tr>
    </w:tbl>
    <w:p w:rsidR="00C77831" w:rsidRPr="00015FE6" w:rsidRDefault="00C77831" w:rsidP="00C77831">
      <w:pPr>
        <w:autoSpaceDE w:val="0"/>
        <w:autoSpaceDN w:val="0"/>
        <w:spacing w:before="240"/>
        <w:ind w:left="6521"/>
        <w:jc w:val="center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rFonts w:eastAsia="Calibri"/>
          <w:color w:val="000000" w:themeColor="text1"/>
          <w:sz w:val="24"/>
          <w:lang w:eastAsia="en-US"/>
        </w:rPr>
        <w:br w:type="page"/>
      </w:r>
    </w:p>
    <w:p w:rsidR="00C77831" w:rsidRPr="00015FE6" w:rsidRDefault="00C77831" w:rsidP="00E10EAE">
      <w:pPr>
        <w:pStyle w:val="a7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15FE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C77831" w:rsidRPr="00015FE6" w:rsidRDefault="00C77831" w:rsidP="00E10EAE">
      <w:pPr>
        <w:pStyle w:val="a7"/>
        <w:ind w:left="56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FE6"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015FE6" w:rsidRDefault="00C77831" w:rsidP="00E10EAE">
      <w:pPr>
        <w:pStyle w:val="a7"/>
        <w:ind w:left="567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ФОРМА</w:t>
      </w:r>
    </w:p>
    <w:p w:rsidR="00C77831" w:rsidRPr="00015FE6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Кому ____________________________________</w:t>
      </w:r>
    </w:p>
    <w:p w:rsidR="00C77831" w:rsidRPr="00015FE6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015FE6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_________________________________________</w:t>
      </w:r>
    </w:p>
    <w:p w:rsidR="00C77831" w:rsidRPr="00015FE6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почтовый индекс и адрес, телефон, адрес электронной почты)</w:t>
      </w:r>
    </w:p>
    <w:p w:rsidR="00C77831" w:rsidRPr="00015FE6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Р Е Ш Е Н И Е</w:t>
      </w:r>
      <w:r w:rsidRPr="00015FE6">
        <w:rPr>
          <w:b/>
          <w:color w:val="000000" w:themeColor="text1"/>
          <w:sz w:val="24"/>
        </w:rPr>
        <w:br/>
        <w:t>об отказе во внесении исправлений в разрешение</w:t>
      </w:r>
      <w:r w:rsidRPr="00015FE6">
        <w:rPr>
          <w:b/>
          <w:color w:val="000000" w:themeColor="text1"/>
          <w:sz w:val="24"/>
        </w:rPr>
        <w:br/>
        <w:t>на ввод объекта в эксплуатацию</w:t>
      </w:r>
    </w:p>
    <w:p w:rsidR="00C77831" w:rsidRPr="00015FE6" w:rsidRDefault="00C77831" w:rsidP="00C77831">
      <w:pPr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015FE6" w:rsidRDefault="00C77831" w:rsidP="00C77831">
      <w:pPr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C77831" w:rsidRPr="00015FE6" w:rsidRDefault="00C77831" w:rsidP="00C77831">
      <w:pPr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C77831" w:rsidRPr="00015FE6" w:rsidRDefault="00C77831" w:rsidP="00C77831">
      <w:pPr>
        <w:ind w:left="708" w:firstLine="708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(дата и номер регистрации)</w:t>
      </w:r>
    </w:p>
    <w:p w:rsidR="00C77831" w:rsidRPr="00015FE6" w:rsidRDefault="00C77831" w:rsidP="00C77831">
      <w:pPr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исправлений в разрешение на ввод объекта в эксплуатацию. </w:t>
      </w:r>
    </w:p>
    <w:p w:rsidR="00C77831" w:rsidRPr="00015FE6" w:rsidRDefault="00C77831" w:rsidP="00C77831">
      <w:pPr>
        <w:jc w:val="both"/>
        <w:rPr>
          <w:i/>
          <w:color w:val="000000" w:themeColor="text1"/>
          <w:sz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C77831" w:rsidRPr="00015FE6" w:rsidTr="00015FE6">
        <w:trPr>
          <w:trHeight w:val="871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015FE6">
              <w:rPr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015FE6">
              <w:rPr>
                <w:color w:val="000000" w:themeColor="text1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C77831" w:rsidRPr="00015FE6" w:rsidTr="00015FE6">
        <w:trPr>
          <w:trHeight w:val="1335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подпункт "а" пункта 2.28</w:t>
            </w:r>
          </w:p>
        </w:tc>
        <w:tc>
          <w:tcPr>
            <w:tcW w:w="4603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015FE6" w:rsidTr="00015FE6">
        <w:trPr>
          <w:trHeight w:val="13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подпункт "б" пункта 2.28</w:t>
            </w:r>
          </w:p>
        </w:tc>
        <w:tc>
          <w:tcPr>
            <w:tcW w:w="4603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015FE6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5FE6">
        <w:rPr>
          <w:rFonts w:ascii="Times New Roman" w:hAnsi="Times New Roman" w:cs="Times New Roman"/>
          <w:color w:val="000000" w:themeColor="text1"/>
          <w:sz w:val="24"/>
        </w:rPr>
        <w:lastRenderedPageBreak/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C77831" w:rsidRPr="00015FE6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5FE6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7831" w:rsidRPr="00015FE6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5FE6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015FE6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:rsidR="00C77831" w:rsidRPr="00015FE6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15FE6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77831" w:rsidRPr="00015FE6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77831" w:rsidRPr="00015FE6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77831" w:rsidRPr="00015FE6" w:rsidTr="00015FE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(фамилия, имя, отчество (при наличии)</w:t>
            </w:r>
          </w:p>
        </w:tc>
      </w:tr>
    </w:tbl>
    <w:p w:rsidR="00C77831" w:rsidRPr="00015FE6" w:rsidRDefault="00C77831" w:rsidP="00C77831">
      <w:pPr>
        <w:spacing w:before="120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Дата</w:t>
      </w:r>
    </w:p>
    <w:p w:rsidR="00C77831" w:rsidRPr="00015FE6" w:rsidRDefault="00C77831" w:rsidP="00C77831">
      <w:pPr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rFonts w:eastAsia="Calibri"/>
          <w:color w:val="000000" w:themeColor="text1"/>
          <w:sz w:val="24"/>
          <w:lang w:eastAsia="en-US"/>
        </w:rPr>
        <w:br w:type="page"/>
      </w:r>
    </w:p>
    <w:p w:rsidR="00C77831" w:rsidRPr="00015FE6" w:rsidRDefault="00C77831" w:rsidP="00E10EAE">
      <w:pPr>
        <w:autoSpaceDE w:val="0"/>
        <w:autoSpaceDN w:val="0"/>
        <w:spacing w:before="240"/>
        <w:ind w:left="5670"/>
        <w:jc w:val="both"/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rFonts w:eastAsia="Calibri"/>
          <w:color w:val="000000" w:themeColor="text1"/>
          <w:sz w:val="24"/>
          <w:lang w:eastAsia="en-US"/>
        </w:rPr>
        <w:lastRenderedPageBreak/>
        <w:t>ПРИЛОЖЕНИЕ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>№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 xml:space="preserve">6 </w:t>
      </w:r>
      <w:r w:rsidRPr="00015FE6">
        <w:rPr>
          <w:rFonts w:eastAsia="Calibri"/>
          <w:color w:val="000000" w:themeColor="text1"/>
          <w:sz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ФОРМА</w:t>
      </w:r>
    </w:p>
    <w:p w:rsidR="00C77831" w:rsidRPr="00015FE6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З А Я В Л Е Н И Е</w:t>
      </w:r>
    </w:p>
    <w:p w:rsidR="00C77831" w:rsidRPr="00015FE6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о выдаче дубликата разрешения на ввод объекта в эксплуатацию</w:t>
      </w:r>
    </w:p>
    <w:p w:rsidR="00C77831" w:rsidRPr="00015FE6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"__" __________ 20___ г.</w:t>
      </w:r>
    </w:p>
    <w:p w:rsidR="00C77831" w:rsidRPr="00015FE6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C77831" w:rsidRPr="00015FE6" w:rsidTr="00015FE6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C77831" w:rsidRPr="00015FE6" w:rsidRDefault="00C77831" w:rsidP="00015FE6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015FE6" w:rsidRDefault="00C77831" w:rsidP="00015FE6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C77831" w:rsidRPr="00015FE6" w:rsidRDefault="00C77831" w:rsidP="00015FE6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C77831" w:rsidRPr="00015FE6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C77831" w:rsidRPr="00015FE6" w:rsidTr="00015FE6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77831" w:rsidRPr="00015FE6" w:rsidRDefault="00C77831" w:rsidP="00015FE6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 Сведения о застройщике</w:t>
            </w:r>
          </w:p>
        </w:tc>
      </w:tr>
      <w:tr w:rsidR="00C77831" w:rsidRPr="00015FE6" w:rsidTr="00015FE6">
        <w:trPr>
          <w:trHeight w:val="60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428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753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Реквизиты документа, удостоверяющего личность </w:t>
            </w:r>
            <w:r w:rsidRPr="00015FE6">
              <w:rPr>
                <w:color w:val="000000" w:themeColor="text1"/>
                <w:sz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66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279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7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901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093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C77831" w:rsidRPr="00015FE6" w:rsidRDefault="00C77831" w:rsidP="00015FE6">
            <w:pPr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4"/>
                <w:lang w:eastAsia="en-US"/>
              </w:rPr>
            </w:pPr>
          </w:p>
          <w:p w:rsidR="00C77831" w:rsidRPr="00015FE6" w:rsidRDefault="00C77831" w:rsidP="00015FE6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2. Сведения о выданном разрешении</w:t>
            </w:r>
            <w:r w:rsidRPr="00015FE6">
              <w:rPr>
                <w:bCs/>
                <w:color w:val="000000" w:themeColor="text1"/>
                <w:sz w:val="24"/>
              </w:rPr>
              <w:t xml:space="preserve"> </w:t>
            </w:r>
            <w:r w:rsidRPr="00015FE6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на ввод объекта в эксплуатацию</w:t>
            </w:r>
          </w:p>
        </w:tc>
      </w:tr>
      <w:tr w:rsidR="00C77831" w:rsidRPr="00015FE6" w:rsidTr="00015FE6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Орган (организация), выдавший(-ая) разрешение 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Дата </w:t>
            </w: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br/>
              <w:t>документа</w:t>
            </w:r>
          </w:p>
        </w:tc>
      </w:tr>
      <w:tr w:rsidR="00C77831" w:rsidRPr="00015FE6" w:rsidTr="00015FE6">
        <w:trPr>
          <w:trHeight w:val="1093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2.1.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26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</w:tbl>
    <w:p w:rsidR="00C77831" w:rsidRPr="00015FE6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Приложение: __________________________________________________________</w:t>
      </w: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Номер телефона и адрес электронной почты для связи: _______________________</w:t>
      </w:r>
    </w:p>
    <w:p w:rsidR="00C77831" w:rsidRPr="00015FE6" w:rsidRDefault="00C77831" w:rsidP="00C77831">
      <w:pPr>
        <w:tabs>
          <w:tab w:val="left" w:pos="1968"/>
        </w:tabs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Результат рассмотрения настоящего заявления</w:t>
      </w:r>
      <w:r w:rsidRPr="00015FE6" w:rsidDel="008B5662">
        <w:rPr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C77831" w:rsidRPr="00015FE6" w:rsidTr="00015FE6">
        <w:tc>
          <w:tcPr>
            <w:tcW w:w="9137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137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015FE6">
              <w:rPr>
                <w:color w:val="000000" w:themeColor="text1"/>
                <w:sz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137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137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918" w:type="dxa"/>
            <w:gridSpan w:val="2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Указывается один из перечисленных способов</w:t>
            </w:r>
          </w:p>
        </w:tc>
      </w:tr>
    </w:tbl>
    <w:p w:rsidR="00C77831" w:rsidRPr="00015FE6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77831" w:rsidRPr="00015FE6" w:rsidTr="00015FE6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(фамилия, имя, отчество (при наличии)</w:t>
            </w:r>
          </w:p>
        </w:tc>
      </w:tr>
    </w:tbl>
    <w:p w:rsidR="00C77831" w:rsidRPr="00015FE6" w:rsidRDefault="00C77831" w:rsidP="00C77831">
      <w:pPr>
        <w:rPr>
          <w:color w:val="000000" w:themeColor="text1"/>
          <w:sz w:val="24"/>
        </w:rPr>
      </w:pP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br w:type="page"/>
      </w:r>
    </w:p>
    <w:p w:rsidR="00C77831" w:rsidRPr="00015FE6" w:rsidRDefault="00C77831" w:rsidP="00E10EAE">
      <w:pPr>
        <w:pStyle w:val="a7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15FE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7</w:t>
      </w:r>
    </w:p>
    <w:p w:rsidR="00C77831" w:rsidRPr="00015FE6" w:rsidRDefault="00C77831" w:rsidP="00E10EAE">
      <w:pPr>
        <w:pStyle w:val="a7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15FE6"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015FE6" w:rsidRDefault="00C77831" w:rsidP="00E10EAE">
      <w:pPr>
        <w:pStyle w:val="a7"/>
        <w:ind w:left="567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ФОРМА</w:t>
      </w:r>
    </w:p>
    <w:p w:rsidR="00C77831" w:rsidRPr="00015FE6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Кому ____________________________________</w:t>
      </w:r>
    </w:p>
    <w:p w:rsidR="00C77831" w:rsidRPr="00015FE6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015FE6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_________________________________________</w:t>
      </w:r>
    </w:p>
    <w:p w:rsidR="00C77831" w:rsidRPr="00015FE6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почтовый индекс и адрес, телефон, адрес электронной почты)</w:t>
      </w:r>
    </w:p>
    <w:p w:rsidR="00C77831" w:rsidRPr="00015FE6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Р Е Ш Е Н И Е</w:t>
      </w:r>
      <w:r w:rsidRPr="00015FE6">
        <w:rPr>
          <w:b/>
          <w:color w:val="000000" w:themeColor="text1"/>
          <w:sz w:val="24"/>
        </w:rPr>
        <w:br/>
      </w:r>
      <w:r w:rsidRPr="00015FE6">
        <w:rPr>
          <w:b/>
          <w:bCs/>
          <w:color w:val="000000" w:themeColor="text1"/>
          <w:sz w:val="24"/>
        </w:rPr>
        <w:t>об отказе в выдаче дубликата разрешения на ввод объекта в эксплуатацию</w:t>
      </w:r>
    </w:p>
    <w:p w:rsidR="00C77831" w:rsidRPr="00015FE6" w:rsidRDefault="00C77831" w:rsidP="00C77831">
      <w:pPr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015FE6" w:rsidRDefault="00C77831" w:rsidP="00C77831">
      <w:pPr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C77831" w:rsidRPr="00015FE6" w:rsidRDefault="00C77831" w:rsidP="00C77831">
      <w:pPr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по результатам рассмотрения заявления </w:t>
      </w:r>
      <w:r w:rsidRPr="00015FE6">
        <w:rPr>
          <w:bCs/>
          <w:color w:val="000000" w:themeColor="text1"/>
          <w:sz w:val="24"/>
        </w:rPr>
        <w:t xml:space="preserve">о выдаче дубликата разрешения на ввод объекта в эксплуатацию </w:t>
      </w:r>
      <w:r w:rsidRPr="00015FE6">
        <w:rPr>
          <w:color w:val="000000" w:themeColor="text1"/>
          <w:sz w:val="24"/>
        </w:rPr>
        <w:t>от ______________ № ________________ принято</w:t>
      </w:r>
    </w:p>
    <w:p w:rsidR="00C77831" w:rsidRPr="00015FE6" w:rsidRDefault="00C77831" w:rsidP="00C77831">
      <w:pPr>
        <w:ind w:left="4956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(дата и номер регистрации)</w:t>
      </w:r>
    </w:p>
    <w:p w:rsidR="00C77831" w:rsidRPr="00015FE6" w:rsidRDefault="00C77831" w:rsidP="00C77831">
      <w:pPr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решение об отказе в выдаче дубликата разрешения на ввод объекта в эксплуатацию. </w:t>
      </w:r>
    </w:p>
    <w:p w:rsidR="00C77831" w:rsidRPr="00015FE6" w:rsidRDefault="00C77831" w:rsidP="00C77831">
      <w:pPr>
        <w:jc w:val="both"/>
        <w:rPr>
          <w:i/>
          <w:color w:val="000000" w:themeColor="text1"/>
          <w:sz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C77831" w:rsidRPr="00015FE6" w:rsidTr="00015FE6">
        <w:trPr>
          <w:trHeight w:val="871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C77831" w:rsidRPr="00015FE6" w:rsidTr="00015FE6">
        <w:trPr>
          <w:trHeight w:val="1051"/>
        </w:trPr>
        <w:tc>
          <w:tcPr>
            <w:tcW w:w="1276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пункт 2.30</w:t>
            </w:r>
          </w:p>
        </w:tc>
        <w:tc>
          <w:tcPr>
            <w:tcW w:w="4603" w:type="dxa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C77831" w:rsidRPr="00015FE6" w:rsidRDefault="00C77831" w:rsidP="00015FE6">
            <w:pPr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015FE6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5FE6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Pr="00015FE6">
        <w:rPr>
          <w:rFonts w:ascii="Times New Roman" w:hAnsi="Times New Roman" w:cs="Times New Roman"/>
          <w:bCs/>
          <w:color w:val="000000" w:themeColor="text1"/>
          <w:sz w:val="24"/>
        </w:rPr>
        <w:t xml:space="preserve">о выдаче дубликата разрешения на ввод объекта в эксплуатацию </w:t>
      </w:r>
      <w:r w:rsidRPr="00015FE6">
        <w:rPr>
          <w:rFonts w:ascii="Times New Roman" w:hAnsi="Times New Roman" w:cs="Times New Roman"/>
          <w:color w:val="000000" w:themeColor="text1"/>
          <w:sz w:val="24"/>
        </w:rPr>
        <w:t>после устранения указанного нарушения.</w:t>
      </w:r>
    </w:p>
    <w:p w:rsidR="00C77831" w:rsidRPr="00015FE6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5FE6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7831" w:rsidRPr="00015FE6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5FE6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015FE6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:rsidR="00C77831" w:rsidRPr="00015FE6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15FE6">
        <w:rPr>
          <w:rFonts w:ascii="Times New Roman" w:hAnsi="Times New Roman" w:cs="Times New Roman"/>
          <w:color w:val="000000" w:themeColor="text1"/>
          <w:sz w:val="24"/>
        </w:rPr>
        <w:t xml:space="preserve">(указывается информация, необходимая для устранения причин отказа в выдаче </w:t>
      </w:r>
      <w:r w:rsidRPr="00015FE6">
        <w:rPr>
          <w:rFonts w:ascii="Times New Roman" w:hAnsi="Times New Roman" w:cs="Times New Roman"/>
          <w:color w:val="000000" w:themeColor="text1"/>
          <w:sz w:val="24"/>
        </w:rPr>
        <w:lastRenderedPageBreak/>
        <w:t>дубликата разрешения на ввод объекта в эксплуатацию, а также иная дополнительная информация при наличии)</w:t>
      </w:r>
    </w:p>
    <w:p w:rsidR="00C77831" w:rsidRPr="00015FE6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77831" w:rsidRPr="00015FE6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77831" w:rsidRPr="00015FE6" w:rsidTr="00015FE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(фамилия, имя, отчество (при наличии)</w:t>
            </w:r>
          </w:p>
        </w:tc>
      </w:tr>
    </w:tbl>
    <w:p w:rsidR="00C77831" w:rsidRPr="00015FE6" w:rsidRDefault="00C77831" w:rsidP="00C77831">
      <w:pPr>
        <w:spacing w:before="120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Дата</w:t>
      </w:r>
    </w:p>
    <w:p w:rsidR="00C77831" w:rsidRPr="00015FE6" w:rsidRDefault="00C77831" w:rsidP="00C77831">
      <w:pPr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rFonts w:eastAsia="Calibri"/>
          <w:color w:val="000000" w:themeColor="text1"/>
          <w:sz w:val="24"/>
          <w:lang w:eastAsia="en-US"/>
        </w:rPr>
        <w:br w:type="page"/>
      </w:r>
    </w:p>
    <w:p w:rsidR="00C77831" w:rsidRPr="00015FE6" w:rsidRDefault="00C77831" w:rsidP="00E10EAE">
      <w:pPr>
        <w:autoSpaceDE w:val="0"/>
        <w:autoSpaceDN w:val="0"/>
        <w:spacing w:before="240"/>
        <w:ind w:left="5670"/>
        <w:jc w:val="both"/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rFonts w:eastAsia="Calibri"/>
          <w:color w:val="000000" w:themeColor="text1"/>
          <w:sz w:val="24"/>
          <w:lang w:eastAsia="en-US"/>
        </w:rPr>
        <w:lastRenderedPageBreak/>
        <w:t>ПРИЛОЖЕНИЕ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>№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 xml:space="preserve">8 </w:t>
      </w:r>
      <w:r w:rsidRPr="00015FE6">
        <w:rPr>
          <w:rFonts w:eastAsia="Calibri"/>
          <w:color w:val="000000" w:themeColor="text1"/>
          <w:sz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015FE6" w:rsidRDefault="00C77831" w:rsidP="00E10EAE">
      <w:pPr>
        <w:autoSpaceDE w:val="0"/>
        <w:autoSpaceDN w:val="0"/>
        <w:spacing w:before="240"/>
        <w:ind w:left="5670"/>
        <w:jc w:val="both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ФОРМА</w:t>
      </w: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З А Я В Л Е Н И Е</w:t>
      </w:r>
    </w:p>
    <w:p w:rsidR="00C77831" w:rsidRPr="00015FE6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4"/>
        </w:rPr>
      </w:pPr>
      <w:r w:rsidRPr="00015FE6">
        <w:rPr>
          <w:b/>
          <w:bCs/>
          <w:color w:val="000000" w:themeColor="text1"/>
          <w:sz w:val="24"/>
        </w:rPr>
        <w:t>об оставлении заявления о выдаче разрешения на ввод объекта в эксплуатацию без рассмотрения</w:t>
      </w:r>
    </w:p>
    <w:p w:rsidR="00C77831" w:rsidRPr="00015FE6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«__» __________ 20___ г.</w:t>
      </w:r>
    </w:p>
    <w:p w:rsidR="00C77831" w:rsidRPr="00015FE6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C77831" w:rsidRPr="00015FE6" w:rsidTr="00015FE6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77831" w:rsidRPr="00015FE6" w:rsidRDefault="00C77831" w:rsidP="00015FE6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015FE6" w:rsidRDefault="00C77831" w:rsidP="00015FE6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C77831" w:rsidRPr="00015FE6" w:rsidRDefault="00C77831" w:rsidP="00015FE6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C77831" w:rsidRPr="00015FE6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p w:rsidR="00C77831" w:rsidRPr="00015FE6" w:rsidRDefault="00C77831" w:rsidP="00C77831">
      <w:pPr>
        <w:ind w:firstLine="708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Прошу оставить  заявление о выдаче разрешения </w:t>
      </w:r>
      <w:r w:rsidRPr="00015FE6">
        <w:rPr>
          <w:bCs/>
          <w:color w:val="000000" w:themeColor="text1"/>
          <w:sz w:val="24"/>
        </w:rPr>
        <w:t>на ввод объекта в эксплуатацию</w:t>
      </w:r>
      <w:r w:rsidRPr="00015FE6">
        <w:rPr>
          <w:color w:val="000000" w:themeColor="text1"/>
          <w:sz w:val="24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C77831" w:rsidRPr="00015FE6" w:rsidTr="00015FE6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C77831" w:rsidRPr="00015FE6" w:rsidRDefault="00C77831" w:rsidP="00015FE6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 Сведения о застройщике</w:t>
            </w:r>
          </w:p>
        </w:tc>
      </w:tr>
      <w:tr w:rsidR="00C77831" w:rsidRPr="00015FE6" w:rsidTr="00015FE6">
        <w:trPr>
          <w:trHeight w:val="60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428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753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Реквизиты документа, удостоверяющего личность </w:t>
            </w:r>
            <w:r w:rsidRPr="00015FE6">
              <w:rPr>
                <w:color w:val="000000" w:themeColor="text1"/>
                <w:sz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66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279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75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901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  <w:tr w:rsidR="00C77831" w:rsidRPr="00015FE6" w:rsidTr="00015FE6">
        <w:trPr>
          <w:trHeight w:val="1093"/>
        </w:trPr>
        <w:tc>
          <w:tcPr>
            <w:tcW w:w="1043" w:type="dxa"/>
          </w:tcPr>
          <w:p w:rsidR="00C77831" w:rsidRPr="00015FE6" w:rsidRDefault="00C77831" w:rsidP="00015FE6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15FE6">
              <w:rPr>
                <w:rFonts w:eastAsia="Calibri"/>
                <w:color w:val="000000" w:themeColor="text1"/>
                <w:sz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C77831" w:rsidRPr="00015FE6" w:rsidRDefault="00C77831" w:rsidP="00015FE6">
            <w:pPr>
              <w:spacing w:after="160" w:line="259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</w:tr>
    </w:tbl>
    <w:p w:rsidR="00C77831" w:rsidRPr="00015FE6" w:rsidRDefault="00C77831" w:rsidP="00C77831">
      <w:pPr>
        <w:ind w:right="423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Приложение:___________________________________________________________</w:t>
      </w: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Номер телефона и адрес электронной почты для связи:_______________________</w:t>
      </w:r>
    </w:p>
    <w:p w:rsidR="00C77831" w:rsidRPr="00015FE6" w:rsidRDefault="00C77831" w:rsidP="00C77831">
      <w:pPr>
        <w:tabs>
          <w:tab w:val="left" w:pos="1968"/>
        </w:tabs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Результат рассмотрения настоящего заявления прошу:</w:t>
      </w:r>
    </w:p>
    <w:p w:rsidR="00C77831" w:rsidRPr="00015FE6" w:rsidRDefault="00C77831" w:rsidP="00C77831">
      <w:pPr>
        <w:rPr>
          <w:color w:val="000000" w:themeColor="text1"/>
          <w:sz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C77831" w:rsidRPr="00015FE6" w:rsidTr="00015FE6">
        <w:tc>
          <w:tcPr>
            <w:tcW w:w="8788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8788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015FE6">
              <w:rPr>
                <w:color w:val="000000" w:themeColor="text1"/>
                <w:sz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8788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8788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9918" w:type="dxa"/>
            <w:gridSpan w:val="2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4"/>
              </w:rPr>
            </w:pPr>
            <w:r w:rsidRPr="00015FE6">
              <w:rPr>
                <w:i/>
                <w:color w:val="000000" w:themeColor="text1"/>
                <w:sz w:val="24"/>
              </w:rPr>
              <w:t>Указывается один из перечисленных способов</w:t>
            </w:r>
          </w:p>
        </w:tc>
      </w:tr>
    </w:tbl>
    <w:p w:rsidR="00C77831" w:rsidRPr="00015FE6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C77831" w:rsidRPr="00015FE6" w:rsidTr="00015FE6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(фамилия, имя, отчество (при наличии)</w:t>
            </w:r>
          </w:p>
        </w:tc>
      </w:tr>
    </w:tbl>
    <w:p w:rsidR="00C77831" w:rsidRPr="00015FE6" w:rsidRDefault="00C77831" w:rsidP="00C77831">
      <w:pPr>
        <w:pStyle w:val="a7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spacing w:before="120"/>
        <w:rPr>
          <w:b/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br w:type="page"/>
      </w:r>
    </w:p>
    <w:p w:rsidR="00C77831" w:rsidRPr="00015FE6" w:rsidRDefault="00C77831" w:rsidP="00E10EAE">
      <w:pPr>
        <w:autoSpaceDE w:val="0"/>
        <w:autoSpaceDN w:val="0"/>
        <w:spacing w:before="240"/>
        <w:ind w:left="5670"/>
        <w:jc w:val="both"/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rFonts w:eastAsia="Calibri"/>
          <w:color w:val="000000" w:themeColor="text1"/>
          <w:sz w:val="24"/>
          <w:lang w:eastAsia="en-US"/>
        </w:rPr>
        <w:lastRenderedPageBreak/>
        <w:t>ПРИЛОЖЕНИЕ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>№</w:t>
      </w:r>
      <w:r w:rsidR="002A579B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>9</w:t>
      </w:r>
      <w:r w:rsidRPr="00015FE6">
        <w:rPr>
          <w:rFonts w:eastAsia="Calibri"/>
          <w:color w:val="000000" w:themeColor="text1"/>
          <w:sz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015FE6" w:rsidRDefault="00C77831" w:rsidP="00E10EAE">
      <w:pPr>
        <w:ind w:left="5387"/>
        <w:jc w:val="both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ФОРМА</w:t>
      </w:r>
    </w:p>
    <w:p w:rsidR="00C77831" w:rsidRPr="00015FE6" w:rsidRDefault="00C77831" w:rsidP="00C77831">
      <w:pPr>
        <w:ind w:left="5387"/>
        <w:jc w:val="center"/>
        <w:rPr>
          <w:rFonts w:eastAsia="Calibri"/>
          <w:color w:val="000000" w:themeColor="text1"/>
          <w:sz w:val="24"/>
          <w:lang w:eastAsia="en-US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4"/>
        </w:rPr>
      </w:pPr>
    </w:p>
    <w:p w:rsidR="00C77831" w:rsidRPr="00015FE6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Кому ___________________________________</w:t>
      </w:r>
    </w:p>
    <w:p w:rsidR="00C77831" w:rsidRPr="00015FE6" w:rsidRDefault="00C77831" w:rsidP="00C77831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015FE6" w:rsidRDefault="00C77831" w:rsidP="00C77831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 </w:t>
      </w:r>
    </w:p>
    <w:p w:rsidR="00C77831" w:rsidRPr="00015FE6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почтовый индекс и адрес, телефон, адрес электронной почты)</w:t>
      </w:r>
    </w:p>
    <w:p w:rsidR="00C77831" w:rsidRPr="00015FE6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4"/>
        </w:rPr>
      </w:pPr>
    </w:p>
    <w:p w:rsidR="00C77831" w:rsidRPr="00015FE6" w:rsidRDefault="00C77831" w:rsidP="00C77831">
      <w:pPr>
        <w:jc w:val="center"/>
        <w:rPr>
          <w:color w:val="000000" w:themeColor="text1"/>
          <w:sz w:val="24"/>
        </w:rPr>
      </w:pPr>
    </w:p>
    <w:p w:rsidR="00C77831" w:rsidRPr="00015FE6" w:rsidRDefault="00C77831" w:rsidP="00C77831">
      <w:pPr>
        <w:spacing w:before="120"/>
        <w:jc w:val="center"/>
        <w:outlineLvl w:val="0"/>
        <w:rPr>
          <w:b/>
          <w:bCs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Р Е Ш Е Н И Е</w:t>
      </w:r>
      <w:r w:rsidRPr="00015FE6">
        <w:rPr>
          <w:b/>
          <w:color w:val="000000" w:themeColor="text1"/>
          <w:sz w:val="24"/>
        </w:rPr>
        <w:br/>
        <w:t xml:space="preserve"> об оставлении заявления</w:t>
      </w:r>
      <w:r w:rsidRPr="00015FE6">
        <w:rPr>
          <w:color w:val="000000" w:themeColor="text1"/>
          <w:sz w:val="24"/>
        </w:rPr>
        <w:t xml:space="preserve"> </w:t>
      </w:r>
      <w:r w:rsidRPr="00015FE6">
        <w:rPr>
          <w:b/>
          <w:color w:val="000000" w:themeColor="text1"/>
          <w:sz w:val="24"/>
        </w:rPr>
        <w:t>о выдаче разрешения на ввод объекта в эксплуатацию без рассмотрения</w:t>
      </w:r>
    </w:p>
    <w:p w:rsidR="00C77831" w:rsidRPr="00015FE6" w:rsidRDefault="00C77831" w:rsidP="00C77831">
      <w:pPr>
        <w:widowControl w:val="0"/>
        <w:autoSpaceDE w:val="0"/>
        <w:autoSpaceDN w:val="0"/>
        <w:adjustRightInd w:val="0"/>
        <w:rPr>
          <w:bCs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4"/>
        </w:rPr>
      </w:pPr>
      <w:r w:rsidRPr="00015FE6">
        <w:rPr>
          <w:bCs/>
          <w:color w:val="000000" w:themeColor="text1"/>
          <w:sz w:val="24"/>
        </w:rPr>
        <w:t>На основании Вашего заявления от __________№ _________ об оставлении</w:t>
      </w:r>
      <w:r w:rsidRPr="00015FE6">
        <w:rPr>
          <w:bCs/>
          <w:color w:val="000000" w:themeColor="text1"/>
          <w:sz w:val="24"/>
        </w:rPr>
        <w:br/>
        <w:t xml:space="preserve">                           </w:t>
      </w:r>
      <w:r w:rsidRPr="00015FE6">
        <w:rPr>
          <w:bCs/>
          <w:color w:val="000000" w:themeColor="text1"/>
          <w:sz w:val="24"/>
        </w:rPr>
        <w:tab/>
      </w:r>
      <w:r w:rsidRPr="00015FE6">
        <w:rPr>
          <w:bCs/>
          <w:color w:val="000000" w:themeColor="text1"/>
          <w:sz w:val="24"/>
        </w:rPr>
        <w:tab/>
      </w:r>
      <w:r w:rsidRPr="00015FE6">
        <w:rPr>
          <w:bCs/>
          <w:color w:val="000000" w:themeColor="text1"/>
          <w:sz w:val="24"/>
        </w:rPr>
        <w:tab/>
      </w:r>
      <w:r w:rsidRPr="00015FE6">
        <w:rPr>
          <w:bCs/>
          <w:color w:val="000000" w:themeColor="text1"/>
          <w:sz w:val="24"/>
        </w:rPr>
        <w:tab/>
        <w:t xml:space="preserve">                     </w:t>
      </w:r>
      <w:r w:rsidRPr="00015FE6">
        <w:rPr>
          <w:color w:val="000000" w:themeColor="text1"/>
          <w:sz w:val="24"/>
        </w:rPr>
        <w:t>(дата и номер регистрации)</w:t>
      </w:r>
    </w:p>
    <w:p w:rsidR="00C77831" w:rsidRPr="00015FE6" w:rsidRDefault="00C77831" w:rsidP="00C77831">
      <w:pPr>
        <w:autoSpaceDE w:val="0"/>
        <w:autoSpaceDN w:val="0"/>
        <w:jc w:val="center"/>
        <w:rPr>
          <w:color w:val="000000" w:themeColor="text1"/>
          <w:sz w:val="24"/>
        </w:rPr>
      </w:pPr>
      <w:r w:rsidRPr="00015FE6">
        <w:rPr>
          <w:bCs/>
          <w:color w:val="000000" w:themeColor="text1"/>
          <w:sz w:val="24"/>
        </w:rPr>
        <w:t xml:space="preserve">заявления о выдаче разрешения на ввод объекта в эксплуатацию без рассмотрения  ______________________________________________________________________ </w:t>
      </w:r>
      <w:r w:rsidRPr="00015FE6">
        <w:rPr>
          <w:color w:val="000000" w:themeColor="text1"/>
          <w:sz w:val="24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C77831" w:rsidRPr="00015FE6" w:rsidRDefault="00C77831" w:rsidP="00C77831">
      <w:pPr>
        <w:autoSpaceDE w:val="0"/>
        <w:autoSpaceDN w:val="0"/>
        <w:jc w:val="center"/>
        <w:rPr>
          <w:color w:val="000000" w:themeColor="text1"/>
          <w:sz w:val="24"/>
        </w:rPr>
      </w:pPr>
    </w:p>
    <w:p w:rsidR="00C77831" w:rsidRPr="00015FE6" w:rsidRDefault="00C77831" w:rsidP="00C77831">
      <w:pPr>
        <w:jc w:val="both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принято решение об оставлении заявления </w:t>
      </w:r>
      <w:r w:rsidRPr="00015FE6">
        <w:rPr>
          <w:bCs/>
          <w:color w:val="000000" w:themeColor="text1"/>
          <w:sz w:val="24"/>
        </w:rPr>
        <w:t>о выдаче разрешения на ввод объекта в эксплуатацию</w:t>
      </w:r>
      <w:r w:rsidRPr="00015FE6" w:rsidDel="008558E0">
        <w:rPr>
          <w:color w:val="000000" w:themeColor="text1"/>
          <w:sz w:val="24"/>
        </w:rPr>
        <w:t xml:space="preserve"> </w:t>
      </w:r>
      <w:r w:rsidRPr="00015FE6">
        <w:rPr>
          <w:color w:val="000000" w:themeColor="text1"/>
          <w:sz w:val="24"/>
        </w:rPr>
        <w:t>от _____________№___________  без рассмотрения.</w:t>
      </w: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 xml:space="preserve">                                                         (дата и номер регистрации)</w:t>
      </w:r>
    </w:p>
    <w:p w:rsidR="00C77831" w:rsidRPr="00015FE6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77831" w:rsidRPr="00015FE6" w:rsidRDefault="00C77831" w:rsidP="00C77831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C77831" w:rsidRPr="00015FE6" w:rsidTr="00015FE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015FE6" w:rsidRDefault="00C77831" w:rsidP="00015FE6">
            <w:pPr>
              <w:jc w:val="center"/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(фамилия, имя, отчество (при наличии)</w:t>
            </w:r>
          </w:p>
        </w:tc>
      </w:tr>
    </w:tbl>
    <w:p w:rsidR="00C77831" w:rsidRPr="00015FE6" w:rsidRDefault="00C77831" w:rsidP="00C77831">
      <w:pPr>
        <w:spacing w:after="240"/>
        <w:rPr>
          <w:color w:val="000000" w:themeColor="text1"/>
          <w:sz w:val="24"/>
        </w:rPr>
      </w:pPr>
    </w:p>
    <w:p w:rsidR="00C77831" w:rsidRPr="00015FE6" w:rsidRDefault="00C77831" w:rsidP="00C77831">
      <w:pPr>
        <w:outlineLvl w:val="0"/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t>Дата</w:t>
      </w:r>
    </w:p>
    <w:p w:rsidR="00C77831" w:rsidRPr="00015FE6" w:rsidRDefault="00C77831" w:rsidP="00C77831">
      <w:pPr>
        <w:rPr>
          <w:color w:val="000000" w:themeColor="text1"/>
          <w:sz w:val="24"/>
        </w:rPr>
      </w:pPr>
      <w:r w:rsidRPr="00015FE6">
        <w:rPr>
          <w:color w:val="000000" w:themeColor="text1"/>
          <w:sz w:val="24"/>
        </w:rPr>
        <w:br w:type="page"/>
      </w:r>
    </w:p>
    <w:p w:rsidR="00C77831" w:rsidRPr="00015FE6" w:rsidRDefault="00C77831" w:rsidP="00C77831">
      <w:pPr>
        <w:outlineLvl w:val="0"/>
        <w:rPr>
          <w:color w:val="000000" w:themeColor="text1"/>
          <w:sz w:val="24"/>
        </w:rPr>
        <w:sectPr w:rsidR="00C77831" w:rsidRPr="00015FE6" w:rsidSect="00015FE6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C77831" w:rsidRPr="00015FE6" w:rsidRDefault="00C77831" w:rsidP="00E10EAE">
      <w:pPr>
        <w:autoSpaceDE w:val="0"/>
        <w:autoSpaceDN w:val="0"/>
        <w:spacing w:before="240"/>
        <w:ind w:left="5670"/>
        <w:jc w:val="both"/>
        <w:rPr>
          <w:rFonts w:eastAsia="Calibri"/>
          <w:color w:val="000000" w:themeColor="text1"/>
          <w:sz w:val="24"/>
          <w:lang w:eastAsia="en-US"/>
        </w:rPr>
      </w:pPr>
      <w:r w:rsidRPr="00015FE6">
        <w:rPr>
          <w:rFonts w:eastAsia="Calibri"/>
          <w:color w:val="000000" w:themeColor="text1"/>
          <w:sz w:val="24"/>
          <w:lang w:eastAsia="en-US"/>
        </w:rPr>
        <w:lastRenderedPageBreak/>
        <w:t>ПРИЛОЖЕНИЕ</w:t>
      </w:r>
      <w:r w:rsidR="00E10EAE">
        <w:rPr>
          <w:rFonts w:eastAsia="Calibri"/>
          <w:color w:val="000000" w:themeColor="text1"/>
          <w:sz w:val="24"/>
          <w:lang w:eastAsia="en-US"/>
        </w:rPr>
        <w:t> </w:t>
      </w:r>
      <w:r w:rsidRPr="00015FE6">
        <w:rPr>
          <w:rFonts w:eastAsia="Calibri"/>
          <w:color w:val="000000" w:themeColor="text1"/>
          <w:sz w:val="24"/>
          <w:lang w:eastAsia="en-US"/>
        </w:rPr>
        <w:t>№</w:t>
      </w:r>
      <w:r w:rsidR="00E10EAE">
        <w:rPr>
          <w:rFonts w:eastAsia="Calibri"/>
          <w:color w:val="000000" w:themeColor="text1"/>
          <w:sz w:val="24"/>
          <w:lang w:eastAsia="en-US"/>
        </w:rPr>
        <w:t>  </w:t>
      </w:r>
      <w:r w:rsidRPr="00015FE6">
        <w:rPr>
          <w:rFonts w:eastAsia="Calibri"/>
          <w:color w:val="000000" w:themeColor="text1"/>
          <w:sz w:val="24"/>
          <w:lang w:eastAsia="en-US"/>
        </w:rPr>
        <w:t>10</w:t>
      </w:r>
      <w:r w:rsidRPr="00015FE6">
        <w:rPr>
          <w:rFonts w:eastAsia="Calibri"/>
          <w:color w:val="000000" w:themeColor="text1"/>
          <w:sz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015FE6" w:rsidRDefault="00C77831" w:rsidP="00C77831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</w:p>
    <w:p w:rsidR="00C77831" w:rsidRPr="00015FE6" w:rsidRDefault="00C77831" w:rsidP="00C77831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  <w:r w:rsidRPr="00015FE6">
        <w:rPr>
          <w:b/>
          <w:color w:val="000000" w:themeColor="text1"/>
          <w:sz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527"/>
        <w:gridCol w:w="3518"/>
        <w:gridCol w:w="1761"/>
        <w:gridCol w:w="1465"/>
        <w:gridCol w:w="2002"/>
        <w:gridCol w:w="2025"/>
        <w:gridCol w:w="2593"/>
      </w:tblGrid>
      <w:tr w:rsidR="00C77831" w:rsidRPr="00015FE6" w:rsidTr="00015FE6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Результат административного действия, способ фиксации</w:t>
            </w:r>
          </w:p>
        </w:tc>
      </w:tr>
      <w:tr w:rsidR="00C77831" w:rsidRPr="00015FE6" w:rsidTr="00015FE6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77831" w:rsidRPr="00015FE6" w:rsidRDefault="00C77831" w:rsidP="00015FE6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7</w:t>
            </w:r>
          </w:p>
        </w:tc>
      </w:tr>
      <w:tr w:rsidR="00C77831" w:rsidRPr="00015FE6" w:rsidTr="00015FE6">
        <w:tc>
          <w:tcPr>
            <w:tcW w:w="5000" w:type="pct"/>
            <w:gridSpan w:val="7"/>
            <w:shd w:val="clear" w:color="auto" w:fill="auto"/>
          </w:tcPr>
          <w:p w:rsidR="00C77831" w:rsidRPr="00015FE6" w:rsidRDefault="00C77831" w:rsidP="00015FE6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Проверка документов и регистрация заявления</w:t>
            </w:r>
          </w:p>
        </w:tc>
      </w:tr>
      <w:tr w:rsidR="00C77831" w:rsidRPr="00015FE6" w:rsidTr="00015FE6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Уполномоченный орган / ГИС / ПГС</w:t>
            </w:r>
          </w:p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–</w:t>
            </w:r>
          </w:p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C77831" w:rsidRPr="00015FE6" w:rsidRDefault="00C77831" w:rsidP="00015FE6">
            <w:pPr>
              <w:pStyle w:val="a5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7831" w:rsidRPr="00015FE6" w:rsidTr="00015FE6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 xml:space="preserve">Принятие решения об отказе в приеме документов, </w:t>
            </w:r>
            <w:r w:rsidRPr="00015FE6">
              <w:rPr>
                <w:rFonts w:eastAsia="Calibri"/>
                <w:color w:val="000000" w:themeColor="text1"/>
                <w:sz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C77831" w:rsidRPr="00015FE6" w:rsidRDefault="00C77831" w:rsidP="00015FE6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Получение сведений посредством СМЭВ</w:t>
            </w:r>
          </w:p>
        </w:tc>
      </w:tr>
      <w:tr w:rsidR="00C77831" w:rsidRPr="00015FE6" w:rsidTr="00015FE6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пакет зарегистрированных документов, поступивших должностному лицу,</w:t>
            </w:r>
          </w:p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ответственному за предоставление  муниципальной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C77831" w:rsidRPr="00015FE6" w:rsidTr="00015FE6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77831" w:rsidRPr="00015FE6" w:rsidTr="00015FE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C77831" w:rsidRPr="00015FE6" w:rsidRDefault="00C77831" w:rsidP="00015FE6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Рассмотрение документов и сведений</w:t>
            </w:r>
          </w:p>
        </w:tc>
      </w:tr>
      <w:tr w:rsidR="00C77831" w:rsidRPr="00015FE6" w:rsidTr="00015FE6">
        <w:trPr>
          <w:trHeight w:val="2835"/>
        </w:trPr>
        <w:tc>
          <w:tcPr>
            <w:tcW w:w="795" w:type="pct"/>
            <w:shd w:val="clear" w:color="auto" w:fill="auto"/>
          </w:tcPr>
          <w:p w:rsidR="00C77831" w:rsidRPr="00015FE6" w:rsidRDefault="00C77831" w:rsidP="00015FE6">
            <w:pPr>
              <w:rPr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C77831" w:rsidRPr="00015FE6" w:rsidRDefault="00C77831" w:rsidP="00015FE6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ответственному за предоставление  муниципальной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проект результата предоставления муниципальной услуги </w:t>
            </w:r>
          </w:p>
        </w:tc>
      </w:tr>
      <w:tr w:rsidR="00C77831" w:rsidRPr="00015FE6" w:rsidTr="00015FE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C77831" w:rsidRPr="00015FE6" w:rsidRDefault="00C77831" w:rsidP="00015FE6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Принятие решения</w:t>
            </w:r>
          </w:p>
        </w:tc>
      </w:tr>
      <w:tr w:rsidR="00C77831" w:rsidRPr="00015FE6" w:rsidTr="00015FE6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C77831" w:rsidRPr="00015FE6" w:rsidRDefault="00C77831" w:rsidP="00015FE6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0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Принятие решения о предоставления муниципальной услуги </w:t>
            </w:r>
          </w:p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должностное лицо Уполномоченного </w:t>
            </w:r>
            <w:r w:rsidRPr="00015FE6">
              <w:rPr>
                <w:rFonts w:eastAsia="Calibri"/>
                <w:color w:val="000000" w:themeColor="text1"/>
                <w:sz w:val="24"/>
              </w:rPr>
              <w:lastRenderedPageBreak/>
              <w:t>органа, ответственное за предоставление муниципальной услуги;</w:t>
            </w:r>
          </w:p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–</w:t>
            </w:r>
          </w:p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Результат предоставления муниципальной услуги, подписанный </w:t>
            </w:r>
            <w:r w:rsidRPr="00015FE6">
              <w:rPr>
                <w:rFonts w:eastAsia="Calibri"/>
                <w:color w:val="000000" w:themeColor="text1"/>
                <w:sz w:val="24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015FE6" w:rsidRDefault="00C77831" w:rsidP="00015FE6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Формирование решения о предоставлении муниципальной услуги </w:t>
            </w:r>
          </w:p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C77831" w:rsidRPr="00015FE6" w:rsidRDefault="00C77831" w:rsidP="00015FE6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015FE6">
              <w:rPr>
                <w:color w:val="000000" w:themeColor="text1"/>
                <w:sz w:val="24"/>
              </w:rPr>
              <w:t>Административному регламенту</w:t>
            </w:r>
            <w:r w:rsidRPr="00015FE6">
              <w:rPr>
                <w:rFonts w:eastAsia="Calibri"/>
                <w:color w:val="000000" w:themeColor="text1"/>
                <w:sz w:val="24"/>
              </w:rPr>
              <w:t xml:space="preserve">, </w:t>
            </w:r>
            <w:r w:rsidRPr="00015FE6">
              <w:rPr>
                <w:rFonts w:eastAsia="Calibri"/>
                <w:color w:val="000000" w:themeColor="text1"/>
                <w:sz w:val="24"/>
              </w:rPr>
              <w:lastRenderedPageBreak/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C77831" w:rsidRPr="00015FE6" w:rsidRDefault="00C77831" w:rsidP="00015FE6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015FE6" w:rsidTr="00015FE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C77831" w:rsidRPr="00015FE6" w:rsidRDefault="00C77831" w:rsidP="00015FE6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lastRenderedPageBreak/>
              <w:t xml:space="preserve">Выдача результата </w:t>
            </w:r>
          </w:p>
        </w:tc>
      </w:tr>
      <w:tr w:rsidR="00C77831" w:rsidRPr="00015FE6" w:rsidTr="00015FE6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C77831" w:rsidRPr="00015FE6" w:rsidRDefault="00C77831" w:rsidP="00015FE6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C77831" w:rsidRPr="00015FE6" w:rsidRDefault="00C77831" w:rsidP="00015FE6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Регистрация результата предоставления муниципальной услуги </w:t>
            </w:r>
          </w:p>
          <w:p w:rsidR="00C77831" w:rsidRPr="00015FE6" w:rsidRDefault="00C77831" w:rsidP="00015FE6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C77831" w:rsidRPr="00015FE6" w:rsidRDefault="00C77831" w:rsidP="00015FE6">
            <w:pPr>
              <w:ind w:left="29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C77831" w:rsidRPr="00015FE6" w:rsidRDefault="00C77831" w:rsidP="00015FE6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015FE6" w:rsidRDefault="00C77831" w:rsidP="00015FE6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C77831" w:rsidRPr="00015FE6" w:rsidRDefault="00C77831" w:rsidP="00015FE6">
            <w:pPr>
              <w:ind w:left="47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C77831" w:rsidRPr="00015FE6" w:rsidTr="00015FE6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C77831" w:rsidRPr="00015FE6" w:rsidRDefault="00C77831" w:rsidP="00015FE6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Направление в многофункциональный центр результата 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внесение сведений в ГИС о выдаче результата муниципальной услуги</w:t>
            </w:r>
          </w:p>
        </w:tc>
      </w:tr>
      <w:tr w:rsidR="00C77831" w:rsidRPr="00015FE6" w:rsidTr="00015FE6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C77831" w:rsidRPr="00015FE6" w:rsidRDefault="00C77831" w:rsidP="00015FE6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015FE6" w:rsidRDefault="00C77831" w:rsidP="00015FE6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554" w:type="pct"/>
            <w:shd w:val="clear" w:color="auto" w:fill="auto"/>
          </w:tcPr>
          <w:p w:rsidR="00C77831" w:rsidRPr="00015FE6" w:rsidRDefault="00C77831" w:rsidP="00015FE6">
            <w:pPr>
              <w:ind w:left="29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61" w:type="pct"/>
            <w:shd w:val="clear" w:color="auto" w:fill="auto"/>
          </w:tcPr>
          <w:p w:rsidR="00C77831" w:rsidRPr="00015FE6" w:rsidRDefault="00C77831" w:rsidP="00015FE6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 w:rsidRPr="00015FE6">
              <w:rPr>
                <w:color w:val="000000" w:themeColor="text1"/>
                <w:sz w:val="24"/>
              </w:rPr>
              <w:lastRenderedPageBreak/>
              <w:t>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015FE6" w:rsidRDefault="00C77831" w:rsidP="00015FE6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rFonts w:eastAsia="Calibri"/>
                <w:color w:val="000000" w:themeColor="text1"/>
                <w:sz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C77831" w:rsidRPr="00015FE6" w:rsidRDefault="00C77831" w:rsidP="00015FE6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shd w:val="clear" w:color="auto" w:fill="auto"/>
          </w:tcPr>
          <w:p w:rsidR="00C77831" w:rsidRPr="00015FE6" w:rsidRDefault="00C77831" w:rsidP="00015FE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  <w:sz w:val="24"/>
              </w:rPr>
            </w:pPr>
            <w:r w:rsidRPr="00015FE6">
              <w:rPr>
                <w:color w:val="000000" w:themeColor="text1"/>
                <w:sz w:val="24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C77831" w:rsidRPr="00015FE6" w:rsidRDefault="00C77831" w:rsidP="00C77831">
      <w:pPr>
        <w:widowControl w:val="0"/>
        <w:rPr>
          <w:color w:val="000000" w:themeColor="text1"/>
          <w:sz w:val="24"/>
        </w:rPr>
      </w:pPr>
    </w:p>
    <w:p w:rsidR="00C77831" w:rsidRPr="00015FE6" w:rsidRDefault="00C77831" w:rsidP="00C77831">
      <w:pPr>
        <w:outlineLvl w:val="0"/>
        <w:rPr>
          <w:color w:val="000000" w:themeColor="text1"/>
          <w:sz w:val="24"/>
        </w:rPr>
      </w:pPr>
    </w:p>
    <w:p w:rsidR="00C77831" w:rsidRPr="00015FE6" w:rsidRDefault="00C77831">
      <w:pPr>
        <w:rPr>
          <w:sz w:val="24"/>
        </w:rPr>
      </w:pPr>
    </w:p>
    <w:sectPr w:rsidR="00C77831" w:rsidRPr="00015FE6" w:rsidSect="00C77831">
      <w:pgSz w:w="16837" w:h="11905" w:orient="landscape"/>
      <w:pgMar w:top="1418" w:right="851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29" w:rsidRDefault="00967329" w:rsidP="005420E2">
      <w:r>
        <w:separator/>
      </w:r>
    </w:p>
  </w:endnote>
  <w:endnote w:type="continuationSeparator" w:id="0">
    <w:p w:rsidR="00967329" w:rsidRDefault="00967329" w:rsidP="0054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29" w:rsidRDefault="00967329" w:rsidP="005420E2">
      <w:r>
        <w:separator/>
      </w:r>
    </w:p>
  </w:footnote>
  <w:footnote w:type="continuationSeparator" w:id="0">
    <w:p w:rsidR="00967329" w:rsidRDefault="00967329" w:rsidP="00542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8E" w:rsidRDefault="00EC308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8E" w:rsidRPr="007B2B77" w:rsidRDefault="00EC308E">
    <w:pPr>
      <w:pStyle w:val="a8"/>
      <w:jc w:val="center"/>
      <w:rPr>
        <w:rFonts w:ascii="Times New Roman" w:hAnsi="Times New Roman"/>
        <w:sz w:val="24"/>
      </w:rPr>
    </w:pPr>
  </w:p>
  <w:p w:rsidR="00EC308E" w:rsidRDefault="00EC308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96DE3"/>
    <w:multiLevelType w:val="hybridMultilevel"/>
    <w:tmpl w:val="3000EE4A"/>
    <w:lvl w:ilvl="0" w:tplc="C388E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13B3D"/>
    <w:multiLevelType w:val="hybridMultilevel"/>
    <w:tmpl w:val="E112F3D0"/>
    <w:lvl w:ilvl="0" w:tplc="A374124A">
      <w:start w:val="2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27"/>
  </w:num>
  <w:num w:numId="5">
    <w:abstractNumId w:val="9"/>
  </w:num>
  <w:num w:numId="6">
    <w:abstractNumId w:val="22"/>
  </w:num>
  <w:num w:numId="7">
    <w:abstractNumId w:val="6"/>
  </w:num>
  <w:num w:numId="8">
    <w:abstractNumId w:val="19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25"/>
  </w:num>
  <w:num w:numId="14">
    <w:abstractNumId w:val="11"/>
  </w:num>
  <w:num w:numId="15">
    <w:abstractNumId w:val="24"/>
  </w:num>
  <w:num w:numId="16">
    <w:abstractNumId w:val="12"/>
  </w:num>
  <w:num w:numId="17">
    <w:abstractNumId w:val="13"/>
  </w:num>
  <w:num w:numId="18">
    <w:abstractNumId w:val="1"/>
  </w:num>
  <w:num w:numId="19">
    <w:abstractNumId w:val="5"/>
  </w:num>
  <w:num w:numId="20">
    <w:abstractNumId w:val="20"/>
  </w:num>
  <w:num w:numId="21">
    <w:abstractNumId w:val="26"/>
  </w:num>
  <w:num w:numId="22">
    <w:abstractNumId w:val="3"/>
  </w:num>
  <w:num w:numId="23">
    <w:abstractNumId w:val="10"/>
  </w:num>
  <w:num w:numId="24">
    <w:abstractNumId w:val="7"/>
  </w:num>
  <w:num w:numId="25">
    <w:abstractNumId w:val="8"/>
  </w:num>
  <w:num w:numId="26">
    <w:abstractNumId w:val="0"/>
  </w:num>
  <w:num w:numId="27">
    <w:abstractNumId w:val="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3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C77831"/>
    <w:rsid w:val="00015FE6"/>
    <w:rsid w:val="0010267A"/>
    <w:rsid w:val="001B72B3"/>
    <w:rsid w:val="00230BA7"/>
    <w:rsid w:val="00245731"/>
    <w:rsid w:val="00246774"/>
    <w:rsid w:val="002A53BF"/>
    <w:rsid w:val="002A579B"/>
    <w:rsid w:val="00443E1B"/>
    <w:rsid w:val="004B6795"/>
    <w:rsid w:val="00507A7A"/>
    <w:rsid w:val="005420E2"/>
    <w:rsid w:val="006150DE"/>
    <w:rsid w:val="006C0931"/>
    <w:rsid w:val="006D261B"/>
    <w:rsid w:val="007D5260"/>
    <w:rsid w:val="00932CB0"/>
    <w:rsid w:val="00967329"/>
    <w:rsid w:val="009802AF"/>
    <w:rsid w:val="009D36E5"/>
    <w:rsid w:val="00AE281B"/>
    <w:rsid w:val="00B17637"/>
    <w:rsid w:val="00BA2AC6"/>
    <w:rsid w:val="00BF1367"/>
    <w:rsid w:val="00C77831"/>
    <w:rsid w:val="00CA7238"/>
    <w:rsid w:val="00CE3E41"/>
    <w:rsid w:val="00DC7E79"/>
    <w:rsid w:val="00E10EAE"/>
    <w:rsid w:val="00EB1F02"/>
    <w:rsid w:val="00EC308E"/>
    <w:rsid w:val="00ED32D6"/>
    <w:rsid w:val="00F343EA"/>
    <w:rsid w:val="00F5149C"/>
    <w:rsid w:val="00FD69B5"/>
    <w:rsid w:val="00FF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31"/>
    <w:pPr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83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7783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7783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77831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7831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831"/>
    <w:rPr>
      <w:rFonts w:eastAsia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77831"/>
    <w:pPr>
      <w:jc w:val="both"/>
    </w:pPr>
  </w:style>
  <w:style w:type="character" w:customStyle="1" w:styleId="a4">
    <w:name w:val="Основной текст Знак"/>
    <w:basedOn w:val="a0"/>
    <w:link w:val="a3"/>
    <w:rsid w:val="00C77831"/>
    <w:rPr>
      <w:rFonts w:eastAsia="Times New Roman"/>
      <w:szCs w:val="24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778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C77831"/>
    <w:pPr>
      <w:autoSpaceDE w:val="0"/>
      <w:autoSpaceDN w:val="0"/>
      <w:adjustRightInd w:val="0"/>
      <w:ind w:firstLine="0"/>
      <w:jc w:val="left"/>
    </w:pPr>
    <w:rPr>
      <w:rFonts w:eastAsia="Calibri"/>
      <w:sz w:val="28"/>
    </w:rPr>
  </w:style>
  <w:style w:type="paragraph" w:styleId="aa">
    <w:name w:val="footer"/>
    <w:basedOn w:val="a"/>
    <w:link w:val="ab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7831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7831"/>
    <w:rPr>
      <w:rFonts w:ascii="Segoe UI" w:eastAsia="Calibri" w:hAnsi="Segoe UI"/>
      <w:sz w:val="18"/>
      <w:szCs w:val="18"/>
      <w:lang w:eastAsia="ru-RU"/>
    </w:rPr>
  </w:style>
  <w:style w:type="paragraph" w:customStyle="1" w:styleId="Char">
    <w:name w:val="Char Знак Знак Знак Знак Знак Знак"/>
    <w:basedOn w:val="a"/>
    <w:rsid w:val="00C77831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e">
    <w:name w:val="Основной текст_"/>
    <w:link w:val="11"/>
    <w:rsid w:val="00C77831"/>
    <w:rPr>
      <w:rFonts w:eastAsia="Times New Roman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C77831"/>
    <w:pPr>
      <w:widowControl w:val="0"/>
      <w:shd w:val="clear" w:color="auto" w:fill="FFFFFF"/>
      <w:spacing w:after="300" w:line="326" w:lineRule="exact"/>
      <w:ind w:hanging="340"/>
      <w:jc w:val="center"/>
    </w:pPr>
    <w:rPr>
      <w:szCs w:val="26"/>
      <w:lang w:eastAsia="en-US"/>
    </w:rPr>
  </w:style>
  <w:style w:type="paragraph" w:customStyle="1" w:styleId="ConsPlusTitle">
    <w:name w:val="ConsPlusTitle"/>
    <w:rsid w:val="00C7783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">
    <w:name w:val="annotation reference"/>
    <w:uiPriority w:val="99"/>
    <w:semiHidden/>
    <w:unhideWhenUsed/>
    <w:rsid w:val="00C7783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7783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783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7831"/>
    <w:rPr>
      <w:b/>
      <w:bCs/>
    </w:rPr>
  </w:style>
  <w:style w:type="table" w:styleId="af4">
    <w:name w:val="Table Grid"/>
    <w:basedOn w:val="a1"/>
    <w:uiPriority w:val="99"/>
    <w:rsid w:val="00C77831"/>
    <w:pPr>
      <w:autoSpaceDE w:val="0"/>
      <w:autoSpaceDN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qFormat/>
    <w:rsid w:val="00C77831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77831"/>
    <w:rPr>
      <w:rFonts w:eastAsia="Times New Roman"/>
      <w:sz w:val="20"/>
      <w:szCs w:val="20"/>
      <w:lang w:eastAsia="ru-RU"/>
    </w:rPr>
  </w:style>
  <w:style w:type="character" w:styleId="af7">
    <w:name w:val="endnote reference"/>
    <w:uiPriority w:val="99"/>
    <w:rsid w:val="00C77831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C77831"/>
    <w:rPr>
      <w:rFonts w:ascii="Calibri" w:eastAsia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C77831"/>
    <w:rPr>
      <w:vertAlign w:val="superscript"/>
    </w:rPr>
  </w:style>
  <w:style w:type="character" w:styleId="afb">
    <w:name w:val="Hyperlink"/>
    <w:uiPriority w:val="99"/>
    <w:unhideWhenUsed/>
    <w:rsid w:val="00C77831"/>
    <w:rPr>
      <w:color w:val="0563C1"/>
      <w:u w:val="single"/>
    </w:rPr>
  </w:style>
  <w:style w:type="paragraph" w:styleId="afc">
    <w:name w:val="Revision"/>
    <w:hidden/>
    <w:uiPriority w:val="99"/>
    <w:semiHidden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fd">
    <w:name w:val="Гипертекстовая ссылка"/>
    <w:uiPriority w:val="99"/>
    <w:rsid w:val="00C77831"/>
    <w:rPr>
      <w:color w:val="106BBE"/>
    </w:rPr>
  </w:style>
  <w:style w:type="paragraph" w:styleId="afe">
    <w:name w:val="Normal (Web)"/>
    <w:basedOn w:val="a"/>
    <w:uiPriority w:val="99"/>
    <w:rsid w:val="00C77831"/>
    <w:pPr>
      <w:spacing w:before="100" w:beforeAutospacing="1" w:after="100" w:afterAutospacing="1"/>
    </w:pPr>
    <w:rPr>
      <w:sz w:val="24"/>
    </w:rPr>
  </w:style>
  <w:style w:type="paragraph" w:customStyle="1" w:styleId="111">
    <w:name w:val="Рег. 1.1.1"/>
    <w:basedOn w:val="a"/>
    <w:qFormat/>
    <w:rsid w:val="00C77831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C77831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C77831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C77831"/>
    <w:pPr>
      <w:widowControl w:val="0"/>
      <w:ind w:firstLine="0"/>
      <w:jc w:val="left"/>
    </w:pPr>
    <w:rPr>
      <w:rFonts w:ascii="Courier New" w:eastAsia="Times New Roman" w:hAnsi="Courier New" w:cs="Courier New"/>
      <w:sz w:val="22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C77831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C77831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0">
    <w:name w:val="Emphasis"/>
    <w:uiPriority w:val="20"/>
    <w:qFormat/>
    <w:rsid w:val="00C77831"/>
    <w:rPr>
      <w:i/>
      <w:iCs/>
    </w:rPr>
  </w:style>
  <w:style w:type="paragraph" w:styleId="aff1">
    <w:name w:val="Document Map"/>
    <w:basedOn w:val="a"/>
    <w:link w:val="aff2"/>
    <w:uiPriority w:val="99"/>
    <w:semiHidden/>
    <w:unhideWhenUsed/>
    <w:rsid w:val="00C778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7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МУ Обычный стиль"/>
    <w:basedOn w:val="a"/>
    <w:autoRedefine/>
    <w:rsid w:val="00C77831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C77831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C77831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C77831"/>
    <w:rPr>
      <w:rFonts w:eastAsia="Calibri"/>
      <w:sz w:val="28"/>
    </w:rPr>
  </w:style>
  <w:style w:type="character" w:customStyle="1" w:styleId="DefaultFontHxMailStyle">
    <w:name w:val="Default Font HxMail Style"/>
    <w:rsid w:val="00C778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77831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85E63A1241B348B4913AEA63730EFAECCEEF00F4875DEAB192FF6FCC0F2C3577430F30347FC0474E2E353j3O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5E63A1241B348B4913B0AB215CB3A4CEE1AA044270DCFB4570ADA197jFOB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17237</Words>
  <Characters>98253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Lyapko</dc:creator>
  <cp:lastModifiedBy>home</cp:lastModifiedBy>
  <cp:revision>17</cp:revision>
  <dcterms:created xsi:type="dcterms:W3CDTF">2022-03-23T03:27:00Z</dcterms:created>
  <dcterms:modified xsi:type="dcterms:W3CDTF">2022-08-09T09:49:00Z</dcterms:modified>
</cp:coreProperties>
</file>